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7FED" w14:textId="1241FA23" w:rsidR="00FA6BAB" w:rsidRPr="00E04B3B" w:rsidRDefault="00350464" w:rsidP="00A82B0C">
      <w:pPr>
        <w:pStyle w:val="Heading1"/>
      </w:pPr>
      <w:bookmarkStart w:id="0" w:name="_Toc20305323"/>
      <w:bookmarkStart w:id="1" w:name="_Toc25652766"/>
      <w:bookmarkStart w:id="2" w:name="_Toc203655343"/>
      <w:r>
        <w:t xml:space="preserve">Active </w:t>
      </w:r>
      <w:r w:rsidR="00184372">
        <w:t xml:space="preserve">Registered </w:t>
      </w:r>
      <w:r w:rsidR="00853B5E">
        <w:t>p</w:t>
      </w:r>
      <w:r>
        <w:t>roviders</w:t>
      </w:r>
      <w:r w:rsidR="00612183">
        <w:t xml:space="preserve"> </w:t>
      </w:r>
      <w:r w:rsidR="005528E0">
        <w:t xml:space="preserve">- </w:t>
      </w:r>
      <w:r w:rsidR="00612183">
        <w:t>data rules</w:t>
      </w:r>
      <w:bookmarkEnd w:id="0"/>
      <w:bookmarkEnd w:id="1"/>
      <w:bookmarkEnd w:id="2"/>
    </w:p>
    <w:sdt>
      <w:sdtPr>
        <w:rPr>
          <w:b/>
          <w:bCs/>
          <w:sz w:val="22"/>
        </w:rPr>
        <w:id w:val="-715669303"/>
        <w:docPartObj>
          <w:docPartGallery w:val="Table of Contents"/>
          <w:docPartUnique/>
        </w:docPartObj>
      </w:sdtPr>
      <w:sdtEndPr>
        <w:rPr>
          <w:b w:val="0"/>
          <w:bCs w:val="0"/>
          <w:noProof/>
          <w:sz w:val="20"/>
          <w:szCs w:val="20"/>
        </w:rPr>
      </w:sdtEndPr>
      <w:sdtContent>
        <w:p w14:paraId="546F0A3C" w14:textId="77777777" w:rsidR="005D383D" w:rsidRDefault="00FA6BAB">
          <w:pPr>
            <w:pStyle w:val="TOC1"/>
            <w:tabs>
              <w:tab w:val="right" w:leader="dot" w:pos="10456"/>
            </w:tabs>
            <w:rPr>
              <w:rStyle w:val="Heading2Char"/>
            </w:rPr>
          </w:pPr>
          <w:r w:rsidRPr="00E819CD">
            <w:rPr>
              <w:rStyle w:val="Heading2Char"/>
            </w:rPr>
            <w:t>Contents</w:t>
          </w:r>
        </w:p>
        <w:p w14:paraId="405A92B5" w14:textId="18304FFD" w:rsidR="0005323A" w:rsidRDefault="007060BE">
          <w:pPr>
            <w:pStyle w:val="TOC1"/>
            <w:tabs>
              <w:tab w:val="right" w:leader="dot" w:pos="10456"/>
            </w:tabs>
            <w:rPr>
              <w:rFonts w:asciiTheme="minorHAnsi" w:eastAsiaTheme="minorEastAsia" w:hAnsiTheme="minorHAnsi"/>
              <w:noProof/>
              <w:kern w:val="2"/>
              <w:sz w:val="24"/>
              <w:szCs w:val="24"/>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3655343" w:history="1">
            <w:r w:rsidR="0005323A" w:rsidRPr="008E52FE">
              <w:rPr>
                <w:rStyle w:val="Hyperlink"/>
                <w:noProof/>
              </w:rPr>
              <w:t>Active Registered providers - data rules</w:t>
            </w:r>
            <w:r w:rsidR="0005323A">
              <w:rPr>
                <w:noProof/>
                <w:webHidden/>
              </w:rPr>
              <w:tab/>
            </w:r>
            <w:r w:rsidR="0005323A">
              <w:rPr>
                <w:noProof/>
                <w:webHidden/>
              </w:rPr>
              <w:fldChar w:fldCharType="begin"/>
            </w:r>
            <w:r w:rsidR="0005323A">
              <w:rPr>
                <w:noProof/>
                <w:webHidden/>
              </w:rPr>
              <w:instrText xml:space="preserve"> PAGEREF _Toc203655343 \h </w:instrText>
            </w:r>
            <w:r w:rsidR="0005323A">
              <w:rPr>
                <w:noProof/>
                <w:webHidden/>
              </w:rPr>
            </w:r>
            <w:r w:rsidR="0005323A">
              <w:rPr>
                <w:noProof/>
                <w:webHidden/>
              </w:rPr>
              <w:fldChar w:fldCharType="separate"/>
            </w:r>
            <w:r w:rsidR="0005323A">
              <w:rPr>
                <w:noProof/>
                <w:webHidden/>
              </w:rPr>
              <w:t>1</w:t>
            </w:r>
            <w:r w:rsidR="0005323A">
              <w:rPr>
                <w:noProof/>
                <w:webHidden/>
              </w:rPr>
              <w:fldChar w:fldCharType="end"/>
            </w:r>
          </w:hyperlink>
        </w:p>
        <w:p w14:paraId="6DBAF0B5" w14:textId="76A9BA86" w:rsidR="0005323A" w:rsidRDefault="0005323A">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344" w:history="1">
            <w:r w:rsidRPr="008E52FE">
              <w:rPr>
                <w:rStyle w:val="Hyperlink"/>
                <w:noProof/>
              </w:rPr>
              <w:t>Active providers possible values and rules</w:t>
            </w:r>
            <w:r>
              <w:rPr>
                <w:noProof/>
                <w:webHidden/>
              </w:rPr>
              <w:tab/>
            </w:r>
            <w:r>
              <w:rPr>
                <w:noProof/>
                <w:webHidden/>
              </w:rPr>
              <w:fldChar w:fldCharType="begin"/>
            </w:r>
            <w:r>
              <w:rPr>
                <w:noProof/>
                <w:webHidden/>
              </w:rPr>
              <w:instrText xml:space="preserve"> PAGEREF _Toc203655344 \h </w:instrText>
            </w:r>
            <w:r>
              <w:rPr>
                <w:noProof/>
                <w:webHidden/>
              </w:rPr>
            </w:r>
            <w:r>
              <w:rPr>
                <w:noProof/>
                <w:webHidden/>
              </w:rPr>
              <w:fldChar w:fldCharType="separate"/>
            </w:r>
            <w:r>
              <w:rPr>
                <w:noProof/>
                <w:webHidden/>
              </w:rPr>
              <w:t>1</w:t>
            </w:r>
            <w:r>
              <w:rPr>
                <w:noProof/>
                <w:webHidden/>
              </w:rPr>
              <w:fldChar w:fldCharType="end"/>
            </w:r>
          </w:hyperlink>
        </w:p>
        <w:p w14:paraId="37B1507B" w14:textId="6866CD89" w:rsidR="0005323A" w:rsidRDefault="0005323A">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345" w:history="1">
            <w:r w:rsidRPr="008E52FE">
              <w:rPr>
                <w:rStyle w:val="Hyperlink"/>
                <w:noProof/>
              </w:rPr>
              <w:t>How to use the data</w:t>
            </w:r>
            <w:r>
              <w:rPr>
                <w:noProof/>
                <w:webHidden/>
              </w:rPr>
              <w:tab/>
            </w:r>
            <w:r>
              <w:rPr>
                <w:noProof/>
                <w:webHidden/>
              </w:rPr>
              <w:fldChar w:fldCharType="begin"/>
            </w:r>
            <w:r>
              <w:rPr>
                <w:noProof/>
                <w:webHidden/>
              </w:rPr>
              <w:instrText xml:space="preserve"> PAGEREF _Toc203655345 \h </w:instrText>
            </w:r>
            <w:r>
              <w:rPr>
                <w:noProof/>
                <w:webHidden/>
              </w:rPr>
            </w:r>
            <w:r>
              <w:rPr>
                <w:noProof/>
                <w:webHidden/>
              </w:rPr>
              <w:fldChar w:fldCharType="separate"/>
            </w:r>
            <w:r>
              <w:rPr>
                <w:noProof/>
                <w:webHidden/>
              </w:rPr>
              <w:t>3</w:t>
            </w:r>
            <w:r>
              <w:rPr>
                <w:noProof/>
                <w:webHidden/>
              </w:rPr>
              <w:fldChar w:fldCharType="end"/>
            </w:r>
          </w:hyperlink>
        </w:p>
        <w:p w14:paraId="28695AEC" w14:textId="21D035C5" w:rsidR="0005323A" w:rsidRDefault="0005323A">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346" w:history="1">
            <w:r w:rsidRPr="008E52FE">
              <w:rPr>
                <w:rStyle w:val="Hyperlink"/>
                <w:noProof/>
              </w:rPr>
              <w:t>Example 1: Count of providers that provided services to participants in each State/Territory as at the end of a quarter</w:t>
            </w:r>
            <w:r>
              <w:rPr>
                <w:noProof/>
                <w:webHidden/>
              </w:rPr>
              <w:tab/>
            </w:r>
            <w:r>
              <w:rPr>
                <w:noProof/>
                <w:webHidden/>
              </w:rPr>
              <w:fldChar w:fldCharType="begin"/>
            </w:r>
            <w:r>
              <w:rPr>
                <w:noProof/>
                <w:webHidden/>
              </w:rPr>
              <w:instrText xml:space="preserve"> PAGEREF _Toc203655346 \h </w:instrText>
            </w:r>
            <w:r>
              <w:rPr>
                <w:noProof/>
                <w:webHidden/>
              </w:rPr>
            </w:r>
            <w:r>
              <w:rPr>
                <w:noProof/>
                <w:webHidden/>
              </w:rPr>
              <w:fldChar w:fldCharType="separate"/>
            </w:r>
            <w:r>
              <w:rPr>
                <w:noProof/>
                <w:webHidden/>
              </w:rPr>
              <w:t>3</w:t>
            </w:r>
            <w:r>
              <w:rPr>
                <w:noProof/>
                <w:webHidden/>
              </w:rPr>
              <w:fldChar w:fldCharType="end"/>
            </w:r>
          </w:hyperlink>
        </w:p>
        <w:p w14:paraId="6CD1DA36" w14:textId="26EB9B83" w:rsidR="0005323A" w:rsidRDefault="0005323A">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347" w:history="1">
            <w:r w:rsidRPr="008E52FE">
              <w:rPr>
                <w:rStyle w:val="Hyperlink"/>
                <w:noProof/>
              </w:rPr>
              <w:t>Example 2: Count of providers that provided core supports to participants in Victoria aged 65+ as at the end of a quarter</w:t>
            </w:r>
            <w:r>
              <w:rPr>
                <w:noProof/>
                <w:webHidden/>
              </w:rPr>
              <w:tab/>
            </w:r>
            <w:r>
              <w:rPr>
                <w:noProof/>
                <w:webHidden/>
              </w:rPr>
              <w:fldChar w:fldCharType="begin"/>
            </w:r>
            <w:r>
              <w:rPr>
                <w:noProof/>
                <w:webHidden/>
              </w:rPr>
              <w:instrText xml:space="preserve"> PAGEREF _Toc203655347 \h </w:instrText>
            </w:r>
            <w:r>
              <w:rPr>
                <w:noProof/>
                <w:webHidden/>
              </w:rPr>
            </w:r>
            <w:r>
              <w:rPr>
                <w:noProof/>
                <w:webHidden/>
              </w:rPr>
              <w:fldChar w:fldCharType="separate"/>
            </w:r>
            <w:r>
              <w:rPr>
                <w:noProof/>
                <w:webHidden/>
              </w:rPr>
              <w:t>3</w:t>
            </w:r>
            <w:r>
              <w:rPr>
                <w:noProof/>
                <w:webHidden/>
              </w:rPr>
              <w:fldChar w:fldCharType="end"/>
            </w:r>
          </w:hyperlink>
        </w:p>
        <w:p w14:paraId="49AD3896" w14:textId="2502071B" w:rsidR="0005323A" w:rsidRDefault="0005323A">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348" w:history="1">
            <w:r w:rsidRPr="008E52FE">
              <w:rPr>
                <w:rStyle w:val="Hyperlink"/>
                <w:noProof/>
              </w:rPr>
              <w:t>About this document</w:t>
            </w:r>
            <w:r>
              <w:rPr>
                <w:noProof/>
                <w:webHidden/>
              </w:rPr>
              <w:tab/>
            </w:r>
            <w:r>
              <w:rPr>
                <w:noProof/>
                <w:webHidden/>
              </w:rPr>
              <w:fldChar w:fldCharType="begin"/>
            </w:r>
            <w:r>
              <w:rPr>
                <w:noProof/>
                <w:webHidden/>
              </w:rPr>
              <w:instrText xml:space="preserve"> PAGEREF _Toc203655348 \h </w:instrText>
            </w:r>
            <w:r>
              <w:rPr>
                <w:noProof/>
                <w:webHidden/>
              </w:rPr>
            </w:r>
            <w:r>
              <w:rPr>
                <w:noProof/>
                <w:webHidden/>
              </w:rPr>
              <w:fldChar w:fldCharType="separate"/>
            </w:r>
            <w:r>
              <w:rPr>
                <w:noProof/>
                <w:webHidden/>
              </w:rPr>
              <w:t>3</w:t>
            </w:r>
            <w:r>
              <w:rPr>
                <w:noProof/>
                <w:webHidden/>
              </w:rPr>
              <w:fldChar w:fldCharType="end"/>
            </w:r>
          </w:hyperlink>
        </w:p>
        <w:p w14:paraId="3DD0672A" w14:textId="1560ACC9" w:rsidR="007B0265" w:rsidRDefault="007060BE" w:rsidP="00E80FAD">
          <w:pPr>
            <w:pStyle w:val="TOC1"/>
            <w:tabs>
              <w:tab w:val="right" w:leader="dot" w:pos="10456"/>
            </w:tabs>
            <w:rPr>
              <w:noProof/>
            </w:rPr>
          </w:pPr>
          <w:r>
            <w:rPr>
              <w:noProof/>
            </w:rPr>
            <w:fldChar w:fldCharType="end"/>
          </w:r>
        </w:p>
      </w:sdtContent>
    </w:sdt>
    <w:bookmarkStart w:id="3" w:name="_Toc13752342" w:displacedByCustomXml="prev"/>
    <w:bookmarkStart w:id="4" w:name="_Toc13748872" w:displacedByCustomXml="prev"/>
    <w:p w14:paraId="7F127E69" w14:textId="77777777" w:rsidR="00FA6BAB" w:rsidRDefault="00615253" w:rsidP="007B0265">
      <w:pPr>
        <w:pStyle w:val="Heading2"/>
      </w:pPr>
      <w:bookmarkStart w:id="5" w:name="_Toc13754191"/>
      <w:bookmarkStart w:id="6" w:name="_Toc203655344"/>
      <w:r>
        <w:t>Active providers p</w:t>
      </w:r>
      <w:r w:rsidR="0012309C">
        <w:t>ossible v</w:t>
      </w:r>
      <w:r w:rsidR="00FA6BAB">
        <w:t>alues and rules</w:t>
      </w:r>
      <w:bookmarkEnd w:id="5"/>
      <w:bookmarkEnd w:id="6"/>
      <w:bookmarkEnd w:id="3"/>
    </w:p>
    <w:p w14:paraId="03887F47" w14:textId="4977F31E" w:rsidR="00615253" w:rsidRDefault="00615253" w:rsidP="00615253">
      <w:pPr>
        <w:rPr>
          <w:rFonts w:cs="Arial"/>
        </w:rPr>
      </w:pPr>
      <w:r w:rsidRPr="67538B6F">
        <w:rPr>
          <w:rFonts w:cs="Arial"/>
        </w:rPr>
        <w:t xml:space="preserve">The table below outlines the possible values and rules in the </w:t>
      </w:r>
      <w:r w:rsidR="00853B5E" w:rsidRPr="67538B6F">
        <w:rPr>
          <w:rFonts w:cs="Arial"/>
        </w:rPr>
        <w:t>ActiveProviders</w:t>
      </w:r>
      <w:r w:rsidRPr="67538B6F">
        <w:rPr>
          <w:rFonts w:cs="Arial"/>
        </w:rPr>
        <w:t>.csv data file.</w:t>
      </w:r>
    </w:p>
    <w:p w14:paraId="525FA5AA" w14:textId="77777777" w:rsidR="007C7A8E" w:rsidRDefault="007C7A8E" w:rsidP="00615253">
      <w:pPr>
        <w:rPr>
          <w:rFonts w:cs="Arial"/>
        </w:rPr>
      </w:pPr>
    </w:p>
    <w:tbl>
      <w:tblPr>
        <w:tblStyle w:val="TableGrid"/>
        <w:tblW w:w="0" w:type="auto"/>
        <w:tblLook w:val="04A0" w:firstRow="1" w:lastRow="0" w:firstColumn="1" w:lastColumn="0" w:noHBand="0" w:noVBand="1"/>
        <w:tblCaption w:val="Registered Providers - Possible Values and Rules"/>
        <w:tblDescription w:val="This table outlines the possible values and rules in the SDAParticipants.csv data file"/>
      </w:tblPr>
      <w:tblGrid>
        <w:gridCol w:w="1806"/>
        <w:gridCol w:w="2006"/>
        <w:gridCol w:w="3271"/>
        <w:gridCol w:w="2977"/>
      </w:tblGrid>
      <w:tr w:rsidR="00615253" w14:paraId="08D4F4FA" w14:textId="77777777" w:rsidTr="16D67A37">
        <w:trPr>
          <w:tblHeader/>
        </w:trPr>
        <w:tc>
          <w:tcPr>
            <w:tcW w:w="1806" w:type="dxa"/>
          </w:tcPr>
          <w:p w14:paraId="26878775" w14:textId="3F702451" w:rsidR="00615253" w:rsidRPr="00E80FAD" w:rsidRDefault="0000165D" w:rsidP="00356D54">
            <w:pPr>
              <w:rPr>
                <w:b/>
              </w:rPr>
            </w:pPr>
            <w:r w:rsidRPr="00E80FAD">
              <w:rPr>
                <w:b/>
              </w:rPr>
              <w:t>Variable</w:t>
            </w:r>
          </w:p>
        </w:tc>
        <w:tc>
          <w:tcPr>
            <w:tcW w:w="2006" w:type="dxa"/>
          </w:tcPr>
          <w:p w14:paraId="386463FA" w14:textId="77777777" w:rsidR="00615253" w:rsidRPr="00E80FAD" w:rsidRDefault="00615253" w:rsidP="00356D54">
            <w:pPr>
              <w:rPr>
                <w:b/>
              </w:rPr>
            </w:pPr>
            <w:r w:rsidRPr="00E80FAD">
              <w:rPr>
                <w:b/>
              </w:rPr>
              <w:t>Description</w:t>
            </w:r>
          </w:p>
        </w:tc>
        <w:tc>
          <w:tcPr>
            <w:tcW w:w="3271" w:type="dxa"/>
          </w:tcPr>
          <w:p w14:paraId="7E5C4ACE" w14:textId="77777777" w:rsidR="00615253" w:rsidRPr="00E80FAD" w:rsidRDefault="00615253" w:rsidP="00356D54">
            <w:pPr>
              <w:rPr>
                <w:b/>
              </w:rPr>
            </w:pPr>
            <w:r w:rsidRPr="00E80FAD">
              <w:rPr>
                <w:b/>
              </w:rPr>
              <w:t>Rules</w:t>
            </w:r>
          </w:p>
        </w:tc>
        <w:tc>
          <w:tcPr>
            <w:tcW w:w="2977" w:type="dxa"/>
          </w:tcPr>
          <w:p w14:paraId="35AEAAA3" w14:textId="2E4B22FE" w:rsidR="00615253" w:rsidRPr="00E80FAD" w:rsidRDefault="00647508" w:rsidP="00356D54">
            <w:pPr>
              <w:rPr>
                <w:b/>
              </w:rPr>
            </w:pPr>
            <w:r>
              <w:rPr>
                <w:b/>
              </w:rPr>
              <w:t xml:space="preserve">Sample </w:t>
            </w:r>
            <w:r w:rsidR="00615253" w:rsidRPr="00E80FAD">
              <w:rPr>
                <w:b/>
              </w:rPr>
              <w:t>Possible Values</w:t>
            </w:r>
          </w:p>
        </w:tc>
      </w:tr>
      <w:tr w:rsidR="00615253" w14:paraId="5AACF751" w14:textId="77777777" w:rsidTr="16D67A37">
        <w:tc>
          <w:tcPr>
            <w:tcW w:w="1806" w:type="dxa"/>
          </w:tcPr>
          <w:p w14:paraId="6CC6D26A" w14:textId="77777777" w:rsidR="00615253" w:rsidRDefault="00615253" w:rsidP="00356D54">
            <w:proofErr w:type="spellStart"/>
            <w:r w:rsidRPr="00BC5CAB">
              <w:t>RprtDt</w:t>
            </w:r>
            <w:proofErr w:type="spellEnd"/>
          </w:p>
        </w:tc>
        <w:tc>
          <w:tcPr>
            <w:tcW w:w="2006" w:type="dxa"/>
          </w:tcPr>
          <w:p w14:paraId="2283242C" w14:textId="77777777" w:rsidR="00615253" w:rsidRDefault="00615253" w:rsidP="00356D54">
            <w:r>
              <w:t>Reporting date</w:t>
            </w:r>
          </w:p>
        </w:tc>
        <w:tc>
          <w:tcPr>
            <w:tcW w:w="3271" w:type="dxa"/>
          </w:tcPr>
          <w:p w14:paraId="55F7FDEE" w14:textId="79FDD29F" w:rsidR="00615253" w:rsidRDefault="00615253" w:rsidP="00027DE4">
            <w:pPr>
              <w:pStyle w:val="ListParagraph"/>
              <w:numPr>
                <w:ilvl w:val="0"/>
                <w:numId w:val="14"/>
              </w:numPr>
              <w:spacing w:after="0"/>
              <w:ind w:left="258" w:hanging="258"/>
            </w:pPr>
            <w:r>
              <w:t>The dates will align with quarter end dates</w:t>
            </w:r>
          </w:p>
        </w:tc>
        <w:tc>
          <w:tcPr>
            <w:tcW w:w="2977" w:type="dxa"/>
          </w:tcPr>
          <w:p w14:paraId="4ADE22EA" w14:textId="41AB1729" w:rsidR="00203C24" w:rsidRPr="002844BF" w:rsidRDefault="00CC5480" w:rsidP="002844BF">
            <w:pPr>
              <w:numPr>
                <w:ilvl w:val="0"/>
                <w:numId w:val="15"/>
              </w:numPr>
              <w:spacing w:after="0"/>
              <w:textAlignment w:val="center"/>
              <w:rPr>
                <w:rFonts w:eastAsia="Times New Roman" w:cs="Arial"/>
                <w:lang w:eastAsia="en-AU"/>
              </w:rPr>
            </w:pPr>
            <w:r w:rsidRPr="16D67A37">
              <w:rPr>
                <w:rFonts w:eastAsia="Times New Roman" w:cs="Arial"/>
                <w:lang w:eastAsia="en-AU"/>
              </w:rPr>
              <w:t>3</w:t>
            </w:r>
            <w:r w:rsidR="00025F44">
              <w:rPr>
                <w:rFonts w:eastAsia="Times New Roman" w:cs="Arial"/>
                <w:lang w:eastAsia="en-AU"/>
              </w:rPr>
              <w:t>0</w:t>
            </w:r>
            <w:r w:rsidRPr="16D67A37">
              <w:rPr>
                <w:rFonts w:eastAsia="Times New Roman" w:cs="Arial"/>
                <w:lang w:eastAsia="en-AU"/>
              </w:rPr>
              <w:t>-</w:t>
            </w:r>
            <w:r w:rsidR="005B3279">
              <w:rPr>
                <w:rFonts w:eastAsia="Times New Roman" w:cs="Arial"/>
                <w:lang w:eastAsia="en-AU"/>
              </w:rPr>
              <w:t>Sep</w:t>
            </w:r>
            <w:r w:rsidRPr="16D67A37">
              <w:rPr>
                <w:rFonts w:eastAsia="Times New Roman" w:cs="Arial"/>
                <w:lang w:eastAsia="en-AU"/>
              </w:rPr>
              <w:t>-2</w:t>
            </w:r>
            <w:r w:rsidR="008F19E0">
              <w:rPr>
                <w:rFonts w:eastAsia="Times New Roman" w:cs="Arial"/>
                <w:lang w:eastAsia="en-AU"/>
              </w:rPr>
              <w:t>5</w:t>
            </w:r>
          </w:p>
        </w:tc>
      </w:tr>
      <w:tr w:rsidR="00615253" w14:paraId="0935708C" w14:textId="77777777" w:rsidTr="16D67A37">
        <w:tc>
          <w:tcPr>
            <w:tcW w:w="1806" w:type="dxa"/>
          </w:tcPr>
          <w:p w14:paraId="3898C142" w14:textId="3A678A14" w:rsidR="00615253" w:rsidRDefault="00A82B0C" w:rsidP="00356D54">
            <w:proofErr w:type="spellStart"/>
            <w:r>
              <w:t>StateCd</w:t>
            </w:r>
            <w:proofErr w:type="spellEnd"/>
          </w:p>
        </w:tc>
        <w:tc>
          <w:tcPr>
            <w:tcW w:w="2006" w:type="dxa"/>
          </w:tcPr>
          <w:p w14:paraId="573ACADB" w14:textId="535641AD" w:rsidR="00615253" w:rsidRDefault="00404C11" w:rsidP="00436AA3">
            <w:r>
              <w:t>S</w:t>
            </w:r>
            <w:r w:rsidR="00615253" w:rsidRPr="0077390A">
              <w:t>tate</w:t>
            </w:r>
            <w:r w:rsidR="00615253">
              <w:t>/</w:t>
            </w:r>
            <w:r>
              <w:t>T</w:t>
            </w:r>
            <w:r w:rsidR="00615253">
              <w:t>erritory</w:t>
            </w:r>
            <w:r w:rsidR="00615253" w:rsidRPr="0077390A">
              <w:t xml:space="preserve"> where the </w:t>
            </w:r>
            <w:r w:rsidR="00436AA3">
              <w:t>participant receiving service resides</w:t>
            </w:r>
          </w:p>
        </w:tc>
        <w:tc>
          <w:tcPr>
            <w:tcW w:w="3271" w:type="dxa"/>
          </w:tcPr>
          <w:p w14:paraId="4A2EA116" w14:textId="5A1365EA" w:rsidR="00203C24" w:rsidRDefault="00436AA3" w:rsidP="00203C24">
            <w:pPr>
              <w:pStyle w:val="ListParagraph"/>
              <w:numPr>
                <w:ilvl w:val="0"/>
                <w:numId w:val="14"/>
              </w:numPr>
              <w:ind w:left="255" w:hanging="255"/>
            </w:pPr>
            <w:r>
              <w:t xml:space="preserve"> </w:t>
            </w:r>
            <w:r w:rsidR="00615253">
              <w:t xml:space="preserve">“ALL” denotes all the </w:t>
            </w:r>
            <w:r w:rsidR="00404C11">
              <w:t>S</w:t>
            </w:r>
            <w:r w:rsidR="00615253">
              <w:t>tates/</w:t>
            </w:r>
            <w:r w:rsidR="00404C11">
              <w:t>T</w:t>
            </w:r>
            <w:r w:rsidR="00615253">
              <w:t xml:space="preserve">erritories </w:t>
            </w:r>
            <w:r w:rsidR="00D720CD">
              <w:t>in which the NDIA operates</w:t>
            </w:r>
            <w:r w:rsidR="00203C24">
              <w:t>.</w:t>
            </w:r>
          </w:p>
          <w:p w14:paraId="5CEF8D42" w14:textId="51E335D2" w:rsidR="00436AA3" w:rsidRPr="00A94B4A" w:rsidRDefault="60DE959B" w:rsidP="00A94B4A">
            <w:pPr>
              <w:pStyle w:val="ListParagraph"/>
              <w:numPr>
                <w:ilvl w:val="0"/>
                <w:numId w:val="14"/>
              </w:numPr>
              <w:ind w:left="255" w:hanging="255"/>
            </w:pPr>
            <w:r w:rsidRPr="00A94B4A">
              <w:t xml:space="preserve">The State/Territory code OT (i.e. other) includes States/Territories from the Australian Standard Geographical Classification (ASGC) Digital Boundaries, Australia 2011 standard </w:t>
            </w:r>
            <w:proofErr w:type="gramStart"/>
            <w:r w:rsidRPr="00A94B4A">
              <w:t>and also</w:t>
            </w:r>
            <w:proofErr w:type="gramEnd"/>
            <w:r w:rsidRPr="00A94B4A">
              <w:t xml:space="preserve"> includes participants from Norfolk Island </w:t>
            </w:r>
          </w:p>
        </w:tc>
        <w:tc>
          <w:tcPr>
            <w:tcW w:w="2977" w:type="dxa"/>
          </w:tcPr>
          <w:p w14:paraId="5CB5AAA6" w14:textId="77777777" w:rsidR="00252DF2" w:rsidRDefault="00252DF2" w:rsidP="00252DF2">
            <w:pPr>
              <w:pStyle w:val="ListParagraph"/>
              <w:numPr>
                <w:ilvl w:val="0"/>
                <w:numId w:val="13"/>
              </w:numPr>
              <w:spacing w:after="0"/>
            </w:pPr>
            <w:r>
              <w:t>ACT</w:t>
            </w:r>
          </w:p>
          <w:p w14:paraId="406093F9" w14:textId="77777777" w:rsidR="00252DF2" w:rsidRDefault="00252DF2" w:rsidP="00252DF2">
            <w:pPr>
              <w:pStyle w:val="ListParagraph"/>
              <w:numPr>
                <w:ilvl w:val="0"/>
                <w:numId w:val="13"/>
              </w:numPr>
              <w:spacing w:after="0"/>
            </w:pPr>
            <w:r>
              <w:t>ALL</w:t>
            </w:r>
          </w:p>
          <w:p w14:paraId="54197FFD" w14:textId="77777777" w:rsidR="00252DF2" w:rsidRDefault="00252DF2" w:rsidP="00252DF2">
            <w:pPr>
              <w:pStyle w:val="ListParagraph"/>
              <w:numPr>
                <w:ilvl w:val="0"/>
                <w:numId w:val="13"/>
              </w:numPr>
              <w:spacing w:after="0"/>
            </w:pPr>
            <w:r>
              <w:t>MIS</w:t>
            </w:r>
          </w:p>
          <w:p w14:paraId="714FE027" w14:textId="77777777" w:rsidR="00252DF2" w:rsidRDefault="00252DF2" w:rsidP="00252DF2">
            <w:pPr>
              <w:pStyle w:val="ListParagraph"/>
              <w:numPr>
                <w:ilvl w:val="0"/>
                <w:numId w:val="13"/>
              </w:numPr>
              <w:spacing w:after="0"/>
            </w:pPr>
            <w:r>
              <w:t>NSW</w:t>
            </w:r>
          </w:p>
          <w:p w14:paraId="205730CE" w14:textId="77777777" w:rsidR="00252DF2" w:rsidRDefault="00252DF2" w:rsidP="00252DF2">
            <w:pPr>
              <w:pStyle w:val="ListParagraph"/>
              <w:numPr>
                <w:ilvl w:val="0"/>
                <w:numId w:val="13"/>
              </w:numPr>
              <w:spacing w:after="0"/>
            </w:pPr>
            <w:r>
              <w:t>NT</w:t>
            </w:r>
          </w:p>
          <w:p w14:paraId="4BF81365" w14:textId="77777777" w:rsidR="00252DF2" w:rsidRDefault="00252DF2" w:rsidP="00252DF2">
            <w:pPr>
              <w:pStyle w:val="ListParagraph"/>
              <w:numPr>
                <w:ilvl w:val="0"/>
                <w:numId w:val="13"/>
              </w:numPr>
              <w:spacing w:after="0"/>
            </w:pPr>
            <w:r>
              <w:t>OT</w:t>
            </w:r>
          </w:p>
          <w:p w14:paraId="070CEB40" w14:textId="77777777" w:rsidR="00252DF2" w:rsidRDefault="00252DF2" w:rsidP="00252DF2">
            <w:pPr>
              <w:pStyle w:val="ListParagraph"/>
              <w:numPr>
                <w:ilvl w:val="0"/>
                <w:numId w:val="13"/>
              </w:numPr>
              <w:spacing w:after="0"/>
            </w:pPr>
            <w:r>
              <w:t>QLD</w:t>
            </w:r>
          </w:p>
          <w:p w14:paraId="15A9BCC3" w14:textId="77777777" w:rsidR="00252DF2" w:rsidRDefault="00252DF2" w:rsidP="00252DF2">
            <w:pPr>
              <w:pStyle w:val="ListParagraph"/>
              <w:numPr>
                <w:ilvl w:val="0"/>
                <w:numId w:val="13"/>
              </w:numPr>
              <w:spacing w:after="0"/>
            </w:pPr>
            <w:r>
              <w:t>SA</w:t>
            </w:r>
          </w:p>
          <w:p w14:paraId="2BBB3565" w14:textId="77777777" w:rsidR="00252DF2" w:rsidRDefault="00252DF2" w:rsidP="00252DF2">
            <w:pPr>
              <w:pStyle w:val="ListParagraph"/>
              <w:numPr>
                <w:ilvl w:val="0"/>
                <w:numId w:val="13"/>
              </w:numPr>
              <w:spacing w:after="0"/>
            </w:pPr>
            <w:r>
              <w:t>TAS</w:t>
            </w:r>
          </w:p>
          <w:p w14:paraId="47FC3224" w14:textId="77777777" w:rsidR="00252DF2" w:rsidRDefault="00252DF2" w:rsidP="00252DF2">
            <w:pPr>
              <w:pStyle w:val="ListParagraph"/>
              <w:numPr>
                <w:ilvl w:val="0"/>
                <w:numId w:val="13"/>
              </w:numPr>
              <w:spacing w:after="0"/>
            </w:pPr>
            <w:r>
              <w:t>VIC</w:t>
            </w:r>
          </w:p>
          <w:p w14:paraId="68AE7E70" w14:textId="311C6FBD" w:rsidR="00615253" w:rsidRDefault="00252DF2" w:rsidP="00252DF2">
            <w:pPr>
              <w:pStyle w:val="ListParagraph"/>
              <w:numPr>
                <w:ilvl w:val="0"/>
                <w:numId w:val="13"/>
              </w:numPr>
            </w:pPr>
            <w:r>
              <w:t>WA</w:t>
            </w:r>
          </w:p>
        </w:tc>
      </w:tr>
      <w:tr w:rsidR="003021E7" w14:paraId="0027C8FA" w14:textId="77777777" w:rsidTr="16D67A37">
        <w:tc>
          <w:tcPr>
            <w:tcW w:w="1806" w:type="dxa"/>
          </w:tcPr>
          <w:p w14:paraId="720A52E8" w14:textId="4D5431B6" w:rsidR="003021E7" w:rsidRDefault="003021E7" w:rsidP="003021E7">
            <w:proofErr w:type="spellStart"/>
            <w:r>
              <w:t>SrvcDstrctNm</w:t>
            </w:r>
            <w:proofErr w:type="spellEnd"/>
          </w:p>
        </w:tc>
        <w:tc>
          <w:tcPr>
            <w:tcW w:w="2006" w:type="dxa"/>
          </w:tcPr>
          <w:p w14:paraId="111B7503" w14:textId="2FAC9F6B" w:rsidR="003021E7" w:rsidRDefault="003021E7" w:rsidP="003021E7">
            <w:r>
              <w:t>Service district</w:t>
            </w:r>
            <w:r w:rsidR="00436AA3" w:rsidRPr="0077390A">
              <w:t xml:space="preserve"> where the </w:t>
            </w:r>
            <w:r w:rsidR="00436AA3">
              <w:t>participant receiving service resides</w:t>
            </w:r>
          </w:p>
        </w:tc>
        <w:tc>
          <w:tcPr>
            <w:tcW w:w="3271" w:type="dxa"/>
          </w:tcPr>
          <w:p w14:paraId="5BBD43A4" w14:textId="1C95E263" w:rsidR="003021E7" w:rsidRDefault="003021E7" w:rsidP="003021E7">
            <w:pPr>
              <w:pStyle w:val="ListParagraph"/>
              <w:numPr>
                <w:ilvl w:val="0"/>
                <w:numId w:val="3"/>
              </w:numPr>
              <w:spacing w:after="0"/>
            </w:pPr>
            <w:r>
              <w:t xml:space="preserve">Each </w:t>
            </w:r>
            <w:r w:rsidR="00404C11">
              <w:t>S</w:t>
            </w:r>
            <w:r>
              <w:t>tate/</w:t>
            </w:r>
            <w:r w:rsidR="00404C11">
              <w:t>T</w:t>
            </w:r>
            <w:r>
              <w:t>erritory is divided into service districts in which NDIA operates</w:t>
            </w:r>
          </w:p>
          <w:p w14:paraId="441C9E40" w14:textId="7518430A" w:rsidR="00436AA3" w:rsidRDefault="003021E7" w:rsidP="00BF7A0A">
            <w:pPr>
              <w:pStyle w:val="ListParagraph"/>
              <w:numPr>
                <w:ilvl w:val="0"/>
                <w:numId w:val="3"/>
              </w:numPr>
              <w:ind w:left="357" w:hanging="357"/>
            </w:pPr>
            <w:r>
              <w:t>“ALL” denotes all the service districts</w:t>
            </w:r>
          </w:p>
          <w:p w14:paraId="6564A8C3" w14:textId="3A5B7C83" w:rsidR="00436AA3" w:rsidRPr="003D4A1D" w:rsidRDefault="1943610A" w:rsidP="1D437D86">
            <w:pPr>
              <w:pStyle w:val="ListParagraph"/>
              <w:numPr>
                <w:ilvl w:val="0"/>
                <w:numId w:val="3"/>
              </w:numPr>
              <w:ind w:left="357" w:hanging="357"/>
              <w:rPr>
                <w:rFonts w:asciiTheme="minorHAnsi" w:eastAsiaTheme="minorEastAsia" w:hAnsiTheme="minorHAnsi"/>
              </w:rPr>
            </w:pPr>
            <w:r w:rsidRPr="003D4A1D">
              <w:t xml:space="preserve">“Unincorporated” and “Unspecified” are reported </w:t>
            </w:r>
            <w:r w:rsidRPr="003D4A1D">
              <w:lastRenderedPageBreak/>
              <w:t>under “Other” commencing from 30-September-2020 reporting date</w:t>
            </w:r>
          </w:p>
        </w:tc>
        <w:tc>
          <w:tcPr>
            <w:tcW w:w="2977" w:type="dxa"/>
          </w:tcPr>
          <w:p w14:paraId="500610AB" w14:textId="77777777" w:rsidR="003021E7" w:rsidRDefault="003021E7" w:rsidP="003021E7">
            <w:pPr>
              <w:pStyle w:val="ListParagraph"/>
              <w:numPr>
                <w:ilvl w:val="0"/>
                <w:numId w:val="13"/>
              </w:numPr>
              <w:spacing w:after="0"/>
              <w:jc w:val="both"/>
            </w:pPr>
            <w:r>
              <w:lastRenderedPageBreak/>
              <w:t>TAS North</w:t>
            </w:r>
          </w:p>
          <w:p w14:paraId="13BA5713" w14:textId="77777777" w:rsidR="003021E7" w:rsidRDefault="003021E7" w:rsidP="003021E7">
            <w:pPr>
              <w:pStyle w:val="ListParagraph"/>
              <w:numPr>
                <w:ilvl w:val="0"/>
                <w:numId w:val="13"/>
              </w:numPr>
              <w:spacing w:after="0"/>
            </w:pPr>
            <w:r>
              <w:t xml:space="preserve">TAS </w:t>
            </w:r>
            <w:proofErr w:type="gramStart"/>
            <w:r>
              <w:t>North West</w:t>
            </w:r>
            <w:proofErr w:type="gramEnd"/>
          </w:p>
          <w:p w14:paraId="6EAB3D68" w14:textId="77777777" w:rsidR="003021E7" w:rsidRDefault="003021E7" w:rsidP="003021E7">
            <w:pPr>
              <w:pStyle w:val="ListParagraph"/>
              <w:numPr>
                <w:ilvl w:val="0"/>
                <w:numId w:val="13"/>
              </w:numPr>
              <w:spacing w:after="0"/>
            </w:pPr>
            <w:r>
              <w:t xml:space="preserve">TAS </w:t>
            </w:r>
            <w:proofErr w:type="gramStart"/>
            <w:r>
              <w:t>South East</w:t>
            </w:r>
            <w:proofErr w:type="gramEnd"/>
          </w:p>
          <w:p w14:paraId="61AB3547" w14:textId="2521804F" w:rsidR="003021E7" w:rsidRDefault="003021E7" w:rsidP="005F31C3">
            <w:pPr>
              <w:pStyle w:val="ListParagraph"/>
              <w:numPr>
                <w:ilvl w:val="0"/>
                <w:numId w:val="13"/>
              </w:numPr>
            </w:pPr>
            <w:r>
              <w:t xml:space="preserve">TAS </w:t>
            </w:r>
            <w:proofErr w:type="gramStart"/>
            <w:r>
              <w:t>South West</w:t>
            </w:r>
            <w:proofErr w:type="gramEnd"/>
          </w:p>
        </w:tc>
      </w:tr>
      <w:tr w:rsidR="003021E7" w14:paraId="70851942" w14:textId="77777777" w:rsidTr="16D67A37">
        <w:tc>
          <w:tcPr>
            <w:tcW w:w="1806" w:type="dxa"/>
          </w:tcPr>
          <w:p w14:paraId="522DFD76" w14:textId="77777777" w:rsidR="003021E7" w:rsidRDefault="003021E7" w:rsidP="003021E7">
            <w:proofErr w:type="spellStart"/>
            <w:r>
              <w:t>DsbltyGrpNm</w:t>
            </w:r>
            <w:proofErr w:type="spellEnd"/>
          </w:p>
        </w:tc>
        <w:tc>
          <w:tcPr>
            <w:tcW w:w="2006" w:type="dxa"/>
          </w:tcPr>
          <w:p w14:paraId="496182DD" w14:textId="05CEB261" w:rsidR="003021E7" w:rsidRDefault="003021E7" w:rsidP="003021E7">
            <w:r>
              <w:t>Disability group</w:t>
            </w:r>
            <w:r w:rsidR="00436AA3">
              <w:t xml:space="preserve"> name of the participant</w:t>
            </w:r>
            <w:r w:rsidR="006B0E7A">
              <w:t>’</w:t>
            </w:r>
            <w:r w:rsidR="00436AA3">
              <w:t>s primary reported disability</w:t>
            </w:r>
          </w:p>
        </w:tc>
        <w:tc>
          <w:tcPr>
            <w:tcW w:w="3271" w:type="dxa"/>
          </w:tcPr>
          <w:p w14:paraId="6EB70C63" w14:textId="411BCF80" w:rsidR="003021E7" w:rsidRDefault="35B46CC0" w:rsidP="00A94B4A">
            <w:pPr>
              <w:pStyle w:val="ListParagraph"/>
              <w:numPr>
                <w:ilvl w:val="0"/>
                <w:numId w:val="14"/>
              </w:numPr>
              <w:spacing w:after="0"/>
              <w:ind w:left="258" w:hanging="258"/>
            </w:pPr>
            <w:r>
              <w:t>The values of this field reflect the disability groups included in the quarterly reports published by the NDIA.</w:t>
            </w:r>
          </w:p>
          <w:p w14:paraId="3CE640D0" w14:textId="1AA189D3" w:rsidR="003021E7" w:rsidRDefault="35B46CC0" w:rsidP="003021E7">
            <w:pPr>
              <w:pStyle w:val="ListParagraph"/>
              <w:numPr>
                <w:ilvl w:val="0"/>
                <w:numId w:val="14"/>
              </w:numPr>
              <w:spacing w:after="0"/>
              <w:ind w:left="258" w:hanging="258"/>
            </w:pPr>
            <w:r>
              <w:t xml:space="preserve">Down </w:t>
            </w:r>
            <w:r w:rsidR="0061043E">
              <w:t>s</w:t>
            </w:r>
            <w:r>
              <w:t>yndrome is incl</w:t>
            </w:r>
            <w:r w:rsidR="004E7F33">
              <w:t>uded in Intellectual disability</w:t>
            </w:r>
          </w:p>
        </w:tc>
        <w:tc>
          <w:tcPr>
            <w:tcW w:w="2977" w:type="dxa"/>
          </w:tcPr>
          <w:p w14:paraId="68512DF2" w14:textId="0296807F" w:rsidR="003021E7" w:rsidRDefault="003021E7" w:rsidP="003021E7">
            <w:pPr>
              <w:pStyle w:val="ListParagraph"/>
              <w:numPr>
                <w:ilvl w:val="0"/>
                <w:numId w:val="3"/>
              </w:numPr>
              <w:spacing w:after="0"/>
            </w:pPr>
            <w:r>
              <w:t>Autism</w:t>
            </w:r>
          </w:p>
          <w:p w14:paraId="34A29DF8" w14:textId="3A6E962A" w:rsidR="003021E7" w:rsidRDefault="003021E7" w:rsidP="003021E7">
            <w:pPr>
              <w:pStyle w:val="ListParagraph"/>
              <w:numPr>
                <w:ilvl w:val="0"/>
                <w:numId w:val="3"/>
              </w:numPr>
              <w:spacing w:after="0"/>
            </w:pPr>
            <w:r>
              <w:t xml:space="preserve">Developmental delay </w:t>
            </w:r>
          </w:p>
          <w:p w14:paraId="5D92FF25" w14:textId="2EC61300" w:rsidR="003021E7" w:rsidRDefault="35B46CC0" w:rsidP="003021E7">
            <w:pPr>
              <w:pStyle w:val="ListParagraph"/>
              <w:numPr>
                <w:ilvl w:val="0"/>
                <w:numId w:val="3"/>
              </w:numPr>
              <w:spacing w:after="0"/>
            </w:pPr>
            <w:r>
              <w:t>Intellectual Disability</w:t>
            </w:r>
          </w:p>
          <w:p w14:paraId="0B6454D2" w14:textId="77777777" w:rsidR="003021E7" w:rsidRDefault="003021E7" w:rsidP="00BF7A0A">
            <w:pPr>
              <w:pStyle w:val="ListParagraph"/>
              <w:numPr>
                <w:ilvl w:val="0"/>
                <w:numId w:val="3"/>
              </w:numPr>
              <w:ind w:left="357" w:hanging="357"/>
            </w:pPr>
            <w:r>
              <w:t>Psychosocial disability</w:t>
            </w:r>
          </w:p>
          <w:p w14:paraId="5A39A53E" w14:textId="6F499F4D" w:rsidR="0061043E" w:rsidRPr="00197E8A" w:rsidRDefault="0061043E" w:rsidP="00BF7A0A">
            <w:pPr>
              <w:pStyle w:val="ListParagraph"/>
              <w:numPr>
                <w:ilvl w:val="0"/>
                <w:numId w:val="3"/>
              </w:numPr>
              <w:ind w:left="357" w:hanging="357"/>
            </w:pPr>
            <w:r>
              <w:t>ALL</w:t>
            </w:r>
          </w:p>
        </w:tc>
      </w:tr>
      <w:tr w:rsidR="003021E7" w14:paraId="017139F7" w14:textId="77777777" w:rsidTr="16D67A37">
        <w:tc>
          <w:tcPr>
            <w:tcW w:w="1806" w:type="dxa"/>
          </w:tcPr>
          <w:p w14:paraId="3D26DBBC" w14:textId="77777777" w:rsidR="003021E7" w:rsidRPr="00274B88" w:rsidRDefault="003021E7" w:rsidP="003021E7">
            <w:pPr>
              <w:jc w:val="both"/>
              <w:rPr>
                <w:rFonts w:cs="Arial"/>
              </w:rPr>
            </w:pPr>
            <w:proofErr w:type="spellStart"/>
            <w:r>
              <w:t>AgeBnd</w:t>
            </w:r>
            <w:proofErr w:type="spellEnd"/>
          </w:p>
        </w:tc>
        <w:tc>
          <w:tcPr>
            <w:tcW w:w="2006" w:type="dxa"/>
          </w:tcPr>
          <w:p w14:paraId="16C87E5C" w14:textId="77777777" w:rsidR="003021E7" w:rsidRPr="00274B88" w:rsidRDefault="003021E7" w:rsidP="003021E7">
            <w:pPr>
              <w:rPr>
                <w:rFonts w:cs="Arial"/>
              </w:rPr>
            </w:pPr>
            <w:r>
              <w:t>Age band</w:t>
            </w:r>
          </w:p>
        </w:tc>
        <w:tc>
          <w:tcPr>
            <w:tcW w:w="3271" w:type="dxa"/>
          </w:tcPr>
          <w:p w14:paraId="52A2A6B3" w14:textId="321F5957" w:rsidR="003021E7" w:rsidRPr="00274B88" w:rsidRDefault="003021E7" w:rsidP="003021E7">
            <w:pPr>
              <w:pStyle w:val="ListParagraph"/>
              <w:numPr>
                <w:ilvl w:val="0"/>
                <w:numId w:val="16"/>
              </w:numPr>
              <w:spacing w:after="0"/>
              <w:rPr>
                <w:rFonts w:cs="Arial"/>
              </w:rPr>
            </w:pPr>
            <w:r>
              <w:t>“ALL” denotes all ages</w:t>
            </w:r>
          </w:p>
          <w:p w14:paraId="71BC5B84" w14:textId="47B51FB7" w:rsidR="003021E7" w:rsidRPr="00342CEC" w:rsidRDefault="4DEE55B8" w:rsidP="60FDCFE7">
            <w:pPr>
              <w:pStyle w:val="ListParagraph"/>
              <w:numPr>
                <w:ilvl w:val="0"/>
                <w:numId w:val="16"/>
              </w:numPr>
              <w:spacing w:after="0"/>
              <w:rPr>
                <w:rFonts w:cs="Arial"/>
              </w:rPr>
            </w:pPr>
            <w:r w:rsidRPr="00A94B4A">
              <w:rPr>
                <w:rFonts w:eastAsia="Segoe UI" w:cs="Arial"/>
              </w:rPr>
              <w:t>Starting from 31 March 2020 reporting date, the a</w:t>
            </w:r>
            <w:r w:rsidR="08ABC12F" w:rsidRPr="00A94B4A">
              <w:rPr>
                <w:rFonts w:eastAsia="Segoe UI" w:cs="Arial"/>
              </w:rPr>
              <w:t xml:space="preserve">ge band </w:t>
            </w:r>
            <w:r w:rsidR="4B21A409" w:rsidRPr="00A94B4A">
              <w:rPr>
                <w:rFonts w:eastAsia="Segoe UI" w:cs="Arial"/>
              </w:rPr>
              <w:t xml:space="preserve">is based on the age </w:t>
            </w:r>
            <w:r w:rsidR="08ABC12F" w:rsidRPr="00A94B4A">
              <w:rPr>
                <w:rFonts w:eastAsia="Segoe UI" w:cs="Arial"/>
              </w:rPr>
              <w:t>of the participant when the provider received payments for the services provided.</w:t>
            </w:r>
            <w:r w:rsidR="1710A34D" w:rsidRPr="00A94B4A">
              <w:rPr>
                <w:rFonts w:eastAsia="Segoe UI" w:cs="Arial"/>
              </w:rPr>
              <w:t xml:space="preserve"> </w:t>
            </w:r>
            <w:r w:rsidR="62A9E159" w:rsidRPr="00A94B4A">
              <w:rPr>
                <w:rFonts w:eastAsia="Segoe UI" w:cs="Arial"/>
              </w:rPr>
              <w:t>For prior reporting dates</w:t>
            </w:r>
            <w:r w:rsidR="1710A34D" w:rsidRPr="00A94B4A">
              <w:rPr>
                <w:rFonts w:eastAsia="Segoe UI" w:cs="Arial"/>
              </w:rPr>
              <w:t xml:space="preserve">, the age band </w:t>
            </w:r>
            <w:r w:rsidR="14003148" w:rsidRPr="00A94B4A">
              <w:rPr>
                <w:rFonts w:eastAsia="Segoe UI" w:cs="Arial"/>
              </w:rPr>
              <w:t>was based on the age</w:t>
            </w:r>
            <w:r w:rsidR="1710A34D" w:rsidRPr="00A94B4A">
              <w:rPr>
                <w:rFonts w:eastAsia="Segoe UI" w:cs="Arial"/>
              </w:rPr>
              <w:t xml:space="preserve"> of the participant at the reporting date</w:t>
            </w:r>
          </w:p>
          <w:p w14:paraId="6CC3B852" w14:textId="6856489C" w:rsidR="00342CEC" w:rsidRPr="00F269DD" w:rsidRDefault="00342CEC" w:rsidP="60FDCFE7">
            <w:pPr>
              <w:pStyle w:val="ListParagraph"/>
              <w:numPr>
                <w:ilvl w:val="0"/>
                <w:numId w:val="16"/>
              </w:numPr>
              <w:spacing w:after="0"/>
              <w:rPr>
                <w:rFonts w:cs="Arial"/>
              </w:rPr>
            </w:pPr>
            <w:r w:rsidRPr="00342CEC">
              <w:rPr>
                <w:rFonts w:cs="Arial"/>
              </w:rPr>
              <w:t>New Age Bands were introduced from Dec 24 (0 to 8 and 9 to 14 replacing 0 to 6 and 7 to 14)</w:t>
            </w:r>
          </w:p>
          <w:p w14:paraId="24A458B4" w14:textId="36FC1FDD" w:rsidR="003021E7" w:rsidRPr="00274B88" w:rsidRDefault="003021E7" w:rsidP="00A94B4A">
            <w:pPr>
              <w:spacing w:after="0"/>
            </w:pPr>
          </w:p>
        </w:tc>
        <w:tc>
          <w:tcPr>
            <w:tcW w:w="2977" w:type="dxa"/>
          </w:tcPr>
          <w:p w14:paraId="4FEBBD98" w14:textId="0237AB31" w:rsidR="003021E7" w:rsidRDefault="003021E7" w:rsidP="003021E7">
            <w:pPr>
              <w:pStyle w:val="ListParagraph"/>
              <w:numPr>
                <w:ilvl w:val="0"/>
                <w:numId w:val="3"/>
              </w:numPr>
              <w:spacing w:after="0"/>
            </w:pPr>
            <w:r>
              <w:t xml:space="preserve">0 to </w:t>
            </w:r>
            <w:r w:rsidR="00342CEC">
              <w:t>8</w:t>
            </w:r>
          </w:p>
          <w:p w14:paraId="21D53FA5" w14:textId="55B985B1" w:rsidR="003021E7" w:rsidRDefault="00342CEC" w:rsidP="003021E7">
            <w:pPr>
              <w:pStyle w:val="ListParagraph"/>
              <w:numPr>
                <w:ilvl w:val="0"/>
                <w:numId w:val="3"/>
              </w:numPr>
              <w:spacing w:after="0"/>
            </w:pPr>
            <w:r>
              <w:t>9</w:t>
            </w:r>
            <w:r w:rsidR="003021E7">
              <w:t xml:space="preserve"> to 14</w:t>
            </w:r>
          </w:p>
          <w:p w14:paraId="0CF7651A" w14:textId="77777777" w:rsidR="003021E7" w:rsidRDefault="003021E7" w:rsidP="003021E7">
            <w:pPr>
              <w:pStyle w:val="ListParagraph"/>
              <w:numPr>
                <w:ilvl w:val="0"/>
                <w:numId w:val="3"/>
              </w:numPr>
              <w:spacing w:after="0"/>
            </w:pPr>
            <w:r>
              <w:t>15 to 18</w:t>
            </w:r>
          </w:p>
          <w:p w14:paraId="09EE46DA" w14:textId="77777777" w:rsidR="003021E7" w:rsidRDefault="003021E7" w:rsidP="003021E7">
            <w:pPr>
              <w:pStyle w:val="ListParagraph"/>
              <w:numPr>
                <w:ilvl w:val="0"/>
                <w:numId w:val="3"/>
              </w:numPr>
              <w:spacing w:after="0"/>
            </w:pPr>
            <w:r>
              <w:t>19 to 24</w:t>
            </w:r>
          </w:p>
          <w:p w14:paraId="1520D9B6" w14:textId="77777777" w:rsidR="003021E7" w:rsidRDefault="003021E7" w:rsidP="003021E7">
            <w:pPr>
              <w:pStyle w:val="ListParagraph"/>
              <w:numPr>
                <w:ilvl w:val="0"/>
                <w:numId w:val="3"/>
              </w:numPr>
              <w:spacing w:after="0"/>
            </w:pPr>
            <w:r>
              <w:t>25 to 34</w:t>
            </w:r>
          </w:p>
          <w:p w14:paraId="284CDDA8" w14:textId="77777777" w:rsidR="003021E7" w:rsidRDefault="003021E7" w:rsidP="003021E7">
            <w:pPr>
              <w:pStyle w:val="ListParagraph"/>
              <w:numPr>
                <w:ilvl w:val="0"/>
                <w:numId w:val="3"/>
              </w:numPr>
              <w:spacing w:after="0"/>
            </w:pPr>
            <w:r>
              <w:t>35 to 44</w:t>
            </w:r>
          </w:p>
          <w:p w14:paraId="27E034E6" w14:textId="77777777" w:rsidR="003021E7" w:rsidRDefault="003021E7" w:rsidP="003021E7">
            <w:pPr>
              <w:pStyle w:val="ListParagraph"/>
              <w:numPr>
                <w:ilvl w:val="0"/>
                <w:numId w:val="3"/>
              </w:numPr>
              <w:spacing w:after="0"/>
            </w:pPr>
            <w:r>
              <w:t>45 to 54</w:t>
            </w:r>
          </w:p>
          <w:p w14:paraId="5F5A1E3D" w14:textId="77777777" w:rsidR="003021E7" w:rsidRDefault="003021E7" w:rsidP="003021E7">
            <w:pPr>
              <w:pStyle w:val="ListParagraph"/>
              <w:numPr>
                <w:ilvl w:val="0"/>
                <w:numId w:val="3"/>
              </w:numPr>
              <w:spacing w:after="0"/>
            </w:pPr>
            <w:r>
              <w:t>55 to 64</w:t>
            </w:r>
          </w:p>
          <w:p w14:paraId="09BD40E0" w14:textId="77777777" w:rsidR="003021E7" w:rsidRDefault="003021E7" w:rsidP="00BF7A0A">
            <w:pPr>
              <w:pStyle w:val="ListParagraph"/>
              <w:numPr>
                <w:ilvl w:val="0"/>
                <w:numId w:val="3"/>
              </w:numPr>
              <w:ind w:left="357" w:hanging="357"/>
            </w:pPr>
            <w:r>
              <w:t>65+</w:t>
            </w:r>
          </w:p>
          <w:p w14:paraId="5E761610" w14:textId="77777777" w:rsidR="002844BF" w:rsidRDefault="002844BF" w:rsidP="00BF7A0A">
            <w:pPr>
              <w:pStyle w:val="ListParagraph"/>
              <w:numPr>
                <w:ilvl w:val="0"/>
                <w:numId w:val="3"/>
              </w:numPr>
              <w:ind w:left="357" w:hanging="357"/>
            </w:pPr>
            <w:r>
              <w:t>ALL</w:t>
            </w:r>
          </w:p>
          <w:p w14:paraId="1F46FD54" w14:textId="15E275BF" w:rsidR="002844BF" w:rsidRPr="007852C4" w:rsidRDefault="002844BF" w:rsidP="00BF7A0A">
            <w:pPr>
              <w:pStyle w:val="ListParagraph"/>
              <w:numPr>
                <w:ilvl w:val="0"/>
                <w:numId w:val="3"/>
              </w:numPr>
              <w:ind w:left="357" w:hanging="357"/>
            </w:pPr>
            <w:r>
              <w:t>Missing</w:t>
            </w:r>
          </w:p>
        </w:tc>
      </w:tr>
      <w:tr w:rsidR="00CB4E67" w14:paraId="5E39540A" w14:textId="77777777" w:rsidTr="16D67A37">
        <w:tc>
          <w:tcPr>
            <w:tcW w:w="1806" w:type="dxa"/>
          </w:tcPr>
          <w:p w14:paraId="2D41020B" w14:textId="59EB8E36" w:rsidR="00CB4E67" w:rsidRDefault="00CB4E67" w:rsidP="00CB4E67">
            <w:proofErr w:type="spellStart"/>
            <w:r w:rsidRPr="00CB4E67">
              <w:t>SuppClass</w:t>
            </w:r>
            <w:proofErr w:type="spellEnd"/>
          </w:p>
        </w:tc>
        <w:tc>
          <w:tcPr>
            <w:tcW w:w="2006" w:type="dxa"/>
          </w:tcPr>
          <w:p w14:paraId="31F830B2" w14:textId="70BBEA09" w:rsidR="00CB4E67" w:rsidRDefault="00CB4E67" w:rsidP="003021E7">
            <w:r>
              <w:t>Support Class for which the participant has received service</w:t>
            </w:r>
          </w:p>
        </w:tc>
        <w:tc>
          <w:tcPr>
            <w:tcW w:w="3271" w:type="dxa"/>
          </w:tcPr>
          <w:p w14:paraId="1970E832" w14:textId="2F7D7D77" w:rsidR="00CB4E67" w:rsidRDefault="00CB4E67" w:rsidP="003021E7">
            <w:pPr>
              <w:pStyle w:val="ListParagraph"/>
              <w:numPr>
                <w:ilvl w:val="0"/>
                <w:numId w:val="14"/>
              </w:numPr>
              <w:spacing w:after="0"/>
              <w:ind w:left="258" w:hanging="258"/>
            </w:pPr>
            <w:r>
              <w:t>“ALL” denotes all support classes</w:t>
            </w:r>
          </w:p>
        </w:tc>
        <w:tc>
          <w:tcPr>
            <w:tcW w:w="2977" w:type="dxa"/>
          </w:tcPr>
          <w:p w14:paraId="66D2F59F" w14:textId="77777777" w:rsidR="00CB4E67" w:rsidRPr="000E7A73" w:rsidRDefault="00CB4E67" w:rsidP="000E7A73">
            <w:pPr>
              <w:pStyle w:val="ListParagraph"/>
              <w:numPr>
                <w:ilvl w:val="0"/>
                <w:numId w:val="3"/>
              </w:numPr>
              <w:spacing w:after="0"/>
            </w:pPr>
            <w:r w:rsidRPr="000E7A73">
              <w:t>Capacity Building</w:t>
            </w:r>
          </w:p>
          <w:p w14:paraId="2399C6E8" w14:textId="77777777" w:rsidR="00CB4E67" w:rsidRPr="000E7A73" w:rsidRDefault="00CB4E67" w:rsidP="000E7A73">
            <w:pPr>
              <w:pStyle w:val="ListParagraph"/>
              <w:numPr>
                <w:ilvl w:val="0"/>
                <w:numId w:val="3"/>
              </w:numPr>
              <w:spacing w:after="0"/>
            </w:pPr>
            <w:r w:rsidRPr="000E7A73">
              <w:t>Capital</w:t>
            </w:r>
          </w:p>
          <w:p w14:paraId="47B65DFF" w14:textId="77777777" w:rsidR="00CB4E67" w:rsidRPr="004325BD" w:rsidRDefault="00CB4E67" w:rsidP="000E7A73">
            <w:pPr>
              <w:pStyle w:val="ListParagraph"/>
              <w:numPr>
                <w:ilvl w:val="0"/>
                <w:numId w:val="3"/>
              </w:numPr>
              <w:spacing w:after="0"/>
              <w:rPr>
                <w:rFonts w:eastAsia="Times New Roman" w:cs="Arial"/>
                <w:lang w:eastAsia="en-AU"/>
              </w:rPr>
            </w:pPr>
            <w:r>
              <w:t>Core</w:t>
            </w:r>
          </w:p>
          <w:p w14:paraId="1B887D3D" w14:textId="055C8F58" w:rsidR="002844BF" w:rsidRPr="00CB4E67" w:rsidRDefault="002844BF" w:rsidP="000E7A73">
            <w:pPr>
              <w:pStyle w:val="ListParagraph"/>
              <w:numPr>
                <w:ilvl w:val="0"/>
                <w:numId w:val="3"/>
              </w:numPr>
              <w:spacing w:after="0"/>
              <w:rPr>
                <w:rFonts w:eastAsia="Times New Roman" w:cs="Arial"/>
                <w:lang w:eastAsia="en-AU"/>
              </w:rPr>
            </w:pPr>
            <w:r w:rsidRPr="67538B6F">
              <w:rPr>
                <w:rFonts w:eastAsia="Times New Roman" w:cs="Arial"/>
                <w:lang w:eastAsia="en-AU"/>
              </w:rPr>
              <w:t>ALL</w:t>
            </w:r>
          </w:p>
        </w:tc>
      </w:tr>
      <w:tr w:rsidR="00436AA3" w14:paraId="34B8EF7A" w14:textId="77777777" w:rsidTr="16D67A37">
        <w:trPr>
          <w:trHeight w:val="2648"/>
        </w:trPr>
        <w:tc>
          <w:tcPr>
            <w:tcW w:w="1806" w:type="dxa"/>
          </w:tcPr>
          <w:p w14:paraId="12CDB6BF" w14:textId="0E50EC9F" w:rsidR="00436AA3" w:rsidRDefault="00436AA3" w:rsidP="003021E7">
            <w:proofErr w:type="spellStart"/>
            <w:r>
              <w:t>ActvIn</w:t>
            </w:r>
            <w:proofErr w:type="spellEnd"/>
          </w:p>
        </w:tc>
        <w:tc>
          <w:tcPr>
            <w:tcW w:w="2006" w:type="dxa"/>
          </w:tcPr>
          <w:p w14:paraId="78E88564" w14:textId="1693ED48" w:rsidR="00436AA3" w:rsidRPr="005E5EF1" w:rsidRDefault="00436AA3" w:rsidP="003021E7">
            <w:r>
              <w:t>Active In</w:t>
            </w:r>
          </w:p>
        </w:tc>
        <w:tc>
          <w:tcPr>
            <w:tcW w:w="3271" w:type="dxa"/>
          </w:tcPr>
          <w:p w14:paraId="400BBA16" w14:textId="24EDD723" w:rsidR="005528E0" w:rsidRDefault="005528E0" w:rsidP="003021E7">
            <w:pPr>
              <w:pStyle w:val="ListParagraph"/>
              <w:numPr>
                <w:ilvl w:val="0"/>
                <w:numId w:val="14"/>
              </w:numPr>
              <w:spacing w:after="0"/>
              <w:ind w:left="258" w:hanging="258"/>
            </w:pPr>
            <w:r>
              <w:t>“</w:t>
            </w:r>
            <w:r w:rsidRPr="005528E0">
              <w:rPr>
                <w:b/>
              </w:rPr>
              <w:t>Ever</w:t>
            </w:r>
            <w:r>
              <w:t xml:space="preserve">” active </w:t>
            </w:r>
            <w:r w:rsidR="00184372">
              <w:t xml:space="preserve">registered </w:t>
            </w:r>
            <w:r>
              <w:t xml:space="preserve">providers have received at least one payment from the </w:t>
            </w:r>
            <w:r w:rsidR="00E9636B">
              <w:t>NDIA since the Scheme commenced</w:t>
            </w:r>
            <w:r w:rsidR="00DE07D8">
              <w:t xml:space="preserve">. This Field will be no longer </w:t>
            </w:r>
            <w:r w:rsidR="007370F9">
              <w:t xml:space="preserve">present starting from September 2024 quarter </w:t>
            </w:r>
            <w:r w:rsidR="00F468E7">
              <w:t>moving forward.</w:t>
            </w:r>
          </w:p>
          <w:p w14:paraId="0B523C86" w14:textId="6BB0D4B1" w:rsidR="00CB4E67" w:rsidRDefault="00184372" w:rsidP="00A5270F">
            <w:pPr>
              <w:pStyle w:val="ListParagraph"/>
              <w:numPr>
                <w:ilvl w:val="0"/>
                <w:numId w:val="14"/>
              </w:numPr>
              <w:ind w:left="255" w:hanging="255"/>
              <w:contextualSpacing w:val="0"/>
            </w:pPr>
            <w:r>
              <w:t xml:space="preserve">Registered </w:t>
            </w:r>
            <w:r w:rsidR="005528E0">
              <w:t>Providers active in the “</w:t>
            </w:r>
            <w:r w:rsidR="005528E0" w:rsidRPr="005528E0">
              <w:rPr>
                <w:b/>
              </w:rPr>
              <w:t>Quarter</w:t>
            </w:r>
            <w:r w:rsidR="005528E0">
              <w:t xml:space="preserve">” means the </w:t>
            </w:r>
            <w:r>
              <w:t xml:space="preserve">registered </w:t>
            </w:r>
            <w:r w:rsidR="005528E0">
              <w:t>provider received a payment from th</w:t>
            </w:r>
            <w:r w:rsidR="00E9636B">
              <w:t>e NDIA in the reporting quarter</w:t>
            </w:r>
          </w:p>
        </w:tc>
        <w:tc>
          <w:tcPr>
            <w:tcW w:w="2977" w:type="dxa"/>
          </w:tcPr>
          <w:p w14:paraId="6CE8A96F" w14:textId="2C37DEB9" w:rsidR="00436AA3" w:rsidRPr="000E7A73" w:rsidRDefault="00436AA3" w:rsidP="000E7A73">
            <w:pPr>
              <w:pStyle w:val="ListParagraph"/>
              <w:numPr>
                <w:ilvl w:val="0"/>
                <w:numId w:val="3"/>
              </w:numPr>
              <w:spacing w:after="0"/>
              <w:rPr>
                <w:rFonts w:eastAsia="Times New Roman" w:cs="Arial"/>
                <w:lang w:eastAsia="en-AU"/>
              </w:rPr>
            </w:pPr>
            <w:r>
              <w:t>Quarter</w:t>
            </w:r>
          </w:p>
        </w:tc>
      </w:tr>
      <w:tr w:rsidR="003021E7" w14:paraId="3CCB07ED" w14:textId="77777777" w:rsidTr="16D67A37">
        <w:tc>
          <w:tcPr>
            <w:tcW w:w="1806" w:type="dxa"/>
          </w:tcPr>
          <w:p w14:paraId="6FC95FEA" w14:textId="18F0D256" w:rsidR="003021E7" w:rsidRDefault="0022758B" w:rsidP="003021E7">
            <w:proofErr w:type="spellStart"/>
            <w:r w:rsidRPr="0022758B">
              <w:t>PrvdrCnt</w:t>
            </w:r>
            <w:proofErr w:type="spellEnd"/>
          </w:p>
        </w:tc>
        <w:tc>
          <w:tcPr>
            <w:tcW w:w="2006" w:type="dxa"/>
          </w:tcPr>
          <w:p w14:paraId="1B719424" w14:textId="77777777" w:rsidR="003021E7" w:rsidRDefault="003021E7" w:rsidP="003021E7">
            <w:r w:rsidRPr="005E5EF1">
              <w:t xml:space="preserve">Count of </w:t>
            </w:r>
            <w:r>
              <w:t>providers for each combination of categories</w:t>
            </w:r>
          </w:p>
        </w:tc>
        <w:tc>
          <w:tcPr>
            <w:tcW w:w="3271" w:type="dxa"/>
          </w:tcPr>
          <w:p w14:paraId="722C0B76" w14:textId="7F53621C" w:rsidR="003021E7" w:rsidRDefault="003021E7" w:rsidP="003021E7">
            <w:pPr>
              <w:pStyle w:val="ListParagraph"/>
              <w:numPr>
                <w:ilvl w:val="0"/>
                <w:numId w:val="14"/>
              </w:numPr>
              <w:spacing w:after="0"/>
              <w:ind w:left="258" w:hanging="258"/>
            </w:pPr>
            <w:r>
              <w:t xml:space="preserve">Only payments made on behalf of </w:t>
            </w:r>
            <w:r w:rsidR="005528E0">
              <w:t>A</w:t>
            </w:r>
            <w:r>
              <w:t>gency managed participants are used in this dataset</w:t>
            </w:r>
          </w:p>
          <w:p w14:paraId="432C8CB3" w14:textId="0CB1CE36" w:rsidR="003021E7" w:rsidRDefault="003021E7" w:rsidP="005F31C3">
            <w:pPr>
              <w:pStyle w:val="ListParagraph"/>
              <w:numPr>
                <w:ilvl w:val="0"/>
                <w:numId w:val="14"/>
              </w:numPr>
              <w:spacing w:after="0"/>
              <w:ind w:left="258" w:hanging="258"/>
            </w:pPr>
            <w:r>
              <w:t xml:space="preserve">Totals cannot </w:t>
            </w:r>
            <w:r w:rsidR="00404C11">
              <w:t xml:space="preserve">be </w:t>
            </w:r>
            <w:r>
              <w:t>aggregated</w:t>
            </w:r>
            <w:r w:rsidR="00CB4E67">
              <w:t xml:space="preserve"> as the count is of unique </w:t>
            </w:r>
            <w:r w:rsidR="00184372">
              <w:t xml:space="preserve">active registered </w:t>
            </w:r>
            <w:r w:rsidR="00CB4E67">
              <w:t>providers for each combination</w:t>
            </w:r>
          </w:p>
          <w:p w14:paraId="61BD3075" w14:textId="6A0FA0DF" w:rsidR="00647508" w:rsidRDefault="00647508" w:rsidP="00E40AD4">
            <w:pPr>
              <w:pStyle w:val="ListParagraph"/>
              <w:numPr>
                <w:ilvl w:val="0"/>
                <w:numId w:val="14"/>
              </w:numPr>
              <w:ind w:left="255" w:hanging="255"/>
              <w:contextualSpacing w:val="0"/>
            </w:pPr>
            <w:r>
              <w:lastRenderedPageBreak/>
              <w:t>A</w:t>
            </w:r>
            <w:r w:rsidR="00184372">
              <w:t>n active registered</w:t>
            </w:r>
            <w:r>
              <w:t xml:space="preserve"> </w:t>
            </w:r>
            <w:r w:rsidR="00184372">
              <w:t>p</w:t>
            </w:r>
            <w:r>
              <w:t xml:space="preserve">rovider may be counted across different </w:t>
            </w:r>
            <w:r w:rsidR="005528E0">
              <w:t>States/Territories</w:t>
            </w:r>
            <w:r>
              <w:t xml:space="preserve"> as they may provide services to participants residing in different </w:t>
            </w:r>
            <w:r w:rsidR="005528E0">
              <w:t>States/Territories</w:t>
            </w:r>
          </w:p>
        </w:tc>
        <w:tc>
          <w:tcPr>
            <w:tcW w:w="2977" w:type="dxa"/>
          </w:tcPr>
          <w:p w14:paraId="31B2EB41" w14:textId="1F2163ED" w:rsidR="003021E7" w:rsidRPr="00E40AD4" w:rsidRDefault="003F6AF1" w:rsidP="00E40AD4">
            <w:pPr>
              <w:pStyle w:val="ListParagraph"/>
              <w:numPr>
                <w:ilvl w:val="0"/>
                <w:numId w:val="3"/>
              </w:numPr>
              <w:spacing w:after="0"/>
            </w:pPr>
            <w:r>
              <w:lastRenderedPageBreak/>
              <w:t>N</w:t>
            </w:r>
            <w:r w:rsidR="003021E7">
              <w:t>umerical values</w:t>
            </w:r>
            <w:r w:rsidR="00E40AD4">
              <w:t xml:space="preserve"> </w:t>
            </w:r>
            <w:r>
              <w:t>greater than zero</w:t>
            </w:r>
          </w:p>
          <w:p w14:paraId="37F7E9A4" w14:textId="77777777" w:rsidR="003021E7" w:rsidRDefault="003021E7" w:rsidP="003021E7"/>
        </w:tc>
      </w:tr>
    </w:tbl>
    <w:p w14:paraId="720FDA5C" w14:textId="16384B34" w:rsidR="005528E0" w:rsidRDefault="005528E0">
      <w:pPr>
        <w:spacing w:after="200"/>
        <w:rPr>
          <w:rFonts w:eastAsiaTheme="majorEastAsia" w:cstheme="majorBidi"/>
          <w:b/>
          <w:bCs/>
          <w:sz w:val="36"/>
          <w:szCs w:val="26"/>
        </w:rPr>
      </w:pPr>
      <w:bookmarkStart w:id="7" w:name="_Toc13752023"/>
    </w:p>
    <w:p w14:paraId="61719D64" w14:textId="3F7E79B5" w:rsidR="000B7A2E" w:rsidRDefault="000B7A2E" w:rsidP="005528E0">
      <w:pPr>
        <w:pStyle w:val="Heading2"/>
        <w:spacing w:before="240"/>
      </w:pPr>
      <w:bookmarkStart w:id="8" w:name="_Toc203655345"/>
      <w:r>
        <w:t>How to use the data</w:t>
      </w:r>
      <w:bookmarkEnd w:id="7"/>
      <w:bookmarkEnd w:id="8"/>
      <w:bookmarkEnd w:id="4"/>
    </w:p>
    <w:p w14:paraId="5EAFFF29" w14:textId="22FA9943" w:rsidR="00FA6BAB" w:rsidRDefault="00FA6BAB" w:rsidP="00FA6BAB">
      <w:r>
        <w:t>Below</w:t>
      </w:r>
      <w:r w:rsidR="006A77C7">
        <w:t xml:space="preserve"> are two examples of how to use the data. </w:t>
      </w:r>
    </w:p>
    <w:p w14:paraId="20DCAF13" w14:textId="6B8F4835" w:rsidR="00FA6BAB" w:rsidRDefault="00FA6BAB" w:rsidP="00D0019B">
      <w:pPr>
        <w:pStyle w:val="Heading3"/>
      </w:pPr>
      <w:bookmarkStart w:id="9" w:name="_Toc19268204"/>
      <w:bookmarkStart w:id="10" w:name="_Toc25586514"/>
      <w:bookmarkStart w:id="11" w:name="_Toc25587019"/>
      <w:bookmarkStart w:id="12" w:name="_Toc25652769"/>
      <w:bookmarkStart w:id="13" w:name="_Toc25928986"/>
      <w:bookmarkStart w:id="14" w:name="_Toc203655346"/>
      <w:r>
        <w:t xml:space="preserve">Example 1: </w:t>
      </w:r>
      <w:bookmarkEnd w:id="9"/>
      <w:r w:rsidR="00615253">
        <w:t xml:space="preserve">Count of </w:t>
      </w:r>
      <w:r w:rsidR="005C77F5">
        <w:t xml:space="preserve">providers that provided services to participants </w:t>
      </w:r>
      <w:r w:rsidR="00615253">
        <w:t>in ea</w:t>
      </w:r>
      <w:r w:rsidR="00261DE9">
        <w:t>c</w:t>
      </w:r>
      <w:r w:rsidR="00447311">
        <w:t xml:space="preserve">h </w:t>
      </w:r>
      <w:r w:rsidR="00404C11">
        <w:t>S</w:t>
      </w:r>
      <w:r w:rsidR="00447311">
        <w:t>tate/</w:t>
      </w:r>
      <w:r w:rsidR="00404C11">
        <w:t>T</w:t>
      </w:r>
      <w:r w:rsidR="00447311">
        <w:t xml:space="preserve">erritory as at </w:t>
      </w:r>
      <w:bookmarkEnd w:id="10"/>
      <w:bookmarkEnd w:id="11"/>
      <w:bookmarkEnd w:id="12"/>
      <w:bookmarkEnd w:id="13"/>
      <w:r w:rsidR="00AA2D56">
        <w:t>the end of a</w:t>
      </w:r>
      <w:r w:rsidR="000121E9">
        <w:t xml:space="preserve"> quarter</w:t>
      </w:r>
      <w:bookmarkEnd w:id="14"/>
    </w:p>
    <w:p w14:paraId="4D3523F3" w14:textId="5C35BCC8" w:rsidR="00615253" w:rsidRDefault="00615253" w:rsidP="00615253">
      <w:r>
        <w:t xml:space="preserve">To get the number of </w:t>
      </w:r>
      <w:r w:rsidR="00184372">
        <w:t xml:space="preserve">registered </w:t>
      </w:r>
      <w:r>
        <w:t xml:space="preserve">providers </w:t>
      </w:r>
      <w:r w:rsidR="00CB4E67">
        <w:t xml:space="preserve">active in the last quarter </w:t>
      </w:r>
      <w:r w:rsidR="005C77F5">
        <w:t xml:space="preserve">providing services </w:t>
      </w:r>
      <w:r>
        <w:t>in each state/territory, regardless of support, age band, or disability;</w:t>
      </w:r>
      <w:r w:rsidR="0001382B">
        <w:t xml:space="preserve"> apply the following filters to </w:t>
      </w:r>
      <w:r>
        <w:t xml:space="preserve">the data: </w:t>
      </w:r>
    </w:p>
    <w:p w14:paraId="41DB085D" w14:textId="5AE3C41C" w:rsidR="009522E1" w:rsidRDefault="00615253" w:rsidP="00FA6BAB">
      <w:proofErr w:type="spellStart"/>
      <w:r>
        <w:t>RprtDt</w:t>
      </w:r>
      <w:proofErr w:type="spellEnd"/>
      <w:r>
        <w:t>=</w:t>
      </w:r>
      <w:r w:rsidR="000121E9" w:rsidRPr="000121E9">
        <w:rPr>
          <w:i/>
          <w:iCs/>
        </w:rPr>
        <w:t xml:space="preserve"> Quarter End Date</w:t>
      </w:r>
      <w:r>
        <w:t xml:space="preserve">, </w:t>
      </w:r>
      <w:proofErr w:type="spellStart"/>
      <w:r>
        <w:t>StateCd</w:t>
      </w:r>
      <w:proofErr w:type="spellEnd"/>
      <w:r>
        <w:t>≠(unselect</w:t>
      </w:r>
      <w:proofErr w:type="gramStart"/>
      <w:r>
        <w:t>)“</w:t>
      </w:r>
      <w:proofErr w:type="gramEnd"/>
      <w:r>
        <w:t>ALL”,</w:t>
      </w:r>
      <w:r w:rsidR="00454693">
        <w:t xml:space="preserve"> </w:t>
      </w:r>
      <w:proofErr w:type="spellStart"/>
      <w:r w:rsidR="00454693">
        <w:t>SrvcDstrct</w:t>
      </w:r>
      <w:proofErr w:type="spellEnd"/>
      <w:proofErr w:type="gramStart"/>
      <w:r w:rsidR="00454693">
        <w:t>=”ALL</w:t>
      </w:r>
      <w:proofErr w:type="gramEnd"/>
      <w:r w:rsidR="00454693">
        <w:t>”,</w:t>
      </w:r>
      <w:r>
        <w:t xml:space="preserve"> </w:t>
      </w:r>
      <w:proofErr w:type="spellStart"/>
      <w:r>
        <w:t>DsbltyGrpNm</w:t>
      </w:r>
      <w:proofErr w:type="spellEnd"/>
      <w:proofErr w:type="gramStart"/>
      <w:r>
        <w:t>=”ALL</w:t>
      </w:r>
      <w:proofErr w:type="gramEnd"/>
      <w:r>
        <w:t xml:space="preserve">”, </w:t>
      </w:r>
      <w:proofErr w:type="spellStart"/>
      <w:r>
        <w:t>AgeBnd</w:t>
      </w:r>
      <w:proofErr w:type="spellEnd"/>
      <w:proofErr w:type="gramStart"/>
      <w:r>
        <w:t>=”ALL</w:t>
      </w:r>
      <w:proofErr w:type="gramEnd"/>
      <w:r>
        <w:t xml:space="preserve">”, </w:t>
      </w:r>
      <w:proofErr w:type="spellStart"/>
      <w:r w:rsidRPr="000F6ACD">
        <w:t>Support</w:t>
      </w:r>
      <w:r w:rsidR="003021E7">
        <w:t>Class</w:t>
      </w:r>
      <w:proofErr w:type="spellEnd"/>
      <w:proofErr w:type="gramStart"/>
      <w:r>
        <w:t>=“</w:t>
      </w:r>
      <w:proofErr w:type="gramEnd"/>
      <w:r>
        <w:t>ALL”</w:t>
      </w:r>
      <w:r w:rsidR="00CB4E67">
        <w:t xml:space="preserve">, </w:t>
      </w:r>
      <w:proofErr w:type="spellStart"/>
      <w:r w:rsidR="00CB4E67">
        <w:t>ActvIn</w:t>
      </w:r>
      <w:proofErr w:type="spellEnd"/>
      <w:proofErr w:type="gramStart"/>
      <w:r w:rsidR="00CB4E67">
        <w:t>=”Quarter</w:t>
      </w:r>
      <w:proofErr w:type="gramEnd"/>
      <w:r w:rsidR="00CB4E67">
        <w:t>”</w:t>
      </w:r>
    </w:p>
    <w:p w14:paraId="0ADCBCDE" w14:textId="401195BF" w:rsidR="00FA6BAB" w:rsidRDefault="00FA6BAB" w:rsidP="005D49FC">
      <w:pPr>
        <w:pStyle w:val="Heading3"/>
        <w:spacing w:before="240"/>
      </w:pPr>
      <w:bookmarkStart w:id="15" w:name="_Toc19268205"/>
      <w:bookmarkStart w:id="16" w:name="_Toc25586515"/>
      <w:bookmarkStart w:id="17" w:name="_Toc25587020"/>
      <w:bookmarkStart w:id="18" w:name="_Toc25652770"/>
      <w:bookmarkStart w:id="19" w:name="_Toc25928987"/>
      <w:bookmarkStart w:id="20" w:name="_Toc203655347"/>
      <w:r>
        <w:t xml:space="preserve">Example 2: </w:t>
      </w:r>
      <w:bookmarkEnd w:id="15"/>
      <w:r w:rsidR="00615253">
        <w:t xml:space="preserve">Count of </w:t>
      </w:r>
      <w:r w:rsidR="005C77F5">
        <w:t xml:space="preserve">providers that provided </w:t>
      </w:r>
      <w:r w:rsidR="00615253">
        <w:t>core support</w:t>
      </w:r>
      <w:r w:rsidR="005528E0">
        <w:t>s</w:t>
      </w:r>
      <w:r w:rsidR="00615253">
        <w:t xml:space="preserve"> to </w:t>
      </w:r>
      <w:r w:rsidR="005C77F5">
        <w:t xml:space="preserve">participants in Victoria </w:t>
      </w:r>
      <w:r w:rsidR="00615253">
        <w:t>age</w:t>
      </w:r>
      <w:r w:rsidR="005C77F5">
        <w:t xml:space="preserve">d </w:t>
      </w:r>
      <w:r w:rsidR="00615253">
        <w:t>65+</w:t>
      </w:r>
      <w:r w:rsidR="005C77F5">
        <w:t xml:space="preserve"> </w:t>
      </w:r>
      <w:r w:rsidR="00615253">
        <w:t>as at</w:t>
      </w:r>
      <w:bookmarkEnd w:id="16"/>
      <w:bookmarkEnd w:id="17"/>
      <w:bookmarkEnd w:id="18"/>
      <w:bookmarkEnd w:id="19"/>
      <w:r w:rsidR="000121E9">
        <w:t xml:space="preserve"> </w:t>
      </w:r>
      <w:r w:rsidR="00AA2D56">
        <w:t xml:space="preserve">the end of a </w:t>
      </w:r>
      <w:r w:rsidR="000121E9">
        <w:t>quarter</w:t>
      </w:r>
      <w:bookmarkEnd w:id="20"/>
    </w:p>
    <w:p w14:paraId="51464566" w14:textId="2C7AED2C" w:rsidR="00615253" w:rsidRDefault="00615253" w:rsidP="00615253">
      <w:r>
        <w:t xml:space="preserve">To get the count of </w:t>
      </w:r>
      <w:proofErr w:type="gramStart"/>
      <w:r>
        <w:t>all of</w:t>
      </w:r>
      <w:proofErr w:type="gramEnd"/>
      <w:r>
        <w:t xml:space="preserve"> the </w:t>
      </w:r>
      <w:r w:rsidR="00184372">
        <w:t xml:space="preserve">active registered </w:t>
      </w:r>
      <w:r>
        <w:t>providers that provide core support</w:t>
      </w:r>
      <w:r w:rsidR="005528E0">
        <w:t>s</w:t>
      </w:r>
      <w:r>
        <w:t xml:space="preserve"> to age group 65+</w:t>
      </w:r>
      <w:r w:rsidRPr="006B75BE">
        <w:t xml:space="preserve"> </w:t>
      </w:r>
      <w:r>
        <w:t>in Victoria</w:t>
      </w:r>
      <w:r w:rsidR="0001382B">
        <w:t>, apply the following filters to</w:t>
      </w:r>
      <w:r>
        <w:t xml:space="preserve"> the data:</w:t>
      </w:r>
    </w:p>
    <w:p w14:paraId="0FE12F1A" w14:textId="6EE75D61" w:rsidR="00615253" w:rsidRDefault="00615253" w:rsidP="00615253">
      <w:proofErr w:type="spellStart"/>
      <w:r>
        <w:t>RprtDt</w:t>
      </w:r>
      <w:proofErr w:type="spellEnd"/>
      <w:r>
        <w:t>=</w:t>
      </w:r>
      <w:r w:rsidR="000121E9" w:rsidRPr="000121E9">
        <w:rPr>
          <w:i/>
          <w:iCs/>
        </w:rPr>
        <w:t xml:space="preserve"> Quarter End Date</w:t>
      </w:r>
      <w:r>
        <w:t xml:space="preserve">, </w:t>
      </w:r>
      <w:proofErr w:type="spellStart"/>
      <w:r>
        <w:t>StateCd</w:t>
      </w:r>
      <w:proofErr w:type="spellEnd"/>
      <w:proofErr w:type="gramStart"/>
      <w:r>
        <w:t>=“</w:t>
      </w:r>
      <w:proofErr w:type="gramEnd"/>
      <w:r>
        <w:t xml:space="preserve">VIC”, </w:t>
      </w:r>
      <w:proofErr w:type="spellStart"/>
      <w:r w:rsidR="00454693">
        <w:t>SrvcDstrct</w:t>
      </w:r>
      <w:proofErr w:type="spellEnd"/>
      <w:proofErr w:type="gramStart"/>
      <w:r w:rsidR="00454693">
        <w:t>=”ALL</w:t>
      </w:r>
      <w:proofErr w:type="gramEnd"/>
      <w:r w:rsidR="00454693">
        <w:t xml:space="preserve">”, </w:t>
      </w:r>
      <w:proofErr w:type="spellStart"/>
      <w:r>
        <w:t>AgeBnd</w:t>
      </w:r>
      <w:proofErr w:type="spellEnd"/>
      <w:r>
        <w:t xml:space="preserve">=”65+”, </w:t>
      </w:r>
      <w:proofErr w:type="spellStart"/>
      <w:r w:rsidRPr="000F6ACD">
        <w:t>Supp</w:t>
      </w:r>
      <w:r w:rsidR="003021E7">
        <w:t>Class</w:t>
      </w:r>
      <w:proofErr w:type="spellEnd"/>
      <w:proofErr w:type="gramStart"/>
      <w:r>
        <w:t>=“</w:t>
      </w:r>
      <w:proofErr w:type="gramEnd"/>
      <w:r>
        <w:t>Core”</w:t>
      </w:r>
      <w:r w:rsidR="00984371">
        <w:t xml:space="preserve">, </w:t>
      </w:r>
      <w:proofErr w:type="spellStart"/>
      <w:r w:rsidR="00984371">
        <w:t>ActvIn</w:t>
      </w:r>
      <w:proofErr w:type="spellEnd"/>
      <w:proofErr w:type="gramStart"/>
      <w:r w:rsidR="00984371">
        <w:t>=”ALL</w:t>
      </w:r>
      <w:proofErr w:type="gramEnd"/>
      <w:r w:rsidR="00984371">
        <w:t>”</w:t>
      </w:r>
    </w:p>
    <w:p w14:paraId="08EF1C34" w14:textId="77777777" w:rsidR="00FE45E1" w:rsidRDefault="00FE45E1" w:rsidP="005D49FC">
      <w:pPr>
        <w:pStyle w:val="Heading2"/>
        <w:spacing w:before="240"/>
      </w:pPr>
      <w:bookmarkStart w:id="21" w:name="_Toc13748873"/>
      <w:bookmarkStart w:id="22" w:name="_Toc13752024"/>
      <w:bookmarkStart w:id="23" w:name="_Toc203655348"/>
    </w:p>
    <w:p w14:paraId="4CD8B224" w14:textId="198E736F" w:rsidR="000B7A2E" w:rsidRDefault="000B7A2E" w:rsidP="005D49FC">
      <w:pPr>
        <w:pStyle w:val="Heading2"/>
        <w:spacing w:before="240"/>
      </w:pPr>
      <w:r>
        <w:t>About this document</w:t>
      </w:r>
      <w:bookmarkEnd w:id="21"/>
      <w:bookmarkEnd w:id="22"/>
      <w:bookmarkEnd w:id="23"/>
    </w:p>
    <w:p w14:paraId="3036E3AC" w14:textId="38A7FB0E" w:rsidR="000B7A2E" w:rsidRPr="00F4697D" w:rsidRDefault="000B7A2E" w:rsidP="688FC4B5">
      <w:pPr>
        <w:spacing w:before="120"/>
        <w:rPr>
          <w:b/>
          <w:bCs/>
        </w:rPr>
      </w:pPr>
      <w:r w:rsidRPr="688FC4B5">
        <w:rPr>
          <w:b/>
          <w:bCs/>
        </w:rPr>
        <w:t xml:space="preserve">Approved: </w:t>
      </w:r>
      <w:r w:rsidR="005B3279">
        <w:t>Sep</w:t>
      </w:r>
      <w:r w:rsidR="000121E9">
        <w:t xml:space="preserve"> 2025</w:t>
      </w:r>
    </w:p>
    <w:p w14:paraId="014950D4" w14:textId="5BAE151D" w:rsidR="00834B7F" w:rsidRDefault="000B7A2E" w:rsidP="00A94B4A">
      <w:r w:rsidRPr="00F4697D">
        <w:rPr>
          <w:b/>
        </w:rPr>
        <w:t>Contact:</w:t>
      </w:r>
      <w:r>
        <w:rPr>
          <w:b/>
        </w:rPr>
        <w:t xml:space="preserve"> </w:t>
      </w:r>
      <w:hyperlink r:id="rId11" w:history="1">
        <w:r w:rsidR="003E336A" w:rsidRPr="00125EF2">
          <w:rPr>
            <w:rStyle w:val="Hyperlink"/>
          </w:rPr>
          <w:t>scheme.actuary@ndis.gov.au</w:t>
        </w:r>
      </w:hyperlink>
    </w:p>
    <w:p w14:paraId="74B9FA6B" w14:textId="77777777" w:rsidR="00834B7F" w:rsidRPr="00834B7F" w:rsidRDefault="00834B7F" w:rsidP="00834B7F"/>
    <w:p w14:paraId="15A4074A" w14:textId="77777777" w:rsidR="00FE7088" w:rsidRPr="00FE7088" w:rsidRDefault="00FE7088" w:rsidP="00FE7088"/>
    <w:sectPr w:rsidR="00FE7088" w:rsidRPr="00FE7088" w:rsidSect="003E4DBD">
      <w:headerReference w:type="default" r:id="rId12"/>
      <w:footerReference w:type="default" r:id="rId13"/>
      <w:headerReference w:type="first" r:id="rId14"/>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FFCA" w14:textId="77777777" w:rsidR="002A3EB5" w:rsidRDefault="002A3EB5" w:rsidP="002679FC">
      <w:r>
        <w:separator/>
      </w:r>
    </w:p>
  </w:endnote>
  <w:endnote w:type="continuationSeparator" w:id="0">
    <w:p w14:paraId="4439BD61" w14:textId="77777777" w:rsidR="002A3EB5" w:rsidRDefault="002A3EB5"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F80B" w14:textId="0849E60F" w:rsidR="003C3D27" w:rsidRPr="00A94B4A" w:rsidRDefault="00D0019B" w:rsidP="00D0019B">
    <w:pPr>
      <w:pStyle w:val="Footer"/>
      <w:tabs>
        <w:tab w:val="clear" w:pos="4513"/>
        <w:tab w:val="clear" w:pos="9026"/>
        <w:tab w:val="right" w:pos="10065"/>
      </w:tabs>
      <w:rPr>
        <w:rFonts w:cs="Arial"/>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027DE4">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75B3" w14:textId="623B5AC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1601D69D" wp14:editId="5F9301CD">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027DE4">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DFBE" w14:textId="77777777" w:rsidR="002A3EB5" w:rsidRDefault="002A3EB5" w:rsidP="002679FC">
      <w:r>
        <w:separator/>
      </w:r>
    </w:p>
  </w:footnote>
  <w:footnote w:type="continuationSeparator" w:id="0">
    <w:p w14:paraId="4C4D50A1" w14:textId="77777777" w:rsidR="002A3EB5" w:rsidRDefault="002A3EB5"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802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90AA" w14:textId="77777777" w:rsidR="004D5F80" w:rsidRPr="00F4697D" w:rsidRDefault="1D437D86" w:rsidP="00AD241C">
    <w:pPr>
      <w:spacing w:before="120"/>
      <w:jc w:val="right"/>
      <w:rPr>
        <w:b/>
      </w:rPr>
    </w:pPr>
    <w:r>
      <w:rPr>
        <w:noProof/>
        <w:lang w:eastAsia="en-AU"/>
      </w:rPr>
      <w:drawing>
        <wp:inline distT="0" distB="0" distL="0" distR="0" wp14:anchorId="1A313ACC" wp14:editId="7ADB0E85">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C5AAF70" w14:textId="77777777" w:rsidR="004D5F80" w:rsidRPr="00F4697D" w:rsidRDefault="004D5F80" w:rsidP="004D5F80">
    <w:pPr>
      <w:rPr>
        <w:b/>
      </w:rPr>
    </w:pPr>
  </w:p>
  <w:p w14:paraId="7E0921D1"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hybridMultilevel"/>
    <w:tmpl w:val="287C6800"/>
    <w:lvl w:ilvl="0" w:tplc="0D8E4262">
      <w:start w:val="1"/>
      <w:numFmt w:val="bullet"/>
      <w:lvlText w:val=""/>
      <w:lvlJc w:val="left"/>
      <w:pPr>
        <w:tabs>
          <w:tab w:val="num" w:pos="540"/>
        </w:tabs>
        <w:ind w:left="540" w:hanging="360"/>
      </w:pPr>
      <w:rPr>
        <w:rFonts w:ascii="Symbol" w:hAnsi="Symbol" w:hint="default"/>
        <w:sz w:val="20"/>
      </w:rPr>
    </w:lvl>
    <w:lvl w:ilvl="1" w:tplc="086437C6" w:tentative="1">
      <w:start w:val="1"/>
      <w:numFmt w:val="bullet"/>
      <w:lvlText w:val=""/>
      <w:lvlJc w:val="left"/>
      <w:pPr>
        <w:tabs>
          <w:tab w:val="num" w:pos="1260"/>
        </w:tabs>
        <w:ind w:left="1260" w:hanging="360"/>
      </w:pPr>
      <w:rPr>
        <w:rFonts w:ascii="Symbol" w:hAnsi="Symbol" w:hint="default"/>
        <w:sz w:val="20"/>
      </w:rPr>
    </w:lvl>
    <w:lvl w:ilvl="2" w:tplc="30F6DAA4" w:tentative="1">
      <w:start w:val="1"/>
      <w:numFmt w:val="bullet"/>
      <w:lvlText w:val=""/>
      <w:lvlJc w:val="left"/>
      <w:pPr>
        <w:tabs>
          <w:tab w:val="num" w:pos="1980"/>
        </w:tabs>
        <w:ind w:left="1980" w:hanging="360"/>
      </w:pPr>
      <w:rPr>
        <w:rFonts w:ascii="Symbol" w:hAnsi="Symbol" w:hint="default"/>
        <w:sz w:val="20"/>
      </w:rPr>
    </w:lvl>
    <w:lvl w:ilvl="3" w:tplc="549A1772" w:tentative="1">
      <w:start w:val="1"/>
      <w:numFmt w:val="bullet"/>
      <w:lvlText w:val=""/>
      <w:lvlJc w:val="left"/>
      <w:pPr>
        <w:tabs>
          <w:tab w:val="num" w:pos="2700"/>
        </w:tabs>
        <w:ind w:left="2700" w:hanging="360"/>
      </w:pPr>
      <w:rPr>
        <w:rFonts w:ascii="Symbol" w:hAnsi="Symbol" w:hint="default"/>
        <w:sz w:val="20"/>
      </w:rPr>
    </w:lvl>
    <w:lvl w:ilvl="4" w:tplc="BE30AF12" w:tentative="1">
      <w:start w:val="1"/>
      <w:numFmt w:val="bullet"/>
      <w:lvlText w:val=""/>
      <w:lvlJc w:val="left"/>
      <w:pPr>
        <w:tabs>
          <w:tab w:val="num" w:pos="3420"/>
        </w:tabs>
        <w:ind w:left="3420" w:hanging="360"/>
      </w:pPr>
      <w:rPr>
        <w:rFonts w:ascii="Symbol" w:hAnsi="Symbol" w:hint="default"/>
        <w:sz w:val="20"/>
      </w:rPr>
    </w:lvl>
    <w:lvl w:ilvl="5" w:tplc="EE8AD73A" w:tentative="1">
      <w:start w:val="1"/>
      <w:numFmt w:val="bullet"/>
      <w:lvlText w:val=""/>
      <w:lvlJc w:val="left"/>
      <w:pPr>
        <w:tabs>
          <w:tab w:val="num" w:pos="4140"/>
        </w:tabs>
        <w:ind w:left="4140" w:hanging="360"/>
      </w:pPr>
      <w:rPr>
        <w:rFonts w:ascii="Symbol" w:hAnsi="Symbol" w:hint="default"/>
        <w:sz w:val="20"/>
      </w:rPr>
    </w:lvl>
    <w:lvl w:ilvl="6" w:tplc="72662D64" w:tentative="1">
      <w:start w:val="1"/>
      <w:numFmt w:val="bullet"/>
      <w:lvlText w:val=""/>
      <w:lvlJc w:val="left"/>
      <w:pPr>
        <w:tabs>
          <w:tab w:val="num" w:pos="4860"/>
        </w:tabs>
        <w:ind w:left="4860" w:hanging="360"/>
      </w:pPr>
      <w:rPr>
        <w:rFonts w:ascii="Symbol" w:hAnsi="Symbol" w:hint="default"/>
        <w:sz w:val="20"/>
      </w:rPr>
    </w:lvl>
    <w:lvl w:ilvl="7" w:tplc="BDB45636" w:tentative="1">
      <w:start w:val="1"/>
      <w:numFmt w:val="bullet"/>
      <w:lvlText w:val=""/>
      <w:lvlJc w:val="left"/>
      <w:pPr>
        <w:tabs>
          <w:tab w:val="num" w:pos="5580"/>
        </w:tabs>
        <w:ind w:left="5580" w:hanging="360"/>
      </w:pPr>
      <w:rPr>
        <w:rFonts w:ascii="Symbol" w:hAnsi="Symbol" w:hint="default"/>
        <w:sz w:val="20"/>
      </w:rPr>
    </w:lvl>
    <w:lvl w:ilvl="8" w:tplc="BC082CA2"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1F80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928610">
    <w:abstractNumId w:val="7"/>
  </w:num>
  <w:num w:numId="2" w16cid:durableId="1360006253">
    <w:abstractNumId w:val="4"/>
  </w:num>
  <w:num w:numId="3" w16cid:durableId="712191884">
    <w:abstractNumId w:val="6"/>
  </w:num>
  <w:num w:numId="4" w16cid:durableId="756361432">
    <w:abstractNumId w:val="8"/>
  </w:num>
  <w:num w:numId="5" w16cid:durableId="1579753722">
    <w:abstractNumId w:val="9"/>
  </w:num>
  <w:num w:numId="6" w16cid:durableId="1677070185">
    <w:abstractNumId w:val="15"/>
  </w:num>
  <w:num w:numId="7" w16cid:durableId="1178882869">
    <w:abstractNumId w:val="14"/>
  </w:num>
  <w:num w:numId="8" w16cid:durableId="1759787585">
    <w:abstractNumId w:val="5"/>
  </w:num>
  <w:num w:numId="9" w16cid:durableId="1001742385">
    <w:abstractNumId w:val="10"/>
  </w:num>
  <w:num w:numId="10" w16cid:durableId="1067874891">
    <w:abstractNumId w:val="13"/>
  </w:num>
  <w:num w:numId="11" w16cid:durableId="1809858100">
    <w:abstractNumId w:val="11"/>
  </w:num>
  <w:num w:numId="12" w16cid:durableId="610628308">
    <w:abstractNumId w:val="12"/>
  </w:num>
  <w:num w:numId="13" w16cid:durableId="1673605968">
    <w:abstractNumId w:val="1"/>
  </w:num>
  <w:num w:numId="14" w16cid:durableId="98724180">
    <w:abstractNumId w:val="3"/>
  </w:num>
  <w:num w:numId="15" w16cid:durableId="147793613">
    <w:abstractNumId w:val="2"/>
  </w:num>
  <w:num w:numId="16" w16cid:durableId="33280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65D"/>
    <w:rsid w:val="00001A97"/>
    <w:rsid w:val="0000628A"/>
    <w:rsid w:val="000111AA"/>
    <w:rsid w:val="000121E9"/>
    <w:rsid w:val="0001382B"/>
    <w:rsid w:val="00022DE8"/>
    <w:rsid w:val="00025F44"/>
    <w:rsid w:val="00027DE4"/>
    <w:rsid w:val="00036677"/>
    <w:rsid w:val="0005323A"/>
    <w:rsid w:val="0006477E"/>
    <w:rsid w:val="00081D09"/>
    <w:rsid w:val="00092863"/>
    <w:rsid w:val="000A19FD"/>
    <w:rsid w:val="000B1855"/>
    <w:rsid w:val="000B4E58"/>
    <w:rsid w:val="000B7A2E"/>
    <w:rsid w:val="000D035F"/>
    <w:rsid w:val="000D630E"/>
    <w:rsid w:val="000E7A73"/>
    <w:rsid w:val="00110143"/>
    <w:rsid w:val="0012309C"/>
    <w:rsid w:val="001523A4"/>
    <w:rsid w:val="001705D6"/>
    <w:rsid w:val="00184372"/>
    <w:rsid w:val="00192340"/>
    <w:rsid w:val="001B633D"/>
    <w:rsid w:val="001C0527"/>
    <w:rsid w:val="001C3685"/>
    <w:rsid w:val="001C5440"/>
    <w:rsid w:val="001D6BB3"/>
    <w:rsid w:val="001E630D"/>
    <w:rsid w:val="001E7C7E"/>
    <w:rsid w:val="00203C24"/>
    <w:rsid w:val="00205AB3"/>
    <w:rsid w:val="0022758B"/>
    <w:rsid w:val="002420FF"/>
    <w:rsid w:val="00252DF2"/>
    <w:rsid w:val="00261DE9"/>
    <w:rsid w:val="00265F6C"/>
    <w:rsid w:val="002679FC"/>
    <w:rsid w:val="00280B2D"/>
    <w:rsid w:val="002844BF"/>
    <w:rsid w:val="002A18A9"/>
    <w:rsid w:val="002A3EB5"/>
    <w:rsid w:val="002C4788"/>
    <w:rsid w:val="002D0D9A"/>
    <w:rsid w:val="002E0E11"/>
    <w:rsid w:val="003021E7"/>
    <w:rsid w:val="0030647D"/>
    <w:rsid w:val="00306547"/>
    <w:rsid w:val="00342CEC"/>
    <w:rsid w:val="00350464"/>
    <w:rsid w:val="00357D1A"/>
    <w:rsid w:val="003742FD"/>
    <w:rsid w:val="003B2BB8"/>
    <w:rsid w:val="003C2543"/>
    <w:rsid w:val="003C3D27"/>
    <w:rsid w:val="003D34FF"/>
    <w:rsid w:val="003D4A1D"/>
    <w:rsid w:val="003D4F41"/>
    <w:rsid w:val="003E336A"/>
    <w:rsid w:val="003E4DBD"/>
    <w:rsid w:val="003F6AF1"/>
    <w:rsid w:val="00404C11"/>
    <w:rsid w:val="00416AB5"/>
    <w:rsid w:val="00421B46"/>
    <w:rsid w:val="0042372D"/>
    <w:rsid w:val="004325BD"/>
    <w:rsid w:val="00436AA3"/>
    <w:rsid w:val="00447311"/>
    <w:rsid w:val="00454693"/>
    <w:rsid w:val="00472DDE"/>
    <w:rsid w:val="00487A4B"/>
    <w:rsid w:val="004924C6"/>
    <w:rsid w:val="004A0FEC"/>
    <w:rsid w:val="004A29C2"/>
    <w:rsid w:val="004B54CA"/>
    <w:rsid w:val="004D5F80"/>
    <w:rsid w:val="004E5CBF"/>
    <w:rsid w:val="004E7F33"/>
    <w:rsid w:val="005132F4"/>
    <w:rsid w:val="00550A2D"/>
    <w:rsid w:val="005528E0"/>
    <w:rsid w:val="005638D6"/>
    <w:rsid w:val="00570D8A"/>
    <w:rsid w:val="0059472F"/>
    <w:rsid w:val="00596222"/>
    <w:rsid w:val="005B2B6C"/>
    <w:rsid w:val="005B3279"/>
    <w:rsid w:val="005C3AA9"/>
    <w:rsid w:val="005C77F5"/>
    <w:rsid w:val="005D383D"/>
    <w:rsid w:val="005D49FC"/>
    <w:rsid w:val="005E669D"/>
    <w:rsid w:val="005F31C3"/>
    <w:rsid w:val="0061043E"/>
    <w:rsid w:val="00612183"/>
    <w:rsid w:val="00615253"/>
    <w:rsid w:val="00637C5B"/>
    <w:rsid w:val="00641D8E"/>
    <w:rsid w:val="00647508"/>
    <w:rsid w:val="00655A98"/>
    <w:rsid w:val="00667792"/>
    <w:rsid w:val="0068664A"/>
    <w:rsid w:val="006A4CE7"/>
    <w:rsid w:val="006A77C7"/>
    <w:rsid w:val="006B0E7A"/>
    <w:rsid w:val="006C0807"/>
    <w:rsid w:val="006D0066"/>
    <w:rsid w:val="006E4A0E"/>
    <w:rsid w:val="007060BE"/>
    <w:rsid w:val="007264E4"/>
    <w:rsid w:val="007370F9"/>
    <w:rsid w:val="007557B8"/>
    <w:rsid w:val="00785261"/>
    <w:rsid w:val="007B0256"/>
    <w:rsid w:val="007B0265"/>
    <w:rsid w:val="007B238D"/>
    <w:rsid w:val="007C7A8E"/>
    <w:rsid w:val="008038A2"/>
    <w:rsid w:val="00804131"/>
    <w:rsid w:val="008070D3"/>
    <w:rsid w:val="008112D0"/>
    <w:rsid w:val="00814D76"/>
    <w:rsid w:val="00822677"/>
    <w:rsid w:val="00834B7F"/>
    <w:rsid w:val="00843B54"/>
    <w:rsid w:val="00853B5E"/>
    <w:rsid w:val="00860924"/>
    <w:rsid w:val="0089311B"/>
    <w:rsid w:val="008A61A1"/>
    <w:rsid w:val="008C6040"/>
    <w:rsid w:val="008F19E0"/>
    <w:rsid w:val="008F26F0"/>
    <w:rsid w:val="00921959"/>
    <w:rsid w:val="009225F0"/>
    <w:rsid w:val="00937682"/>
    <w:rsid w:val="009522E1"/>
    <w:rsid w:val="00977CFE"/>
    <w:rsid w:val="00984371"/>
    <w:rsid w:val="009A41BC"/>
    <w:rsid w:val="009B0D94"/>
    <w:rsid w:val="009B2084"/>
    <w:rsid w:val="009F2EE5"/>
    <w:rsid w:val="00A075CF"/>
    <w:rsid w:val="00A46976"/>
    <w:rsid w:val="00A5270F"/>
    <w:rsid w:val="00A82B0C"/>
    <w:rsid w:val="00A87366"/>
    <w:rsid w:val="00A94B4A"/>
    <w:rsid w:val="00AA2D56"/>
    <w:rsid w:val="00AC4BE0"/>
    <w:rsid w:val="00AD241C"/>
    <w:rsid w:val="00AD5793"/>
    <w:rsid w:val="00AE2B41"/>
    <w:rsid w:val="00B145A5"/>
    <w:rsid w:val="00B24033"/>
    <w:rsid w:val="00B57C44"/>
    <w:rsid w:val="00B73D68"/>
    <w:rsid w:val="00B77363"/>
    <w:rsid w:val="00B82EB3"/>
    <w:rsid w:val="00B917F1"/>
    <w:rsid w:val="00B93452"/>
    <w:rsid w:val="00BA2DB9"/>
    <w:rsid w:val="00BB187E"/>
    <w:rsid w:val="00BB43D1"/>
    <w:rsid w:val="00BE7148"/>
    <w:rsid w:val="00BF7A0A"/>
    <w:rsid w:val="00C05CF6"/>
    <w:rsid w:val="00C27E81"/>
    <w:rsid w:val="00C34B01"/>
    <w:rsid w:val="00C61AB1"/>
    <w:rsid w:val="00C6283D"/>
    <w:rsid w:val="00CA252E"/>
    <w:rsid w:val="00CB4E67"/>
    <w:rsid w:val="00CC5480"/>
    <w:rsid w:val="00CE6BD2"/>
    <w:rsid w:val="00D0019B"/>
    <w:rsid w:val="00D10C49"/>
    <w:rsid w:val="00D47619"/>
    <w:rsid w:val="00D720CD"/>
    <w:rsid w:val="00D76F17"/>
    <w:rsid w:val="00D87C9B"/>
    <w:rsid w:val="00DE07D8"/>
    <w:rsid w:val="00DE214C"/>
    <w:rsid w:val="00DF3E3E"/>
    <w:rsid w:val="00E10680"/>
    <w:rsid w:val="00E30F07"/>
    <w:rsid w:val="00E34909"/>
    <w:rsid w:val="00E40AD4"/>
    <w:rsid w:val="00E76133"/>
    <w:rsid w:val="00E77141"/>
    <w:rsid w:val="00E80FAD"/>
    <w:rsid w:val="00E819CD"/>
    <w:rsid w:val="00E9636B"/>
    <w:rsid w:val="00EC661A"/>
    <w:rsid w:val="00ED7474"/>
    <w:rsid w:val="00EE3AEC"/>
    <w:rsid w:val="00EF717E"/>
    <w:rsid w:val="00F05880"/>
    <w:rsid w:val="00F269DD"/>
    <w:rsid w:val="00F440DE"/>
    <w:rsid w:val="00F468E7"/>
    <w:rsid w:val="00F4697D"/>
    <w:rsid w:val="00F73F4A"/>
    <w:rsid w:val="00F75E82"/>
    <w:rsid w:val="00FA6BAB"/>
    <w:rsid w:val="00FB3389"/>
    <w:rsid w:val="00FB4900"/>
    <w:rsid w:val="00FC4E6F"/>
    <w:rsid w:val="00FD27E3"/>
    <w:rsid w:val="00FE45E1"/>
    <w:rsid w:val="00FE7088"/>
    <w:rsid w:val="00FF489A"/>
    <w:rsid w:val="00FF4AE8"/>
    <w:rsid w:val="023841D4"/>
    <w:rsid w:val="05A1CB26"/>
    <w:rsid w:val="08ABC12F"/>
    <w:rsid w:val="0BF0DD73"/>
    <w:rsid w:val="14003148"/>
    <w:rsid w:val="16D67A37"/>
    <w:rsid w:val="1710A34D"/>
    <w:rsid w:val="18B690B4"/>
    <w:rsid w:val="1943610A"/>
    <w:rsid w:val="1AEE3BCA"/>
    <w:rsid w:val="1D437D86"/>
    <w:rsid w:val="23DCBD3B"/>
    <w:rsid w:val="2B57CC9C"/>
    <w:rsid w:val="2FB6E2BB"/>
    <w:rsid w:val="35B46CC0"/>
    <w:rsid w:val="420EFFB5"/>
    <w:rsid w:val="4B21A409"/>
    <w:rsid w:val="4DEE55B8"/>
    <w:rsid w:val="51013C80"/>
    <w:rsid w:val="522CE572"/>
    <w:rsid w:val="53E76DEA"/>
    <w:rsid w:val="5CE5FF0B"/>
    <w:rsid w:val="5EEA54A1"/>
    <w:rsid w:val="60DE959B"/>
    <w:rsid w:val="60FDCFE7"/>
    <w:rsid w:val="62A9E159"/>
    <w:rsid w:val="67538B6F"/>
    <w:rsid w:val="688FC4B5"/>
    <w:rsid w:val="69ADB832"/>
    <w:rsid w:val="6A830FB5"/>
    <w:rsid w:val="7164A9AE"/>
    <w:rsid w:val="731B2B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AAD2C"/>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7060BE"/>
    <w:pPr>
      <w:spacing w:after="100" w:line="259" w:lineRule="auto"/>
    </w:pPr>
    <w:rPr>
      <w:sz w:val="20"/>
    </w:rPr>
  </w:style>
  <w:style w:type="paragraph" w:styleId="TOC2">
    <w:name w:val="toc 2"/>
    <w:basedOn w:val="Normal"/>
    <w:next w:val="Normal"/>
    <w:autoRedefine/>
    <w:uiPriority w:val="39"/>
    <w:unhideWhenUsed/>
    <w:rsid w:val="007060BE"/>
    <w:pPr>
      <w:spacing w:after="100" w:line="259" w:lineRule="auto"/>
      <w:ind w:left="220"/>
    </w:pPr>
    <w:rPr>
      <w:sz w:val="20"/>
    </w:rPr>
  </w:style>
  <w:style w:type="paragraph" w:styleId="TOC3">
    <w:name w:val="toc 3"/>
    <w:basedOn w:val="Normal"/>
    <w:next w:val="Normal"/>
    <w:autoRedefine/>
    <w:uiPriority w:val="39"/>
    <w:unhideWhenUsed/>
    <w:rsid w:val="007060BE"/>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C4BE0"/>
    <w:rPr>
      <w:sz w:val="16"/>
      <w:szCs w:val="16"/>
    </w:rPr>
  </w:style>
  <w:style w:type="paragraph" w:styleId="CommentText">
    <w:name w:val="annotation text"/>
    <w:basedOn w:val="Normal"/>
    <w:link w:val="CommentTextChar"/>
    <w:uiPriority w:val="99"/>
    <w:semiHidden/>
    <w:unhideWhenUsed/>
    <w:rsid w:val="00AC4BE0"/>
    <w:pPr>
      <w:spacing w:line="240" w:lineRule="auto"/>
    </w:pPr>
    <w:rPr>
      <w:sz w:val="20"/>
      <w:szCs w:val="20"/>
    </w:rPr>
  </w:style>
  <w:style w:type="character" w:customStyle="1" w:styleId="CommentTextChar">
    <w:name w:val="Comment Text Char"/>
    <w:basedOn w:val="DefaultParagraphFont"/>
    <w:link w:val="CommentText"/>
    <w:uiPriority w:val="99"/>
    <w:semiHidden/>
    <w:rsid w:val="00AC4BE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BE0"/>
    <w:rPr>
      <w:b/>
      <w:bCs/>
    </w:rPr>
  </w:style>
  <w:style w:type="character" w:customStyle="1" w:styleId="CommentSubjectChar">
    <w:name w:val="Comment Subject Char"/>
    <w:basedOn w:val="CommentTextChar"/>
    <w:link w:val="CommentSubject"/>
    <w:uiPriority w:val="99"/>
    <w:semiHidden/>
    <w:rsid w:val="00AC4BE0"/>
    <w:rPr>
      <w:rFonts w:ascii="Arial" w:hAnsi="Arial"/>
      <w:b/>
      <w:bCs/>
      <w:sz w:val="20"/>
      <w:szCs w:val="20"/>
    </w:rPr>
  </w:style>
  <w:style w:type="paragraph" w:styleId="Revision">
    <w:name w:val="Revision"/>
    <w:hidden/>
    <w:uiPriority w:val="99"/>
    <w:semiHidden/>
    <w:rsid w:val="00436AA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388">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263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A4F0DC6-46B0-430C-AB20-9D49F52069AA}"/>
      </w:docPartPr>
      <w:docPartBody>
        <w:p w:rsidR="00990046" w:rsidRDefault="009900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0046"/>
    <w:rsid w:val="000A02D1"/>
    <w:rsid w:val="001523A4"/>
    <w:rsid w:val="001E7C7E"/>
    <w:rsid w:val="00265F6C"/>
    <w:rsid w:val="002B403C"/>
    <w:rsid w:val="002D0D9A"/>
    <w:rsid w:val="00435B68"/>
    <w:rsid w:val="005132F4"/>
    <w:rsid w:val="005209F7"/>
    <w:rsid w:val="00550A2D"/>
    <w:rsid w:val="00596222"/>
    <w:rsid w:val="005C2EF5"/>
    <w:rsid w:val="00655A98"/>
    <w:rsid w:val="0068664A"/>
    <w:rsid w:val="008F2B28"/>
    <w:rsid w:val="00990046"/>
    <w:rsid w:val="009A78B6"/>
    <w:rsid w:val="00B24033"/>
    <w:rsid w:val="00C46132"/>
    <w:rsid w:val="00E31A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28748ad2-4444-4e1f-a25c-8a9d84158b8c"/>
    <ds:schemaRef ds:uri="8dae5159-973e-442c-9456-d0a4a0fdbcc5"/>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486BBC9-9B00-491E-A890-040810FBF99C}"/>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AB29D252-7005-45B7-B20B-96020DFC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697</Words>
  <Characters>3978</Characters>
  <Application>Microsoft Office Word</Application>
  <DocSecurity>0</DocSecurity>
  <Lines>33</Lines>
  <Paragraphs>9</Paragraphs>
  <ScaleCrop>false</ScaleCrop>
  <Company>FaHCSIA</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 Loc</dc:creator>
  <cp:keywords/>
  <dc:description/>
  <cp:lastModifiedBy>Guthrie, James</cp:lastModifiedBy>
  <cp:revision>124</cp:revision>
  <cp:lastPrinted>2019-11-25T22:27:00Z</cp:lastPrinted>
  <dcterms:created xsi:type="dcterms:W3CDTF">2024-05-13T05:31:00Z</dcterms:created>
  <dcterms:modified xsi:type="dcterms:W3CDTF">2025-10-30T22:10:00Z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2023-01-25T01:11:04Z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4b3aa1a3-7c60-460b-98a3-8dfd4ad76d64</vt:lpwstr>
  </property>
  <property fmtid="{D5CDD505-2E9C-101B-9397-08002B2CF9AE}" pid="14" name="MSIP_Label_2b83f8d7-e91f-4eee-a336-52a8061c0503_ContentBits">
    <vt:lpwstr>0</vt:lpwstr>
  </property>
  <property fmtid="{D5CDD505-2E9C-101B-9397-08002B2CF9AE}" pid="15" name="MediaServiceImageTags">
    <vt:lpwstr/>
  </property>
</Properties>
</file>