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0B161" w14:textId="4B21297F" w:rsidR="007548C0" w:rsidRPr="006E1390" w:rsidRDefault="00DC5BC0" w:rsidP="00A501A0">
      <w:bookmarkStart w:id="0" w:name="_Toc57714095"/>
      <w:r>
        <w:rPr>
          <w:noProof/>
          <w:lang w:eastAsia="en-AU"/>
        </w:rPr>
        <w:drawing>
          <wp:anchor distT="0" distB="0" distL="114300" distR="114300" simplePos="0" relativeHeight="251660288" behindDoc="1" locked="0" layoutInCell="1" allowOverlap="1" wp14:anchorId="5F01EF5D" wp14:editId="0B09AD46">
            <wp:simplePos x="0" y="0"/>
            <wp:positionH relativeFrom="page">
              <wp:align>left</wp:align>
            </wp:positionH>
            <wp:positionV relativeFrom="paragraph">
              <wp:posOffset>-1124585</wp:posOffset>
            </wp:positionV>
            <wp:extent cx="7124700" cy="9840075"/>
            <wp:effectExtent l="0" t="0" r="0" b="8890"/>
            <wp:wrapNone/>
            <wp:docPr id="2" name="Picture 2" title="Cover page templa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r w:rsidR="004900FE">
        <w:rPr>
          <w:b/>
          <w:bCs/>
          <w:color w:val="FEFFFF" w:themeColor="background1"/>
          <w:sz w:val="72"/>
          <w:szCs w:val="72"/>
        </w:rPr>
        <w:t xml:space="preserve">Effectiveness and </w:t>
      </w:r>
      <w:r w:rsidR="003D3ED1">
        <w:rPr>
          <w:b/>
          <w:bCs/>
          <w:color w:val="FEFFFF" w:themeColor="background1"/>
          <w:sz w:val="72"/>
          <w:szCs w:val="72"/>
        </w:rPr>
        <w:t>s</w:t>
      </w:r>
      <w:r w:rsidR="00A501A0" w:rsidRPr="00A501A0">
        <w:rPr>
          <w:b/>
          <w:bCs/>
          <w:color w:val="FEFFFF" w:themeColor="background1"/>
          <w:sz w:val="72"/>
          <w:szCs w:val="72"/>
        </w:rPr>
        <w:t>afe</w:t>
      </w:r>
      <w:r w:rsidRPr="00DC5BC0">
        <w:rPr>
          <w:noProof/>
          <w:lang w:eastAsia="en-AU"/>
        </w:rPr>
        <w:t xml:space="preserve"> </w:t>
      </w:r>
      <w:r w:rsidR="00A501A0" w:rsidRPr="00A501A0">
        <w:rPr>
          <w:b/>
          <w:bCs/>
          <w:color w:val="FEFFFF" w:themeColor="background1"/>
          <w:sz w:val="72"/>
          <w:szCs w:val="72"/>
        </w:rPr>
        <w:t xml:space="preserve">ty of </w:t>
      </w:r>
      <w:r w:rsidR="00CA5D67">
        <w:rPr>
          <w:b/>
          <w:bCs/>
          <w:color w:val="FEFFFF" w:themeColor="background1"/>
          <w:sz w:val="72"/>
          <w:szCs w:val="72"/>
        </w:rPr>
        <w:t>physical activity interventions</w:t>
      </w:r>
      <w:r w:rsidR="003D3ED1">
        <w:rPr>
          <w:b/>
          <w:bCs/>
          <w:color w:val="FEFFFF" w:themeColor="background1"/>
          <w:sz w:val="72"/>
          <w:szCs w:val="72"/>
        </w:rPr>
        <w:t xml:space="preserve"> on quality of life and activities of daily living</w:t>
      </w:r>
      <w:r w:rsidR="00A501A0" w:rsidRPr="00A501A0">
        <w:rPr>
          <w:b/>
          <w:bCs/>
          <w:color w:val="FEFFFF" w:themeColor="background1"/>
          <w:sz w:val="72"/>
          <w:szCs w:val="72"/>
        </w:rPr>
        <w:t xml:space="preserve"> for children</w:t>
      </w:r>
      <w:r w:rsidR="00753D52">
        <w:rPr>
          <w:b/>
          <w:bCs/>
          <w:color w:val="FEFFFF" w:themeColor="background1"/>
          <w:sz w:val="72"/>
          <w:szCs w:val="72"/>
        </w:rPr>
        <w:t xml:space="preserve"> </w:t>
      </w:r>
      <w:r w:rsidR="00A501A0" w:rsidRPr="00A501A0">
        <w:rPr>
          <w:b/>
          <w:bCs/>
          <w:color w:val="FEFFFF" w:themeColor="background1"/>
          <w:sz w:val="72"/>
          <w:szCs w:val="72"/>
        </w:rPr>
        <w:t>with progressive</w:t>
      </w:r>
      <w:r w:rsidR="00A501A0">
        <w:rPr>
          <w:b/>
          <w:bCs/>
          <w:color w:val="FEFFFF" w:themeColor="background1"/>
          <w:sz w:val="72"/>
          <w:szCs w:val="72"/>
        </w:rPr>
        <w:t xml:space="preserve"> </w:t>
      </w:r>
      <w:r w:rsidR="00A501A0" w:rsidRPr="00A501A0">
        <w:rPr>
          <w:b/>
          <w:bCs/>
          <w:color w:val="FEFFFF" w:themeColor="background1"/>
          <w:sz w:val="72"/>
          <w:szCs w:val="72"/>
        </w:rPr>
        <w:t>neuromuscular disorders</w:t>
      </w:r>
      <w:bookmarkEnd w:id="0"/>
      <w:r w:rsidR="00783EFD">
        <w:rPr>
          <w:b/>
          <w:bCs/>
          <w:color w:val="FEFFFF" w:themeColor="background1"/>
          <w:sz w:val="72"/>
          <w:szCs w:val="72"/>
        </w:rPr>
        <w:t>: a systematic review and meta-analysis</w:t>
      </w:r>
    </w:p>
    <w:p w14:paraId="24F18658" w14:textId="5AFEAD4C" w:rsidR="005A0F11" w:rsidRPr="00037C6B" w:rsidRDefault="009B0872" w:rsidP="005A0F11">
      <w:pPr>
        <w:pStyle w:val="Versionanddate"/>
        <w:spacing w:after="0"/>
        <w:rPr>
          <w:rFonts w:cs="Arial"/>
          <w:lang w:val="en-AU"/>
        </w:rPr>
      </w:pPr>
      <w:r>
        <w:rPr>
          <w:rFonts w:cs="Arial"/>
          <w:lang w:val="en-AU"/>
        </w:rPr>
        <w:t>April</w:t>
      </w:r>
      <w:r w:rsidR="00783EFD">
        <w:rPr>
          <w:rFonts w:cs="Arial"/>
          <w:lang w:val="en-AU"/>
        </w:rPr>
        <w:t xml:space="preserve"> 2022</w:t>
      </w:r>
    </w:p>
    <w:p w14:paraId="7476CEDA" w14:textId="30C8A739" w:rsidR="00A32FDA" w:rsidRDefault="00D62F64" w:rsidP="008B6F5B">
      <w:pPr>
        <w:pStyle w:val="Versionanddate"/>
        <w:spacing w:after="360" w:line="240" w:lineRule="auto"/>
        <w:rPr>
          <w:rFonts w:cs="Arial"/>
          <w:lang w:val="en-AU"/>
        </w:rPr>
      </w:pPr>
      <w:r>
        <w:rPr>
          <w:rFonts w:cs="Arial"/>
          <w:lang w:val="en-AU"/>
        </w:rPr>
        <w:t xml:space="preserve">Research </w:t>
      </w:r>
      <w:r w:rsidR="00D13CEB">
        <w:rPr>
          <w:rFonts w:cs="Arial"/>
          <w:lang w:val="en-AU"/>
        </w:rPr>
        <w:t>and Evaluation Branch</w:t>
      </w:r>
      <w:r w:rsidR="00922E8F">
        <w:rPr>
          <w:rFonts w:cs="Arial"/>
          <w:lang w:val="en-AU"/>
        </w:rPr>
        <w:br/>
      </w:r>
      <w:r w:rsidR="00922E8F" w:rsidRPr="00B755B9">
        <w:rPr>
          <w:lang w:val="en-AU"/>
        </w:rPr>
        <w:t xml:space="preserve">Version </w:t>
      </w:r>
      <w:r w:rsidR="00922E8F">
        <w:rPr>
          <w:lang w:val="en-AU"/>
        </w:rPr>
        <w:t>1</w:t>
      </w:r>
      <w:r w:rsidR="00922E8F" w:rsidRPr="00037C6B">
        <w:rPr>
          <w:lang w:val="en-AU"/>
        </w:rPr>
        <w:t>.</w:t>
      </w:r>
      <w:r w:rsidR="00922E8F">
        <w:rPr>
          <w:lang w:val="en-AU"/>
        </w:rPr>
        <w:t>0</w:t>
      </w:r>
      <w:r w:rsidR="00922E8F" w:rsidRPr="00037C6B">
        <w:rPr>
          <w:rFonts w:cs="Arial"/>
          <w:lang w:val="en-AU"/>
        </w:rPr>
        <w:t xml:space="preserve"> </w:t>
      </w:r>
      <w:r w:rsidR="00BB29D5">
        <w:rPr>
          <w:rFonts w:cs="Arial"/>
          <w:lang w:val="en-AU"/>
        </w:rPr>
        <w:br/>
      </w:r>
      <w:r w:rsidR="003F641E" w:rsidRPr="00037C6B">
        <w:rPr>
          <w:rFonts w:cs="Arial"/>
          <w:lang w:val="en-AU"/>
        </w:rPr>
        <w:t xml:space="preserve">Dr </w:t>
      </w:r>
      <w:r w:rsidR="00A501A0">
        <w:rPr>
          <w:rFonts w:cs="Arial"/>
          <w:lang w:val="en-AU"/>
        </w:rPr>
        <w:t>Nicole Hill</w:t>
      </w:r>
      <w:r w:rsidR="001E7E11" w:rsidRPr="00037C6B">
        <w:rPr>
          <w:rFonts w:cs="Arial"/>
          <w:lang w:val="en-AU"/>
        </w:rPr>
        <w:t xml:space="preserve">, </w:t>
      </w:r>
      <w:r w:rsidR="00783EFD">
        <w:rPr>
          <w:rFonts w:cs="Arial"/>
          <w:lang w:val="en-AU"/>
        </w:rPr>
        <w:t>Dr Amit Lampit</w:t>
      </w:r>
      <w:r w:rsidR="001D6384" w:rsidRPr="00037C6B">
        <w:rPr>
          <w:rFonts w:cs="Arial"/>
          <w:lang w:val="en-AU"/>
        </w:rPr>
        <w:t xml:space="preserve"> </w:t>
      </w:r>
      <w:r w:rsidR="004C7846" w:rsidRPr="00A4063F">
        <w:rPr>
          <w:rFonts w:cs="Arial"/>
          <w:lang w:val="en-AU"/>
        </w:rPr>
        <w:t xml:space="preserve"> </w:t>
      </w:r>
      <w:r w:rsidR="004C7846" w:rsidRPr="00A4063F">
        <w:rPr>
          <w:rFonts w:cs="Arial"/>
          <w:lang w:val="en-AU"/>
        </w:rPr>
        <w:br/>
      </w:r>
      <w:r w:rsidR="004C7846" w:rsidRPr="00A4063F">
        <w:rPr>
          <w:rStyle w:val="WebsiteChar"/>
          <w:lang w:val="en-AU"/>
        </w:rPr>
        <w:t>ndis.gov.au</w:t>
      </w:r>
    </w:p>
    <w:p w14:paraId="43E6CB0D" w14:textId="5E155BFD" w:rsidR="005A0F11" w:rsidRPr="00037C6B" w:rsidRDefault="00A32FDA" w:rsidP="00B447ED">
      <w:pPr>
        <w:pStyle w:val="Versionanddate"/>
        <w:spacing w:after="720"/>
        <w:rPr>
          <w:rFonts w:cs="Arial"/>
          <w:lang w:val="en-AU"/>
        </w:rPr>
      </w:pPr>
      <w:r>
        <w:rPr>
          <w:rStyle w:val="WebsiteChar"/>
          <w:noProof/>
          <w:lang w:val="en-AU" w:eastAsia="en-AU"/>
        </w:rPr>
        <w:drawing>
          <wp:inline distT="0" distB="0" distL="0" distR="0" wp14:anchorId="5E449CB0" wp14:editId="093C0195">
            <wp:extent cx="969645" cy="506095"/>
            <wp:effectExtent l="0" t="0" r="1905" b="8255"/>
            <wp:docPr id="13" name="Picture 13"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69645" cy="506095"/>
                    </a:xfrm>
                    <a:prstGeom prst="rect">
                      <a:avLst/>
                    </a:prstGeom>
                    <a:noFill/>
                  </pic:spPr>
                </pic:pic>
              </a:graphicData>
            </a:graphic>
          </wp:inline>
        </w:drawing>
      </w:r>
    </w:p>
    <w:p w14:paraId="3FE3E436" w14:textId="4368B55E" w:rsidR="00DF2DE8" w:rsidRDefault="00DF2DE8" w:rsidP="00DF2DE8">
      <w:pPr>
        <w:pStyle w:val="Versionanddate"/>
        <w:spacing w:after="0"/>
        <w:rPr>
          <w:b/>
          <w:bCs/>
          <w:color w:val="FF0000"/>
          <w:sz w:val="22"/>
          <w:szCs w:val="22"/>
          <w:lang w:eastAsia="en-AU"/>
        </w:rPr>
      </w:pPr>
    </w:p>
    <w:p w14:paraId="44BB642B" w14:textId="0148A013" w:rsidR="00DF2DE8" w:rsidRPr="003C1BDB" w:rsidRDefault="00DF2DE8" w:rsidP="00DF2DE8">
      <w:pPr>
        <w:tabs>
          <w:tab w:val="left" w:pos="1245"/>
        </w:tabs>
        <w:spacing w:line="240" w:lineRule="auto"/>
        <w:sectPr w:rsidR="00DF2DE8" w:rsidRPr="003C1BDB" w:rsidSect="00BE1F5D">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709" w:footer="0" w:gutter="0"/>
          <w:cols w:space="708"/>
          <w:titlePg/>
          <w:docGrid w:linePitch="360"/>
        </w:sectPr>
      </w:pPr>
    </w:p>
    <w:bookmarkStart w:id="1" w:name="_Toc82697140" w:displacedByCustomXml="next"/>
    <w:bookmarkStart w:id="2" w:name="_Toc82697444" w:displacedByCustomXml="next"/>
    <w:bookmarkStart w:id="3" w:name="_Toc87440974" w:displacedByCustomXml="next"/>
    <w:bookmarkStart w:id="4" w:name="_Toc94477717" w:displacedByCustomXml="next"/>
    <w:bookmarkStart w:id="5" w:name="_Toc57714096" w:displacedByCustomXml="next"/>
    <w:bookmarkStart w:id="6" w:name="_Toc59106449" w:displacedByCustomXml="next"/>
    <w:sdt>
      <w:sdtPr>
        <w:rPr>
          <w:rFonts w:asciiTheme="minorHAnsi" w:eastAsia="Times New Roman" w:hAnsiTheme="minorHAnsi" w:cs="Times New Roman"/>
          <w:b w:val="0"/>
          <w:bCs w:val="0"/>
          <w:color w:val="auto"/>
          <w:sz w:val="24"/>
          <w:szCs w:val="24"/>
          <w:lang w:val="en-AU" w:eastAsia="en-GB" w:bidi="he-IL"/>
        </w:rPr>
        <w:id w:val="-1802764986"/>
        <w:docPartObj>
          <w:docPartGallery w:val="Table of Contents"/>
          <w:docPartUnique/>
        </w:docPartObj>
      </w:sdtPr>
      <w:sdtEndPr>
        <w:rPr>
          <w:noProof/>
        </w:rPr>
      </w:sdtEndPr>
      <w:sdtContent>
        <w:p w14:paraId="41DB40D2" w14:textId="40F67728" w:rsidR="00E43232" w:rsidRPr="00334105" w:rsidRDefault="00E43232" w:rsidP="007F214C">
          <w:pPr>
            <w:pStyle w:val="Heading2"/>
            <w:numPr>
              <w:ilvl w:val="0"/>
              <w:numId w:val="0"/>
            </w:numPr>
            <w:ind w:left="720" w:hanging="720"/>
            <w:rPr>
              <w:rStyle w:val="Heading2Char"/>
            </w:rPr>
          </w:pPr>
          <w:r w:rsidRPr="007F214C">
            <w:rPr>
              <w:rStyle w:val="Heading2Char"/>
              <w:b/>
              <w:bCs/>
            </w:rPr>
            <w:t>Contents</w:t>
          </w:r>
        </w:p>
        <w:p w14:paraId="4029175D" w14:textId="15E858E4" w:rsidR="00E43232" w:rsidRDefault="00E43232">
          <w:pPr>
            <w:pStyle w:val="TOC2"/>
            <w:rPr>
              <w:rFonts w:asciiTheme="minorHAnsi" w:hAnsiTheme="minorHAnsi"/>
              <w:noProof/>
              <w:kern w:val="2"/>
              <w:szCs w:val="22"/>
              <w:lang w:val="en-AU" w:eastAsia="en-AU"/>
              <w14:ligatures w14:val="standardContextual"/>
            </w:rPr>
          </w:pPr>
          <w:r>
            <w:fldChar w:fldCharType="begin"/>
          </w:r>
          <w:r>
            <w:instrText xml:space="preserve"> TOC \o "1-3" \h \z \u </w:instrText>
          </w:r>
          <w:r>
            <w:fldChar w:fldCharType="separate"/>
          </w:r>
          <w:hyperlink w:anchor="_Toc143678138" w:history="1">
            <w:r w:rsidRPr="0085002E">
              <w:rPr>
                <w:rStyle w:val="Hyperlink"/>
                <w:noProof/>
                <w:lang w:val="en-AU"/>
              </w:rPr>
              <w:t>About the report</w:t>
            </w:r>
            <w:r>
              <w:rPr>
                <w:noProof/>
                <w:webHidden/>
              </w:rPr>
              <w:tab/>
            </w:r>
            <w:r>
              <w:rPr>
                <w:noProof/>
                <w:webHidden/>
              </w:rPr>
              <w:fldChar w:fldCharType="begin"/>
            </w:r>
            <w:r>
              <w:rPr>
                <w:noProof/>
                <w:webHidden/>
              </w:rPr>
              <w:instrText xml:space="preserve"> PAGEREF _Toc143678138 \h </w:instrText>
            </w:r>
            <w:r>
              <w:rPr>
                <w:noProof/>
                <w:webHidden/>
              </w:rPr>
            </w:r>
            <w:r>
              <w:rPr>
                <w:noProof/>
                <w:webHidden/>
              </w:rPr>
              <w:fldChar w:fldCharType="separate"/>
            </w:r>
            <w:r>
              <w:rPr>
                <w:noProof/>
                <w:webHidden/>
              </w:rPr>
              <w:t>3</w:t>
            </w:r>
            <w:r>
              <w:rPr>
                <w:noProof/>
                <w:webHidden/>
              </w:rPr>
              <w:fldChar w:fldCharType="end"/>
            </w:r>
          </w:hyperlink>
        </w:p>
        <w:p w14:paraId="03722C1F" w14:textId="74A532DF" w:rsidR="00E43232" w:rsidRDefault="005D553F">
          <w:pPr>
            <w:pStyle w:val="TOC2"/>
            <w:rPr>
              <w:rFonts w:asciiTheme="minorHAnsi" w:hAnsiTheme="minorHAnsi"/>
              <w:noProof/>
              <w:kern w:val="2"/>
              <w:szCs w:val="22"/>
              <w:lang w:val="en-AU" w:eastAsia="en-AU"/>
              <w14:ligatures w14:val="standardContextual"/>
            </w:rPr>
          </w:pPr>
          <w:hyperlink w:anchor="_Toc143678139" w:history="1">
            <w:r w:rsidR="00E43232" w:rsidRPr="0085002E">
              <w:rPr>
                <w:rStyle w:val="Hyperlink"/>
                <w:noProof/>
                <w:lang w:val="en-AU"/>
              </w:rPr>
              <w:t>Summary</w:t>
            </w:r>
            <w:r w:rsidR="00E43232">
              <w:rPr>
                <w:noProof/>
                <w:webHidden/>
              </w:rPr>
              <w:tab/>
            </w:r>
            <w:r w:rsidR="00E43232">
              <w:rPr>
                <w:noProof/>
                <w:webHidden/>
              </w:rPr>
              <w:fldChar w:fldCharType="begin"/>
            </w:r>
            <w:r w:rsidR="00E43232">
              <w:rPr>
                <w:noProof/>
                <w:webHidden/>
              </w:rPr>
              <w:instrText xml:space="preserve"> PAGEREF _Toc143678139 \h </w:instrText>
            </w:r>
            <w:r w:rsidR="00E43232">
              <w:rPr>
                <w:noProof/>
                <w:webHidden/>
              </w:rPr>
            </w:r>
            <w:r w:rsidR="00E43232">
              <w:rPr>
                <w:noProof/>
                <w:webHidden/>
              </w:rPr>
              <w:fldChar w:fldCharType="separate"/>
            </w:r>
            <w:r w:rsidR="00E43232">
              <w:rPr>
                <w:noProof/>
                <w:webHidden/>
              </w:rPr>
              <w:t>3</w:t>
            </w:r>
            <w:r w:rsidR="00E43232">
              <w:rPr>
                <w:noProof/>
                <w:webHidden/>
              </w:rPr>
              <w:fldChar w:fldCharType="end"/>
            </w:r>
          </w:hyperlink>
        </w:p>
        <w:p w14:paraId="4E1352DD" w14:textId="4383A2C0" w:rsidR="00E43232" w:rsidRDefault="005D553F">
          <w:pPr>
            <w:pStyle w:val="TOC2"/>
            <w:rPr>
              <w:rFonts w:asciiTheme="minorHAnsi" w:hAnsiTheme="minorHAnsi"/>
              <w:noProof/>
              <w:kern w:val="2"/>
              <w:szCs w:val="22"/>
              <w:lang w:val="en-AU" w:eastAsia="en-AU"/>
              <w14:ligatures w14:val="standardContextual"/>
            </w:rPr>
          </w:pPr>
          <w:hyperlink w:anchor="_Toc143678140" w:history="1">
            <w:r w:rsidR="00E43232" w:rsidRPr="0085002E">
              <w:rPr>
                <w:rStyle w:val="Hyperlink"/>
                <w:noProof/>
                <w:lang w:val="en-AU"/>
              </w:rPr>
              <w:t>Introduction</w:t>
            </w:r>
            <w:r w:rsidR="00E43232">
              <w:rPr>
                <w:noProof/>
                <w:webHidden/>
              </w:rPr>
              <w:tab/>
            </w:r>
            <w:r w:rsidR="00E43232">
              <w:rPr>
                <w:noProof/>
                <w:webHidden/>
              </w:rPr>
              <w:fldChar w:fldCharType="begin"/>
            </w:r>
            <w:r w:rsidR="00E43232">
              <w:rPr>
                <w:noProof/>
                <w:webHidden/>
              </w:rPr>
              <w:instrText xml:space="preserve"> PAGEREF _Toc143678140 \h </w:instrText>
            </w:r>
            <w:r w:rsidR="00E43232">
              <w:rPr>
                <w:noProof/>
                <w:webHidden/>
              </w:rPr>
            </w:r>
            <w:r w:rsidR="00E43232">
              <w:rPr>
                <w:noProof/>
                <w:webHidden/>
              </w:rPr>
              <w:fldChar w:fldCharType="separate"/>
            </w:r>
            <w:r w:rsidR="00E43232">
              <w:rPr>
                <w:noProof/>
                <w:webHidden/>
              </w:rPr>
              <w:t>3</w:t>
            </w:r>
            <w:r w:rsidR="00E43232">
              <w:rPr>
                <w:noProof/>
                <w:webHidden/>
              </w:rPr>
              <w:fldChar w:fldCharType="end"/>
            </w:r>
          </w:hyperlink>
        </w:p>
        <w:p w14:paraId="565ECB90" w14:textId="1AFF460D" w:rsidR="00E43232" w:rsidRDefault="005D553F">
          <w:pPr>
            <w:pStyle w:val="TOC2"/>
            <w:rPr>
              <w:rFonts w:asciiTheme="minorHAnsi" w:hAnsiTheme="minorHAnsi"/>
              <w:noProof/>
              <w:kern w:val="2"/>
              <w:szCs w:val="22"/>
              <w:lang w:val="en-AU" w:eastAsia="en-AU"/>
              <w14:ligatures w14:val="standardContextual"/>
            </w:rPr>
          </w:pPr>
          <w:hyperlink w:anchor="_Toc143678141" w:history="1">
            <w:r w:rsidR="00E43232" w:rsidRPr="0085002E">
              <w:rPr>
                <w:rStyle w:val="Hyperlink"/>
                <w:noProof/>
              </w:rPr>
              <w:t>What did we do?</w:t>
            </w:r>
            <w:r w:rsidR="00E43232">
              <w:rPr>
                <w:noProof/>
                <w:webHidden/>
              </w:rPr>
              <w:tab/>
            </w:r>
            <w:r w:rsidR="00E43232">
              <w:rPr>
                <w:noProof/>
                <w:webHidden/>
              </w:rPr>
              <w:fldChar w:fldCharType="begin"/>
            </w:r>
            <w:r w:rsidR="00E43232">
              <w:rPr>
                <w:noProof/>
                <w:webHidden/>
              </w:rPr>
              <w:instrText xml:space="preserve"> PAGEREF _Toc143678141 \h </w:instrText>
            </w:r>
            <w:r w:rsidR="00E43232">
              <w:rPr>
                <w:noProof/>
                <w:webHidden/>
              </w:rPr>
            </w:r>
            <w:r w:rsidR="00E43232">
              <w:rPr>
                <w:noProof/>
                <w:webHidden/>
              </w:rPr>
              <w:fldChar w:fldCharType="separate"/>
            </w:r>
            <w:r w:rsidR="00E43232">
              <w:rPr>
                <w:noProof/>
                <w:webHidden/>
              </w:rPr>
              <w:t>5</w:t>
            </w:r>
            <w:r w:rsidR="00E43232">
              <w:rPr>
                <w:noProof/>
                <w:webHidden/>
              </w:rPr>
              <w:fldChar w:fldCharType="end"/>
            </w:r>
          </w:hyperlink>
        </w:p>
        <w:p w14:paraId="0DB44701" w14:textId="484C2849" w:rsidR="00E43232" w:rsidRDefault="005D553F">
          <w:pPr>
            <w:pStyle w:val="TOC3"/>
            <w:rPr>
              <w:rFonts w:asciiTheme="minorHAnsi" w:hAnsiTheme="minorHAnsi"/>
              <w:noProof/>
              <w:kern w:val="2"/>
              <w:szCs w:val="22"/>
              <w:lang w:val="en-AU" w:eastAsia="en-AU"/>
              <w14:ligatures w14:val="standardContextual"/>
            </w:rPr>
          </w:pPr>
          <w:hyperlink w:anchor="_Toc143678142" w:history="1">
            <w:r w:rsidR="00E43232" w:rsidRPr="0085002E">
              <w:rPr>
                <w:rStyle w:val="Hyperlink"/>
                <w:noProof/>
              </w:rPr>
              <w:t>Objectives</w:t>
            </w:r>
            <w:r w:rsidR="00E43232">
              <w:rPr>
                <w:noProof/>
                <w:webHidden/>
              </w:rPr>
              <w:tab/>
            </w:r>
            <w:r w:rsidR="00E43232">
              <w:rPr>
                <w:noProof/>
                <w:webHidden/>
              </w:rPr>
              <w:fldChar w:fldCharType="begin"/>
            </w:r>
            <w:r w:rsidR="00E43232">
              <w:rPr>
                <w:noProof/>
                <w:webHidden/>
              </w:rPr>
              <w:instrText xml:space="preserve"> PAGEREF _Toc143678142 \h </w:instrText>
            </w:r>
            <w:r w:rsidR="00E43232">
              <w:rPr>
                <w:noProof/>
                <w:webHidden/>
              </w:rPr>
            </w:r>
            <w:r w:rsidR="00E43232">
              <w:rPr>
                <w:noProof/>
                <w:webHidden/>
              </w:rPr>
              <w:fldChar w:fldCharType="separate"/>
            </w:r>
            <w:r w:rsidR="00E43232">
              <w:rPr>
                <w:noProof/>
                <w:webHidden/>
              </w:rPr>
              <w:t>5</w:t>
            </w:r>
            <w:r w:rsidR="00E43232">
              <w:rPr>
                <w:noProof/>
                <w:webHidden/>
              </w:rPr>
              <w:fldChar w:fldCharType="end"/>
            </w:r>
          </w:hyperlink>
        </w:p>
        <w:p w14:paraId="5814B639" w14:textId="2724682A" w:rsidR="00E43232" w:rsidRDefault="005D553F">
          <w:pPr>
            <w:pStyle w:val="TOC3"/>
            <w:rPr>
              <w:rFonts w:asciiTheme="minorHAnsi" w:hAnsiTheme="minorHAnsi"/>
              <w:noProof/>
              <w:kern w:val="2"/>
              <w:szCs w:val="22"/>
              <w:lang w:val="en-AU" w:eastAsia="en-AU"/>
              <w14:ligatures w14:val="standardContextual"/>
            </w:rPr>
          </w:pPr>
          <w:hyperlink w:anchor="_Toc143678143" w:history="1">
            <w:r w:rsidR="00E43232" w:rsidRPr="0085002E">
              <w:rPr>
                <w:rStyle w:val="Hyperlink"/>
                <w:noProof/>
              </w:rPr>
              <w:t>Overview of methods used</w:t>
            </w:r>
            <w:r w:rsidR="00E43232">
              <w:rPr>
                <w:noProof/>
                <w:webHidden/>
              </w:rPr>
              <w:tab/>
            </w:r>
            <w:r w:rsidR="00E43232">
              <w:rPr>
                <w:noProof/>
                <w:webHidden/>
              </w:rPr>
              <w:fldChar w:fldCharType="begin"/>
            </w:r>
            <w:r w:rsidR="00E43232">
              <w:rPr>
                <w:noProof/>
                <w:webHidden/>
              </w:rPr>
              <w:instrText xml:space="preserve"> PAGEREF _Toc143678143 \h </w:instrText>
            </w:r>
            <w:r w:rsidR="00E43232">
              <w:rPr>
                <w:noProof/>
                <w:webHidden/>
              </w:rPr>
            </w:r>
            <w:r w:rsidR="00E43232">
              <w:rPr>
                <w:noProof/>
                <w:webHidden/>
              </w:rPr>
              <w:fldChar w:fldCharType="separate"/>
            </w:r>
            <w:r w:rsidR="00E43232">
              <w:rPr>
                <w:noProof/>
                <w:webHidden/>
              </w:rPr>
              <w:t>5</w:t>
            </w:r>
            <w:r w:rsidR="00E43232">
              <w:rPr>
                <w:noProof/>
                <w:webHidden/>
              </w:rPr>
              <w:fldChar w:fldCharType="end"/>
            </w:r>
          </w:hyperlink>
        </w:p>
        <w:p w14:paraId="2D9F7FC6" w14:textId="42A609FE" w:rsidR="00E43232" w:rsidRDefault="005D553F">
          <w:pPr>
            <w:pStyle w:val="TOC2"/>
            <w:rPr>
              <w:rFonts w:asciiTheme="minorHAnsi" w:hAnsiTheme="minorHAnsi"/>
              <w:noProof/>
              <w:kern w:val="2"/>
              <w:szCs w:val="22"/>
              <w:lang w:val="en-AU" w:eastAsia="en-AU"/>
              <w14:ligatures w14:val="standardContextual"/>
            </w:rPr>
          </w:pPr>
          <w:hyperlink w:anchor="_Toc143678144" w:history="1">
            <w:r w:rsidR="00E43232" w:rsidRPr="0085002E">
              <w:rPr>
                <w:rStyle w:val="Hyperlink"/>
                <w:noProof/>
              </w:rPr>
              <w:t>What we found</w:t>
            </w:r>
            <w:r w:rsidR="00E43232">
              <w:rPr>
                <w:noProof/>
                <w:webHidden/>
              </w:rPr>
              <w:tab/>
            </w:r>
            <w:r w:rsidR="00E43232">
              <w:rPr>
                <w:noProof/>
                <w:webHidden/>
              </w:rPr>
              <w:fldChar w:fldCharType="begin"/>
            </w:r>
            <w:r w:rsidR="00E43232">
              <w:rPr>
                <w:noProof/>
                <w:webHidden/>
              </w:rPr>
              <w:instrText xml:space="preserve"> PAGEREF _Toc143678144 \h </w:instrText>
            </w:r>
            <w:r w:rsidR="00E43232">
              <w:rPr>
                <w:noProof/>
                <w:webHidden/>
              </w:rPr>
            </w:r>
            <w:r w:rsidR="00E43232">
              <w:rPr>
                <w:noProof/>
                <w:webHidden/>
              </w:rPr>
              <w:fldChar w:fldCharType="separate"/>
            </w:r>
            <w:r w:rsidR="00E43232">
              <w:rPr>
                <w:noProof/>
                <w:webHidden/>
              </w:rPr>
              <w:t>7</w:t>
            </w:r>
            <w:r w:rsidR="00E43232">
              <w:rPr>
                <w:noProof/>
                <w:webHidden/>
              </w:rPr>
              <w:fldChar w:fldCharType="end"/>
            </w:r>
          </w:hyperlink>
        </w:p>
        <w:p w14:paraId="5AF5AB51" w14:textId="779AF5FB" w:rsidR="00E43232" w:rsidRDefault="005D553F">
          <w:pPr>
            <w:pStyle w:val="TOC3"/>
            <w:rPr>
              <w:rFonts w:asciiTheme="minorHAnsi" w:hAnsiTheme="minorHAnsi"/>
              <w:noProof/>
              <w:kern w:val="2"/>
              <w:szCs w:val="22"/>
              <w:lang w:val="en-AU" w:eastAsia="en-AU"/>
              <w14:ligatures w14:val="standardContextual"/>
            </w:rPr>
          </w:pPr>
          <w:hyperlink w:anchor="_Toc143678145" w:history="1">
            <w:r w:rsidR="00E43232" w:rsidRPr="0085002E">
              <w:rPr>
                <w:rStyle w:val="Hyperlink"/>
                <w:noProof/>
              </w:rPr>
              <w:t>Summary of studies</w:t>
            </w:r>
            <w:r w:rsidR="00E43232">
              <w:rPr>
                <w:noProof/>
                <w:webHidden/>
              </w:rPr>
              <w:tab/>
            </w:r>
            <w:r w:rsidR="00E43232">
              <w:rPr>
                <w:noProof/>
                <w:webHidden/>
              </w:rPr>
              <w:fldChar w:fldCharType="begin"/>
            </w:r>
            <w:r w:rsidR="00E43232">
              <w:rPr>
                <w:noProof/>
                <w:webHidden/>
              </w:rPr>
              <w:instrText xml:space="preserve"> PAGEREF _Toc143678145 \h </w:instrText>
            </w:r>
            <w:r w:rsidR="00E43232">
              <w:rPr>
                <w:noProof/>
                <w:webHidden/>
              </w:rPr>
            </w:r>
            <w:r w:rsidR="00E43232">
              <w:rPr>
                <w:noProof/>
                <w:webHidden/>
              </w:rPr>
              <w:fldChar w:fldCharType="separate"/>
            </w:r>
            <w:r w:rsidR="00E43232">
              <w:rPr>
                <w:noProof/>
                <w:webHidden/>
              </w:rPr>
              <w:t>7</w:t>
            </w:r>
            <w:r w:rsidR="00E43232">
              <w:rPr>
                <w:noProof/>
                <w:webHidden/>
              </w:rPr>
              <w:fldChar w:fldCharType="end"/>
            </w:r>
          </w:hyperlink>
        </w:p>
        <w:p w14:paraId="1DBA1AD8" w14:textId="1B837606" w:rsidR="00E43232" w:rsidRDefault="005D553F">
          <w:pPr>
            <w:pStyle w:val="TOC3"/>
            <w:rPr>
              <w:rFonts w:asciiTheme="minorHAnsi" w:hAnsiTheme="minorHAnsi"/>
              <w:noProof/>
              <w:kern w:val="2"/>
              <w:szCs w:val="22"/>
              <w:lang w:val="en-AU" w:eastAsia="en-AU"/>
              <w14:ligatures w14:val="standardContextual"/>
            </w:rPr>
          </w:pPr>
          <w:hyperlink w:anchor="_Toc143678146" w:history="1">
            <w:r w:rsidR="00E43232" w:rsidRPr="0085002E">
              <w:rPr>
                <w:rStyle w:val="Hyperlink"/>
                <w:noProof/>
              </w:rPr>
              <w:t>Characteristics of physical activity interventions</w:t>
            </w:r>
            <w:r w:rsidR="00E43232">
              <w:rPr>
                <w:noProof/>
                <w:webHidden/>
              </w:rPr>
              <w:tab/>
            </w:r>
            <w:r w:rsidR="00E43232">
              <w:rPr>
                <w:noProof/>
                <w:webHidden/>
              </w:rPr>
              <w:fldChar w:fldCharType="begin"/>
            </w:r>
            <w:r w:rsidR="00E43232">
              <w:rPr>
                <w:noProof/>
                <w:webHidden/>
              </w:rPr>
              <w:instrText xml:space="preserve"> PAGEREF _Toc143678146 \h </w:instrText>
            </w:r>
            <w:r w:rsidR="00E43232">
              <w:rPr>
                <w:noProof/>
                <w:webHidden/>
              </w:rPr>
            </w:r>
            <w:r w:rsidR="00E43232">
              <w:rPr>
                <w:noProof/>
                <w:webHidden/>
              </w:rPr>
              <w:fldChar w:fldCharType="separate"/>
            </w:r>
            <w:r w:rsidR="00E43232">
              <w:rPr>
                <w:noProof/>
                <w:webHidden/>
              </w:rPr>
              <w:t>7</w:t>
            </w:r>
            <w:r w:rsidR="00E43232">
              <w:rPr>
                <w:noProof/>
                <w:webHidden/>
              </w:rPr>
              <w:fldChar w:fldCharType="end"/>
            </w:r>
          </w:hyperlink>
        </w:p>
        <w:p w14:paraId="07A490D6" w14:textId="314D7C21" w:rsidR="00E43232" w:rsidRDefault="005D553F">
          <w:pPr>
            <w:pStyle w:val="TOC3"/>
            <w:rPr>
              <w:rFonts w:asciiTheme="minorHAnsi" w:hAnsiTheme="minorHAnsi"/>
              <w:noProof/>
              <w:kern w:val="2"/>
              <w:szCs w:val="22"/>
              <w:lang w:val="en-AU" w:eastAsia="en-AU"/>
              <w14:ligatures w14:val="standardContextual"/>
            </w:rPr>
          </w:pPr>
          <w:hyperlink w:anchor="_Toc143678147" w:history="1">
            <w:r w:rsidR="00E43232" w:rsidRPr="0085002E">
              <w:rPr>
                <w:rStyle w:val="Hyperlink"/>
                <w:noProof/>
              </w:rPr>
              <w:t>Quality of the available evidence</w:t>
            </w:r>
            <w:r w:rsidR="00E43232">
              <w:rPr>
                <w:noProof/>
                <w:webHidden/>
              </w:rPr>
              <w:tab/>
            </w:r>
            <w:r w:rsidR="00E43232">
              <w:rPr>
                <w:noProof/>
                <w:webHidden/>
              </w:rPr>
              <w:fldChar w:fldCharType="begin"/>
            </w:r>
            <w:r w:rsidR="00E43232">
              <w:rPr>
                <w:noProof/>
                <w:webHidden/>
              </w:rPr>
              <w:instrText xml:space="preserve"> PAGEREF _Toc143678147 \h </w:instrText>
            </w:r>
            <w:r w:rsidR="00E43232">
              <w:rPr>
                <w:noProof/>
                <w:webHidden/>
              </w:rPr>
            </w:r>
            <w:r w:rsidR="00E43232">
              <w:rPr>
                <w:noProof/>
                <w:webHidden/>
              </w:rPr>
              <w:fldChar w:fldCharType="separate"/>
            </w:r>
            <w:r w:rsidR="00E43232">
              <w:rPr>
                <w:noProof/>
                <w:webHidden/>
              </w:rPr>
              <w:t>8</w:t>
            </w:r>
            <w:r w:rsidR="00E43232">
              <w:rPr>
                <w:noProof/>
                <w:webHidden/>
              </w:rPr>
              <w:fldChar w:fldCharType="end"/>
            </w:r>
          </w:hyperlink>
        </w:p>
        <w:p w14:paraId="4F551657" w14:textId="17A766FD" w:rsidR="00E43232" w:rsidRDefault="005D553F">
          <w:pPr>
            <w:pStyle w:val="TOC3"/>
            <w:rPr>
              <w:rFonts w:asciiTheme="minorHAnsi" w:hAnsiTheme="minorHAnsi"/>
              <w:noProof/>
              <w:kern w:val="2"/>
              <w:szCs w:val="22"/>
              <w:lang w:val="en-AU" w:eastAsia="en-AU"/>
              <w14:ligatures w14:val="standardContextual"/>
            </w:rPr>
          </w:pPr>
          <w:hyperlink w:anchor="_Toc143678148" w:history="1">
            <w:r w:rsidR="00E43232" w:rsidRPr="0085002E">
              <w:rPr>
                <w:rStyle w:val="Hyperlink"/>
                <w:noProof/>
              </w:rPr>
              <w:t>Table 1: Description of included studies</w:t>
            </w:r>
            <w:r w:rsidR="00E43232">
              <w:rPr>
                <w:noProof/>
                <w:webHidden/>
              </w:rPr>
              <w:tab/>
            </w:r>
            <w:r w:rsidR="00E43232">
              <w:rPr>
                <w:noProof/>
                <w:webHidden/>
              </w:rPr>
              <w:fldChar w:fldCharType="begin"/>
            </w:r>
            <w:r w:rsidR="00E43232">
              <w:rPr>
                <w:noProof/>
                <w:webHidden/>
              </w:rPr>
              <w:instrText xml:space="preserve"> PAGEREF _Toc143678148 \h </w:instrText>
            </w:r>
            <w:r w:rsidR="00E43232">
              <w:rPr>
                <w:noProof/>
                <w:webHidden/>
              </w:rPr>
            </w:r>
            <w:r w:rsidR="00E43232">
              <w:rPr>
                <w:noProof/>
                <w:webHidden/>
              </w:rPr>
              <w:fldChar w:fldCharType="separate"/>
            </w:r>
            <w:r w:rsidR="00E43232">
              <w:rPr>
                <w:noProof/>
                <w:webHidden/>
              </w:rPr>
              <w:t>9</w:t>
            </w:r>
            <w:r w:rsidR="00E43232">
              <w:rPr>
                <w:noProof/>
                <w:webHidden/>
              </w:rPr>
              <w:fldChar w:fldCharType="end"/>
            </w:r>
          </w:hyperlink>
        </w:p>
        <w:p w14:paraId="0E46F514" w14:textId="674D9AED" w:rsidR="00E43232" w:rsidRDefault="005D553F">
          <w:pPr>
            <w:pStyle w:val="TOC3"/>
            <w:rPr>
              <w:rFonts w:asciiTheme="minorHAnsi" w:hAnsiTheme="minorHAnsi"/>
              <w:noProof/>
              <w:kern w:val="2"/>
              <w:szCs w:val="22"/>
              <w:lang w:val="en-AU" w:eastAsia="en-AU"/>
              <w14:ligatures w14:val="standardContextual"/>
            </w:rPr>
          </w:pPr>
          <w:hyperlink w:anchor="_Toc143678149" w:history="1">
            <w:r w:rsidR="00E43232" w:rsidRPr="0085002E">
              <w:rPr>
                <w:rStyle w:val="Hyperlink"/>
                <w:noProof/>
              </w:rPr>
              <w:t>Quality of life</w:t>
            </w:r>
            <w:r w:rsidR="00E43232">
              <w:rPr>
                <w:noProof/>
                <w:webHidden/>
              </w:rPr>
              <w:tab/>
            </w:r>
            <w:r w:rsidR="00E43232">
              <w:rPr>
                <w:noProof/>
                <w:webHidden/>
              </w:rPr>
              <w:fldChar w:fldCharType="begin"/>
            </w:r>
            <w:r w:rsidR="00E43232">
              <w:rPr>
                <w:noProof/>
                <w:webHidden/>
              </w:rPr>
              <w:instrText xml:space="preserve"> PAGEREF _Toc143678149 \h </w:instrText>
            </w:r>
            <w:r w:rsidR="00E43232">
              <w:rPr>
                <w:noProof/>
                <w:webHidden/>
              </w:rPr>
            </w:r>
            <w:r w:rsidR="00E43232">
              <w:rPr>
                <w:noProof/>
                <w:webHidden/>
              </w:rPr>
              <w:fldChar w:fldCharType="separate"/>
            </w:r>
            <w:r w:rsidR="00E43232">
              <w:rPr>
                <w:noProof/>
                <w:webHidden/>
              </w:rPr>
              <w:t>12</w:t>
            </w:r>
            <w:r w:rsidR="00E43232">
              <w:rPr>
                <w:noProof/>
                <w:webHidden/>
              </w:rPr>
              <w:fldChar w:fldCharType="end"/>
            </w:r>
          </w:hyperlink>
        </w:p>
        <w:p w14:paraId="5334C234" w14:textId="3E57D2D7" w:rsidR="00E43232" w:rsidRDefault="005D553F">
          <w:pPr>
            <w:pStyle w:val="TOC3"/>
            <w:rPr>
              <w:rFonts w:asciiTheme="minorHAnsi" w:hAnsiTheme="minorHAnsi"/>
              <w:noProof/>
              <w:kern w:val="2"/>
              <w:szCs w:val="22"/>
              <w:lang w:val="en-AU" w:eastAsia="en-AU"/>
              <w14:ligatures w14:val="standardContextual"/>
            </w:rPr>
          </w:pPr>
          <w:hyperlink w:anchor="_Toc143678150" w:history="1">
            <w:r w:rsidR="00E43232" w:rsidRPr="0085002E">
              <w:rPr>
                <w:rStyle w:val="Hyperlink"/>
                <w:noProof/>
              </w:rPr>
              <w:t>Activities of daily living</w:t>
            </w:r>
            <w:r w:rsidR="00E43232">
              <w:rPr>
                <w:noProof/>
                <w:webHidden/>
              </w:rPr>
              <w:tab/>
            </w:r>
            <w:r w:rsidR="00E43232">
              <w:rPr>
                <w:noProof/>
                <w:webHidden/>
              </w:rPr>
              <w:fldChar w:fldCharType="begin"/>
            </w:r>
            <w:r w:rsidR="00E43232">
              <w:rPr>
                <w:noProof/>
                <w:webHidden/>
              </w:rPr>
              <w:instrText xml:space="preserve"> PAGEREF _Toc143678150 \h </w:instrText>
            </w:r>
            <w:r w:rsidR="00E43232">
              <w:rPr>
                <w:noProof/>
                <w:webHidden/>
              </w:rPr>
            </w:r>
            <w:r w:rsidR="00E43232">
              <w:rPr>
                <w:noProof/>
                <w:webHidden/>
              </w:rPr>
              <w:fldChar w:fldCharType="separate"/>
            </w:r>
            <w:r w:rsidR="00E43232">
              <w:rPr>
                <w:noProof/>
                <w:webHidden/>
              </w:rPr>
              <w:t>12</w:t>
            </w:r>
            <w:r w:rsidR="00E43232">
              <w:rPr>
                <w:noProof/>
                <w:webHidden/>
              </w:rPr>
              <w:fldChar w:fldCharType="end"/>
            </w:r>
          </w:hyperlink>
        </w:p>
        <w:p w14:paraId="2A0B18BD" w14:textId="71B46332" w:rsidR="00E43232" w:rsidRDefault="005D553F">
          <w:pPr>
            <w:pStyle w:val="TOC3"/>
            <w:rPr>
              <w:rFonts w:asciiTheme="minorHAnsi" w:hAnsiTheme="minorHAnsi"/>
              <w:noProof/>
              <w:kern w:val="2"/>
              <w:szCs w:val="22"/>
              <w:lang w:val="en-AU" w:eastAsia="en-AU"/>
              <w14:ligatures w14:val="standardContextual"/>
            </w:rPr>
          </w:pPr>
          <w:hyperlink w:anchor="_Toc143678151" w:history="1">
            <w:r w:rsidR="00E43232" w:rsidRPr="0085002E">
              <w:rPr>
                <w:rStyle w:val="Hyperlink"/>
                <w:noProof/>
              </w:rPr>
              <w:t>Safety of physical activity interventions</w:t>
            </w:r>
            <w:r w:rsidR="00E43232">
              <w:rPr>
                <w:noProof/>
                <w:webHidden/>
              </w:rPr>
              <w:tab/>
            </w:r>
            <w:r w:rsidR="00E43232">
              <w:rPr>
                <w:noProof/>
                <w:webHidden/>
              </w:rPr>
              <w:fldChar w:fldCharType="begin"/>
            </w:r>
            <w:r w:rsidR="00E43232">
              <w:rPr>
                <w:noProof/>
                <w:webHidden/>
              </w:rPr>
              <w:instrText xml:space="preserve"> PAGEREF _Toc143678151 \h </w:instrText>
            </w:r>
            <w:r w:rsidR="00E43232">
              <w:rPr>
                <w:noProof/>
                <w:webHidden/>
              </w:rPr>
            </w:r>
            <w:r w:rsidR="00E43232">
              <w:rPr>
                <w:noProof/>
                <w:webHidden/>
              </w:rPr>
              <w:fldChar w:fldCharType="separate"/>
            </w:r>
            <w:r w:rsidR="00E43232">
              <w:rPr>
                <w:noProof/>
                <w:webHidden/>
              </w:rPr>
              <w:t>12</w:t>
            </w:r>
            <w:r w:rsidR="00E43232">
              <w:rPr>
                <w:noProof/>
                <w:webHidden/>
              </w:rPr>
              <w:fldChar w:fldCharType="end"/>
            </w:r>
          </w:hyperlink>
        </w:p>
        <w:p w14:paraId="06C0C7F5" w14:textId="1D491D31" w:rsidR="00E43232" w:rsidRDefault="005D553F">
          <w:pPr>
            <w:pStyle w:val="TOC3"/>
            <w:rPr>
              <w:rFonts w:asciiTheme="minorHAnsi" w:hAnsiTheme="minorHAnsi"/>
              <w:noProof/>
              <w:kern w:val="2"/>
              <w:szCs w:val="22"/>
              <w:lang w:val="en-AU" w:eastAsia="en-AU"/>
              <w14:ligatures w14:val="standardContextual"/>
            </w:rPr>
          </w:pPr>
          <w:hyperlink w:anchor="_Toc143678152" w:history="1">
            <w:r w:rsidR="00E43232" w:rsidRPr="0085002E">
              <w:rPr>
                <w:rStyle w:val="Hyperlink"/>
                <w:noProof/>
              </w:rPr>
              <w:t>Types of instruments used to measure participant outcomes</w:t>
            </w:r>
            <w:r w:rsidR="00E43232">
              <w:rPr>
                <w:noProof/>
                <w:webHidden/>
              </w:rPr>
              <w:tab/>
            </w:r>
            <w:r w:rsidR="00E43232">
              <w:rPr>
                <w:noProof/>
                <w:webHidden/>
              </w:rPr>
              <w:fldChar w:fldCharType="begin"/>
            </w:r>
            <w:r w:rsidR="00E43232">
              <w:rPr>
                <w:noProof/>
                <w:webHidden/>
              </w:rPr>
              <w:instrText xml:space="preserve"> PAGEREF _Toc143678152 \h </w:instrText>
            </w:r>
            <w:r w:rsidR="00E43232">
              <w:rPr>
                <w:noProof/>
                <w:webHidden/>
              </w:rPr>
            </w:r>
            <w:r w:rsidR="00E43232">
              <w:rPr>
                <w:noProof/>
                <w:webHidden/>
              </w:rPr>
              <w:fldChar w:fldCharType="separate"/>
            </w:r>
            <w:r w:rsidR="00E43232">
              <w:rPr>
                <w:noProof/>
                <w:webHidden/>
              </w:rPr>
              <w:t>13</w:t>
            </w:r>
            <w:r w:rsidR="00E43232">
              <w:rPr>
                <w:noProof/>
                <w:webHidden/>
              </w:rPr>
              <w:fldChar w:fldCharType="end"/>
            </w:r>
          </w:hyperlink>
        </w:p>
        <w:p w14:paraId="2CC3A572" w14:textId="3D52E82B" w:rsidR="00E43232" w:rsidRDefault="005D553F">
          <w:pPr>
            <w:pStyle w:val="TOC2"/>
            <w:rPr>
              <w:rFonts w:asciiTheme="minorHAnsi" w:hAnsiTheme="minorHAnsi"/>
              <w:noProof/>
              <w:kern w:val="2"/>
              <w:szCs w:val="22"/>
              <w:lang w:val="en-AU" w:eastAsia="en-AU"/>
              <w14:ligatures w14:val="standardContextual"/>
            </w:rPr>
          </w:pPr>
          <w:hyperlink w:anchor="_Toc143678153" w:history="1">
            <w:r w:rsidR="00E43232" w:rsidRPr="0085002E">
              <w:rPr>
                <w:rStyle w:val="Hyperlink"/>
                <w:noProof/>
              </w:rPr>
              <w:t>Summary and conclusions</w:t>
            </w:r>
            <w:r w:rsidR="00E43232">
              <w:rPr>
                <w:noProof/>
                <w:webHidden/>
              </w:rPr>
              <w:tab/>
            </w:r>
            <w:r w:rsidR="00E43232">
              <w:rPr>
                <w:noProof/>
                <w:webHidden/>
              </w:rPr>
              <w:fldChar w:fldCharType="begin"/>
            </w:r>
            <w:r w:rsidR="00E43232">
              <w:rPr>
                <w:noProof/>
                <w:webHidden/>
              </w:rPr>
              <w:instrText xml:space="preserve"> PAGEREF _Toc143678153 \h </w:instrText>
            </w:r>
            <w:r w:rsidR="00E43232">
              <w:rPr>
                <w:noProof/>
                <w:webHidden/>
              </w:rPr>
            </w:r>
            <w:r w:rsidR="00E43232">
              <w:rPr>
                <w:noProof/>
                <w:webHidden/>
              </w:rPr>
              <w:fldChar w:fldCharType="separate"/>
            </w:r>
            <w:r w:rsidR="00E43232">
              <w:rPr>
                <w:noProof/>
                <w:webHidden/>
              </w:rPr>
              <w:t>14</w:t>
            </w:r>
            <w:r w:rsidR="00E43232">
              <w:rPr>
                <w:noProof/>
                <w:webHidden/>
              </w:rPr>
              <w:fldChar w:fldCharType="end"/>
            </w:r>
          </w:hyperlink>
        </w:p>
        <w:p w14:paraId="68AEDD07" w14:textId="6A85CC21" w:rsidR="00E43232" w:rsidRDefault="005D553F">
          <w:pPr>
            <w:pStyle w:val="TOC3"/>
            <w:rPr>
              <w:rFonts w:asciiTheme="minorHAnsi" w:hAnsiTheme="minorHAnsi"/>
              <w:noProof/>
              <w:kern w:val="2"/>
              <w:szCs w:val="22"/>
              <w:lang w:val="en-AU" w:eastAsia="en-AU"/>
              <w14:ligatures w14:val="standardContextual"/>
            </w:rPr>
          </w:pPr>
          <w:hyperlink w:anchor="_Toc143678154" w:history="1">
            <w:r w:rsidR="00E43232" w:rsidRPr="0085002E">
              <w:rPr>
                <w:rStyle w:val="Hyperlink"/>
                <w:noProof/>
              </w:rPr>
              <w:t>Limitations of this report</w:t>
            </w:r>
            <w:r w:rsidR="00E43232">
              <w:rPr>
                <w:noProof/>
                <w:webHidden/>
              </w:rPr>
              <w:tab/>
            </w:r>
            <w:r w:rsidR="00E43232">
              <w:rPr>
                <w:noProof/>
                <w:webHidden/>
              </w:rPr>
              <w:fldChar w:fldCharType="begin"/>
            </w:r>
            <w:r w:rsidR="00E43232">
              <w:rPr>
                <w:noProof/>
                <w:webHidden/>
              </w:rPr>
              <w:instrText xml:space="preserve"> PAGEREF _Toc143678154 \h </w:instrText>
            </w:r>
            <w:r w:rsidR="00E43232">
              <w:rPr>
                <w:noProof/>
                <w:webHidden/>
              </w:rPr>
            </w:r>
            <w:r w:rsidR="00E43232">
              <w:rPr>
                <w:noProof/>
                <w:webHidden/>
              </w:rPr>
              <w:fldChar w:fldCharType="separate"/>
            </w:r>
            <w:r w:rsidR="00E43232">
              <w:rPr>
                <w:noProof/>
                <w:webHidden/>
              </w:rPr>
              <w:t>15</w:t>
            </w:r>
            <w:r w:rsidR="00E43232">
              <w:rPr>
                <w:noProof/>
                <w:webHidden/>
              </w:rPr>
              <w:fldChar w:fldCharType="end"/>
            </w:r>
          </w:hyperlink>
        </w:p>
        <w:p w14:paraId="176254D9" w14:textId="66418155" w:rsidR="00E43232" w:rsidRDefault="005D553F">
          <w:pPr>
            <w:pStyle w:val="TOC2"/>
            <w:rPr>
              <w:rFonts w:asciiTheme="minorHAnsi" w:hAnsiTheme="minorHAnsi"/>
              <w:noProof/>
              <w:kern w:val="2"/>
              <w:szCs w:val="22"/>
              <w:lang w:val="en-AU" w:eastAsia="en-AU"/>
              <w14:ligatures w14:val="standardContextual"/>
            </w:rPr>
          </w:pPr>
          <w:hyperlink w:anchor="_Toc143678155" w:history="1">
            <w:r w:rsidR="00E43232" w:rsidRPr="0085002E">
              <w:rPr>
                <w:rStyle w:val="Hyperlink"/>
                <w:noProof/>
              </w:rPr>
              <w:t>References</w:t>
            </w:r>
            <w:r w:rsidR="00E43232">
              <w:rPr>
                <w:noProof/>
                <w:webHidden/>
              </w:rPr>
              <w:tab/>
            </w:r>
            <w:r w:rsidR="00E43232">
              <w:rPr>
                <w:noProof/>
                <w:webHidden/>
              </w:rPr>
              <w:fldChar w:fldCharType="begin"/>
            </w:r>
            <w:r w:rsidR="00E43232">
              <w:rPr>
                <w:noProof/>
                <w:webHidden/>
              </w:rPr>
              <w:instrText xml:space="preserve"> PAGEREF _Toc143678155 \h </w:instrText>
            </w:r>
            <w:r w:rsidR="00E43232">
              <w:rPr>
                <w:noProof/>
                <w:webHidden/>
              </w:rPr>
            </w:r>
            <w:r w:rsidR="00E43232">
              <w:rPr>
                <w:noProof/>
                <w:webHidden/>
              </w:rPr>
              <w:fldChar w:fldCharType="separate"/>
            </w:r>
            <w:r w:rsidR="00E43232">
              <w:rPr>
                <w:noProof/>
                <w:webHidden/>
              </w:rPr>
              <w:t>16</w:t>
            </w:r>
            <w:r w:rsidR="00E43232">
              <w:rPr>
                <w:noProof/>
                <w:webHidden/>
              </w:rPr>
              <w:fldChar w:fldCharType="end"/>
            </w:r>
          </w:hyperlink>
        </w:p>
        <w:p w14:paraId="325DD39D" w14:textId="42207262" w:rsidR="00E43232" w:rsidRDefault="005D553F">
          <w:pPr>
            <w:pStyle w:val="TOC2"/>
            <w:rPr>
              <w:rFonts w:asciiTheme="minorHAnsi" w:hAnsiTheme="minorHAnsi"/>
              <w:noProof/>
              <w:kern w:val="2"/>
              <w:szCs w:val="22"/>
              <w:lang w:val="en-AU" w:eastAsia="en-AU"/>
              <w14:ligatures w14:val="standardContextual"/>
            </w:rPr>
          </w:pPr>
          <w:hyperlink w:anchor="_Toc143678156" w:history="1">
            <w:r w:rsidR="00E43232" w:rsidRPr="0085002E">
              <w:rPr>
                <w:rStyle w:val="Hyperlink"/>
                <w:noProof/>
              </w:rPr>
              <w:t>Appendix 1: Detailed study methodology</w:t>
            </w:r>
            <w:r w:rsidR="00E43232">
              <w:rPr>
                <w:noProof/>
                <w:webHidden/>
              </w:rPr>
              <w:tab/>
            </w:r>
            <w:r w:rsidR="00E43232">
              <w:rPr>
                <w:noProof/>
                <w:webHidden/>
              </w:rPr>
              <w:fldChar w:fldCharType="begin"/>
            </w:r>
            <w:r w:rsidR="00E43232">
              <w:rPr>
                <w:noProof/>
                <w:webHidden/>
              </w:rPr>
              <w:instrText xml:space="preserve"> PAGEREF _Toc143678156 \h </w:instrText>
            </w:r>
            <w:r w:rsidR="00E43232">
              <w:rPr>
                <w:noProof/>
                <w:webHidden/>
              </w:rPr>
            </w:r>
            <w:r w:rsidR="00E43232">
              <w:rPr>
                <w:noProof/>
                <w:webHidden/>
              </w:rPr>
              <w:fldChar w:fldCharType="separate"/>
            </w:r>
            <w:r w:rsidR="00E43232">
              <w:rPr>
                <w:noProof/>
                <w:webHidden/>
              </w:rPr>
              <w:t>18</w:t>
            </w:r>
            <w:r w:rsidR="00E43232">
              <w:rPr>
                <w:noProof/>
                <w:webHidden/>
              </w:rPr>
              <w:fldChar w:fldCharType="end"/>
            </w:r>
          </w:hyperlink>
        </w:p>
        <w:p w14:paraId="548BEC26" w14:textId="02581A38" w:rsidR="00E43232" w:rsidRDefault="005D553F">
          <w:pPr>
            <w:pStyle w:val="TOC3"/>
            <w:rPr>
              <w:rFonts w:asciiTheme="minorHAnsi" w:hAnsiTheme="minorHAnsi"/>
              <w:noProof/>
              <w:kern w:val="2"/>
              <w:szCs w:val="22"/>
              <w:lang w:val="en-AU" w:eastAsia="en-AU"/>
              <w14:ligatures w14:val="standardContextual"/>
            </w:rPr>
          </w:pPr>
          <w:hyperlink w:anchor="_Toc143678157" w:history="1">
            <w:r w:rsidR="00E43232" w:rsidRPr="0085002E">
              <w:rPr>
                <w:rStyle w:val="Hyperlink"/>
                <w:noProof/>
              </w:rPr>
              <w:t>Study objectives</w:t>
            </w:r>
            <w:r w:rsidR="00E43232">
              <w:rPr>
                <w:noProof/>
                <w:webHidden/>
              </w:rPr>
              <w:tab/>
            </w:r>
            <w:r w:rsidR="00E43232">
              <w:rPr>
                <w:noProof/>
                <w:webHidden/>
              </w:rPr>
              <w:fldChar w:fldCharType="begin"/>
            </w:r>
            <w:r w:rsidR="00E43232">
              <w:rPr>
                <w:noProof/>
                <w:webHidden/>
              </w:rPr>
              <w:instrText xml:space="preserve"> PAGEREF _Toc143678157 \h </w:instrText>
            </w:r>
            <w:r w:rsidR="00E43232">
              <w:rPr>
                <w:noProof/>
                <w:webHidden/>
              </w:rPr>
            </w:r>
            <w:r w:rsidR="00E43232">
              <w:rPr>
                <w:noProof/>
                <w:webHidden/>
              </w:rPr>
              <w:fldChar w:fldCharType="separate"/>
            </w:r>
            <w:r w:rsidR="00E43232">
              <w:rPr>
                <w:noProof/>
                <w:webHidden/>
              </w:rPr>
              <w:t>18</w:t>
            </w:r>
            <w:r w:rsidR="00E43232">
              <w:rPr>
                <w:noProof/>
                <w:webHidden/>
              </w:rPr>
              <w:fldChar w:fldCharType="end"/>
            </w:r>
          </w:hyperlink>
        </w:p>
        <w:p w14:paraId="16EF5DE6" w14:textId="2AD45F26" w:rsidR="00E43232" w:rsidRDefault="005D553F">
          <w:pPr>
            <w:pStyle w:val="TOC3"/>
            <w:rPr>
              <w:rFonts w:asciiTheme="minorHAnsi" w:hAnsiTheme="minorHAnsi"/>
              <w:noProof/>
              <w:kern w:val="2"/>
              <w:szCs w:val="22"/>
              <w:lang w:val="en-AU" w:eastAsia="en-AU"/>
              <w14:ligatures w14:val="standardContextual"/>
            </w:rPr>
          </w:pPr>
          <w:hyperlink w:anchor="_Toc143678158" w:history="1">
            <w:r w:rsidR="00E43232" w:rsidRPr="0085002E">
              <w:rPr>
                <w:rStyle w:val="Hyperlink"/>
                <w:noProof/>
                <w:lang w:val="en-AU"/>
              </w:rPr>
              <w:t>Electronic search strategy</w:t>
            </w:r>
            <w:r w:rsidR="00E43232">
              <w:rPr>
                <w:noProof/>
                <w:webHidden/>
              </w:rPr>
              <w:tab/>
            </w:r>
            <w:r w:rsidR="00E43232">
              <w:rPr>
                <w:noProof/>
                <w:webHidden/>
              </w:rPr>
              <w:fldChar w:fldCharType="begin"/>
            </w:r>
            <w:r w:rsidR="00E43232">
              <w:rPr>
                <w:noProof/>
                <w:webHidden/>
              </w:rPr>
              <w:instrText xml:space="preserve"> PAGEREF _Toc143678158 \h </w:instrText>
            </w:r>
            <w:r w:rsidR="00E43232">
              <w:rPr>
                <w:noProof/>
                <w:webHidden/>
              </w:rPr>
            </w:r>
            <w:r w:rsidR="00E43232">
              <w:rPr>
                <w:noProof/>
                <w:webHidden/>
              </w:rPr>
              <w:fldChar w:fldCharType="separate"/>
            </w:r>
            <w:r w:rsidR="00E43232">
              <w:rPr>
                <w:noProof/>
                <w:webHidden/>
              </w:rPr>
              <w:t>19</w:t>
            </w:r>
            <w:r w:rsidR="00E43232">
              <w:rPr>
                <w:noProof/>
                <w:webHidden/>
              </w:rPr>
              <w:fldChar w:fldCharType="end"/>
            </w:r>
          </w:hyperlink>
        </w:p>
        <w:p w14:paraId="77F21033" w14:textId="371C12F5" w:rsidR="00E43232" w:rsidRDefault="005D553F">
          <w:pPr>
            <w:pStyle w:val="TOC3"/>
            <w:rPr>
              <w:rFonts w:asciiTheme="minorHAnsi" w:hAnsiTheme="minorHAnsi"/>
              <w:noProof/>
              <w:kern w:val="2"/>
              <w:szCs w:val="22"/>
              <w:lang w:val="en-AU" w:eastAsia="en-AU"/>
              <w14:ligatures w14:val="standardContextual"/>
            </w:rPr>
          </w:pPr>
          <w:hyperlink w:anchor="_Toc143678159" w:history="1">
            <w:r w:rsidR="00E43232" w:rsidRPr="0085002E">
              <w:rPr>
                <w:rStyle w:val="Hyperlink"/>
                <w:noProof/>
              </w:rPr>
              <w:t>Study selection and eligibility criteria</w:t>
            </w:r>
            <w:r w:rsidR="00E43232">
              <w:rPr>
                <w:noProof/>
                <w:webHidden/>
              </w:rPr>
              <w:tab/>
            </w:r>
            <w:r w:rsidR="00E43232">
              <w:rPr>
                <w:noProof/>
                <w:webHidden/>
              </w:rPr>
              <w:fldChar w:fldCharType="begin"/>
            </w:r>
            <w:r w:rsidR="00E43232">
              <w:rPr>
                <w:noProof/>
                <w:webHidden/>
              </w:rPr>
              <w:instrText xml:space="preserve"> PAGEREF _Toc143678159 \h </w:instrText>
            </w:r>
            <w:r w:rsidR="00E43232">
              <w:rPr>
                <w:noProof/>
                <w:webHidden/>
              </w:rPr>
            </w:r>
            <w:r w:rsidR="00E43232">
              <w:rPr>
                <w:noProof/>
                <w:webHidden/>
              </w:rPr>
              <w:fldChar w:fldCharType="separate"/>
            </w:r>
            <w:r w:rsidR="00E43232">
              <w:rPr>
                <w:noProof/>
                <w:webHidden/>
              </w:rPr>
              <w:t>21</w:t>
            </w:r>
            <w:r w:rsidR="00E43232">
              <w:rPr>
                <w:noProof/>
                <w:webHidden/>
              </w:rPr>
              <w:fldChar w:fldCharType="end"/>
            </w:r>
          </w:hyperlink>
        </w:p>
        <w:p w14:paraId="1C6477F4" w14:textId="6AD670F5" w:rsidR="00E43232" w:rsidRDefault="005D553F">
          <w:pPr>
            <w:pStyle w:val="TOC3"/>
            <w:rPr>
              <w:rFonts w:asciiTheme="minorHAnsi" w:hAnsiTheme="minorHAnsi"/>
              <w:noProof/>
              <w:kern w:val="2"/>
              <w:szCs w:val="22"/>
              <w:lang w:val="en-AU" w:eastAsia="en-AU"/>
              <w14:ligatures w14:val="standardContextual"/>
            </w:rPr>
          </w:pPr>
          <w:hyperlink w:anchor="_Toc143678160" w:history="1">
            <w:r w:rsidR="00E43232" w:rsidRPr="0085002E">
              <w:rPr>
                <w:rStyle w:val="Hyperlink"/>
                <w:rFonts w:eastAsia="SimHei" w:cs="Cordia New"/>
                <w:noProof/>
              </w:rPr>
              <w:t>Data collection and coding</w:t>
            </w:r>
            <w:r w:rsidR="00E43232">
              <w:rPr>
                <w:noProof/>
                <w:webHidden/>
              </w:rPr>
              <w:tab/>
            </w:r>
            <w:r w:rsidR="00E43232">
              <w:rPr>
                <w:noProof/>
                <w:webHidden/>
              </w:rPr>
              <w:fldChar w:fldCharType="begin"/>
            </w:r>
            <w:r w:rsidR="00E43232">
              <w:rPr>
                <w:noProof/>
                <w:webHidden/>
              </w:rPr>
              <w:instrText xml:space="preserve"> PAGEREF _Toc143678160 \h </w:instrText>
            </w:r>
            <w:r w:rsidR="00E43232">
              <w:rPr>
                <w:noProof/>
                <w:webHidden/>
              </w:rPr>
            </w:r>
            <w:r w:rsidR="00E43232">
              <w:rPr>
                <w:noProof/>
                <w:webHidden/>
              </w:rPr>
              <w:fldChar w:fldCharType="separate"/>
            </w:r>
            <w:r w:rsidR="00E43232">
              <w:rPr>
                <w:noProof/>
                <w:webHidden/>
              </w:rPr>
              <w:t>23</w:t>
            </w:r>
            <w:r w:rsidR="00E43232">
              <w:rPr>
                <w:noProof/>
                <w:webHidden/>
              </w:rPr>
              <w:fldChar w:fldCharType="end"/>
            </w:r>
          </w:hyperlink>
        </w:p>
        <w:p w14:paraId="555A9631" w14:textId="6C50E3EE" w:rsidR="00E43232" w:rsidRDefault="005D553F">
          <w:pPr>
            <w:pStyle w:val="TOC3"/>
            <w:rPr>
              <w:rFonts w:asciiTheme="minorHAnsi" w:hAnsiTheme="minorHAnsi"/>
              <w:noProof/>
              <w:kern w:val="2"/>
              <w:szCs w:val="22"/>
              <w:lang w:val="en-AU" w:eastAsia="en-AU"/>
              <w14:ligatures w14:val="standardContextual"/>
            </w:rPr>
          </w:pPr>
          <w:hyperlink w:anchor="_Toc143678161" w:history="1">
            <w:r w:rsidR="00E43232" w:rsidRPr="0085002E">
              <w:rPr>
                <w:rStyle w:val="Hyperlink"/>
                <w:noProof/>
              </w:rPr>
              <w:t>Risk of bias and study quality</w:t>
            </w:r>
            <w:r w:rsidR="00E43232">
              <w:rPr>
                <w:noProof/>
                <w:webHidden/>
              </w:rPr>
              <w:tab/>
            </w:r>
            <w:r w:rsidR="00E43232">
              <w:rPr>
                <w:noProof/>
                <w:webHidden/>
              </w:rPr>
              <w:fldChar w:fldCharType="begin"/>
            </w:r>
            <w:r w:rsidR="00E43232">
              <w:rPr>
                <w:noProof/>
                <w:webHidden/>
              </w:rPr>
              <w:instrText xml:space="preserve"> PAGEREF _Toc143678161 \h </w:instrText>
            </w:r>
            <w:r w:rsidR="00E43232">
              <w:rPr>
                <w:noProof/>
                <w:webHidden/>
              </w:rPr>
            </w:r>
            <w:r w:rsidR="00E43232">
              <w:rPr>
                <w:noProof/>
                <w:webHidden/>
              </w:rPr>
              <w:fldChar w:fldCharType="separate"/>
            </w:r>
            <w:r w:rsidR="00E43232">
              <w:rPr>
                <w:noProof/>
                <w:webHidden/>
              </w:rPr>
              <w:t>23</w:t>
            </w:r>
            <w:r w:rsidR="00E43232">
              <w:rPr>
                <w:noProof/>
                <w:webHidden/>
              </w:rPr>
              <w:fldChar w:fldCharType="end"/>
            </w:r>
          </w:hyperlink>
        </w:p>
        <w:p w14:paraId="0F40CBBE" w14:textId="65A3B37F" w:rsidR="00E43232" w:rsidRDefault="005D553F">
          <w:pPr>
            <w:pStyle w:val="TOC3"/>
            <w:rPr>
              <w:rFonts w:asciiTheme="minorHAnsi" w:hAnsiTheme="minorHAnsi"/>
              <w:noProof/>
              <w:kern w:val="2"/>
              <w:szCs w:val="22"/>
              <w:lang w:val="en-AU" w:eastAsia="en-AU"/>
              <w14:ligatures w14:val="standardContextual"/>
            </w:rPr>
          </w:pPr>
          <w:hyperlink w:anchor="_Toc143678162" w:history="1">
            <w:r w:rsidR="00E43232" w:rsidRPr="0085002E">
              <w:rPr>
                <w:rStyle w:val="Hyperlink"/>
                <w:noProof/>
              </w:rPr>
              <w:t>Data Analysis</w:t>
            </w:r>
            <w:r w:rsidR="00E43232">
              <w:rPr>
                <w:noProof/>
                <w:webHidden/>
              </w:rPr>
              <w:tab/>
            </w:r>
            <w:r w:rsidR="00E43232">
              <w:rPr>
                <w:noProof/>
                <w:webHidden/>
              </w:rPr>
              <w:fldChar w:fldCharType="begin"/>
            </w:r>
            <w:r w:rsidR="00E43232">
              <w:rPr>
                <w:noProof/>
                <w:webHidden/>
              </w:rPr>
              <w:instrText xml:space="preserve"> PAGEREF _Toc143678162 \h </w:instrText>
            </w:r>
            <w:r w:rsidR="00E43232">
              <w:rPr>
                <w:noProof/>
                <w:webHidden/>
              </w:rPr>
            </w:r>
            <w:r w:rsidR="00E43232">
              <w:rPr>
                <w:noProof/>
                <w:webHidden/>
              </w:rPr>
              <w:fldChar w:fldCharType="separate"/>
            </w:r>
            <w:r w:rsidR="00E43232">
              <w:rPr>
                <w:noProof/>
                <w:webHidden/>
              </w:rPr>
              <w:t>23</w:t>
            </w:r>
            <w:r w:rsidR="00E43232">
              <w:rPr>
                <w:noProof/>
                <w:webHidden/>
              </w:rPr>
              <w:fldChar w:fldCharType="end"/>
            </w:r>
          </w:hyperlink>
        </w:p>
        <w:p w14:paraId="43D4E7C1" w14:textId="0B5D3D14" w:rsidR="00E43232" w:rsidRDefault="005D553F">
          <w:pPr>
            <w:pStyle w:val="TOC3"/>
            <w:rPr>
              <w:rFonts w:asciiTheme="minorHAnsi" w:hAnsiTheme="minorHAnsi"/>
              <w:noProof/>
              <w:kern w:val="2"/>
              <w:szCs w:val="22"/>
              <w:lang w:val="en-AU" w:eastAsia="en-AU"/>
              <w14:ligatures w14:val="standardContextual"/>
            </w:rPr>
          </w:pPr>
          <w:hyperlink w:anchor="_Toc143678163" w:history="1">
            <w:r w:rsidR="00E43232" w:rsidRPr="0085002E">
              <w:rPr>
                <w:rStyle w:val="Hyperlink"/>
                <w:noProof/>
                <w:lang w:val="en-AU"/>
              </w:rPr>
              <w:t>Investigations of heterogeneity</w:t>
            </w:r>
            <w:r w:rsidR="00E43232">
              <w:rPr>
                <w:noProof/>
                <w:webHidden/>
              </w:rPr>
              <w:tab/>
            </w:r>
            <w:r w:rsidR="00E43232">
              <w:rPr>
                <w:noProof/>
                <w:webHidden/>
              </w:rPr>
              <w:fldChar w:fldCharType="begin"/>
            </w:r>
            <w:r w:rsidR="00E43232">
              <w:rPr>
                <w:noProof/>
                <w:webHidden/>
              </w:rPr>
              <w:instrText xml:space="preserve"> PAGEREF _Toc143678163 \h </w:instrText>
            </w:r>
            <w:r w:rsidR="00E43232">
              <w:rPr>
                <w:noProof/>
                <w:webHidden/>
              </w:rPr>
            </w:r>
            <w:r w:rsidR="00E43232">
              <w:rPr>
                <w:noProof/>
                <w:webHidden/>
              </w:rPr>
              <w:fldChar w:fldCharType="separate"/>
            </w:r>
            <w:r w:rsidR="00E43232">
              <w:rPr>
                <w:noProof/>
                <w:webHidden/>
              </w:rPr>
              <w:t>24</w:t>
            </w:r>
            <w:r w:rsidR="00E43232">
              <w:rPr>
                <w:noProof/>
                <w:webHidden/>
              </w:rPr>
              <w:fldChar w:fldCharType="end"/>
            </w:r>
          </w:hyperlink>
        </w:p>
        <w:p w14:paraId="59CBA5A3" w14:textId="54A5233C" w:rsidR="00E43232" w:rsidRDefault="005D553F">
          <w:pPr>
            <w:pStyle w:val="TOC2"/>
            <w:rPr>
              <w:rFonts w:asciiTheme="minorHAnsi" w:hAnsiTheme="minorHAnsi"/>
              <w:noProof/>
              <w:kern w:val="2"/>
              <w:szCs w:val="22"/>
              <w:lang w:val="en-AU" w:eastAsia="en-AU"/>
              <w14:ligatures w14:val="standardContextual"/>
            </w:rPr>
          </w:pPr>
          <w:hyperlink w:anchor="_Toc143678164" w:history="1">
            <w:r w:rsidR="00E43232" w:rsidRPr="0085002E">
              <w:rPr>
                <w:rStyle w:val="Hyperlink"/>
                <w:noProof/>
                <w:lang w:val="en-AU"/>
              </w:rPr>
              <w:t>Appendix 2: Results</w:t>
            </w:r>
            <w:r w:rsidR="00E43232">
              <w:rPr>
                <w:noProof/>
                <w:webHidden/>
              </w:rPr>
              <w:tab/>
            </w:r>
            <w:r w:rsidR="00E43232">
              <w:rPr>
                <w:noProof/>
                <w:webHidden/>
              </w:rPr>
              <w:fldChar w:fldCharType="begin"/>
            </w:r>
            <w:r w:rsidR="00E43232">
              <w:rPr>
                <w:noProof/>
                <w:webHidden/>
              </w:rPr>
              <w:instrText xml:space="preserve"> PAGEREF _Toc143678164 \h </w:instrText>
            </w:r>
            <w:r w:rsidR="00E43232">
              <w:rPr>
                <w:noProof/>
                <w:webHidden/>
              </w:rPr>
            </w:r>
            <w:r w:rsidR="00E43232">
              <w:rPr>
                <w:noProof/>
                <w:webHidden/>
              </w:rPr>
              <w:fldChar w:fldCharType="separate"/>
            </w:r>
            <w:r w:rsidR="00E43232">
              <w:rPr>
                <w:noProof/>
                <w:webHidden/>
              </w:rPr>
              <w:t>25</w:t>
            </w:r>
            <w:r w:rsidR="00E43232">
              <w:rPr>
                <w:noProof/>
                <w:webHidden/>
              </w:rPr>
              <w:fldChar w:fldCharType="end"/>
            </w:r>
          </w:hyperlink>
        </w:p>
        <w:p w14:paraId="749E45D6" w14:textId="60D83DC0" w:rsidR="00E43232" w:rsidRDefault="005D553F">
          <w:pPr>
            <w:pStyle w:val="TOC3"/>
            <w:rPr>
              <w:rFonts w:asciiTheme="minorHAnsi" w:hAnsiTheme="minorHAnsi"/>
              <w:noProof/>
              <w:kern w:val="2"/>
              <w:szCs w:val="22"/>
              <w:lang w:val="en-AU" w:eastAsia="en-AU"/>
              <w14:ligatures w14:val="standardContextual"/>
            </w:rPr>
          </w:pPr>
          <w:hyperlink w:anchor="_Toc143678165" w:history="1">
            <w:r w:rsidR="00E43232" w:rsidRPr="0085002E">
              <w:rPr>
                <w:rStyle w:val="Hyperlink"/>
                <w:noProof/>
                <w:lang w:val="en-AU"/>
              </w:rPr>
              <w:t>Study selection</w:t>
            </w:r>
            <w:r w:rsidR="00E43232">
              <w:rPr>
                <w:noProof/>
                <w:webHidden/>
              </w:rPr>
              <w:tab/>
            </w:r>
            <w:r w:rsidR="00E43232">
              <w:rPr>
                <w:noProof/>
                <w:webHidden/>
              </w:rPr>
              <w:fldChar w:fldCharType="begin"/>
            </w:r>
            <w:r w:rsidR="00E43232">
              <w:rPr>
                <w:noProof/>
                <w:webHidden/>
              </w:rPr>
              <w:instrText xml:space="preserve"> PAGEREF _Toc143678165 \h </w:instrText>
            </w:r>
            <w:r w:rsidR="00E43232">
              <w:rPr>
                <w:noProof/>
                <w:webHidden/>
              </w:rPr>
            </w:r>
            <w:r w:rsidR="00E43232">
              <w:rPr>
                <w:noProof/>
                <w:webHidden/>
              </w:rPr>
              <w:fldChar w:fldCharType="separate"/>
            </w:r>
            <w:r w:rsidR="00E43232">
              <w:rPr>
                <w:noProof/>
                <w:webHidden/>
              </w:rPr>
              <w:t>25</w:t>
            </w:r>
            <w:r w:rsidR="00E43232">
              <w:rPr>
                <w:noProof/>
                <w:webHidden/>
              </w:rPr>
              <w:fldChar w:fldCharType="end"/>
            </w:r>
          </w:hyperlink>
        </w:p>
        <w:p w14:paraId="76EA2AF5" w14:textId="09D26CD7" w:rsidR="00E43232" w:rsidRDefault="005D553F">
          <w:pPr>
            <w:pStyle w:val="TOC3"/>
            <w:rPr>
              <w:rFonts w:asciiTheme="minorHAnsi" w:hAnsiTheme="minorHAnsi"/>
              <w:noProof/>
              <w:kern w:val="2"/>
              <w:szCs w:val="22"/>
              <w:lang w:val="en-AU" w:eastAsia="en-AU"/>
              <w14:ligatures w14:val="standardContextual"/>
            </w:rPr>
          </w:pPr>
          <w:hyperlink w:anchor="_Toc143678166" w:history="1">
            <w:r w:rsidR="00E43232" w:rsidRPr="0085002E">
              <w:rPr>
                <w:rStyle w:val="Hyperlink"/>
                <w:noProof/>
                <w:lang w:val="en-AU"/>
              </w:rPr>
              <w:t>Characteristics of included studies</w:t>
            </w:r>
            <w:r w:rsidR="00E43232">
              <w:rPr>
                <w:noProof/>
                <w:webHidden/>
              </w:rPr>
              <w:tab/>
            </w:r>
            <w:r w:rsidR="00E43232">
              <w:rPr>
                <w:noProof/>
                <w:webHidden/>
              </w:rPr>
              <w:fldChar w:fldCharType="begin"/>
            </w:r>
            <w:r w:rsidR="00E43232">
              <w:rPr>
                <w:noProof/>
                <w:webHidden/>
              </w:rPr>
              <w:instrText xml:space="preserve"> PAGEREF _Toc143678166 \h </w:instrText>
            </w:r>
            <w:r w:rsidR="00E43232">
              <w:rPr>
                <w:noProof/>
                <w:webHidden/>
              </w:rPr>
            </w:r>
            <w:r w:rsidR="00E43232">
              <w:rPr>
                <w:noProof/>
                <w:webHidden/>
              </w:rPr>
              <w:fldChar w:fldCharType="separate"/>
            </w:r>
            <w:r w:rsidR="00E43232">
              <w:rPr>
                <w:noProof/>
                <w:webHidden/>
              </w:rPr>
              <w:t>26</w:t>
            </w:r>
            <w:r w:rsidR="00E43232">
              <w:rPr>
                <w:noProof/>
                <w:webHidden/>
              </w:rPr>
              <w:fldChar w:fldCharType="end"/>
            </w:r>
          </w:hyperlink>
        </w:p>
        <w:p w14:paraId="107F01E7" w14:textId="029DCCDC" w:rsidR="00E43232" w:rsidRDefault="005D553F">
          <w:pPr>
            <w:pStyle w:val="TOC3"/>
            <w:rPr>
              <w:rFonts w:asciiTheme="minorHAnsi" w:hAnsiTheme="minorHAnsi"/>
              <w:noProof/>
              <w:kern w:val="2"/>
              <w:szCs w:val="22"/>
              <w:lang w:val="en-AU" w:eastAsia="en-AU"/>
              <w14:ligatures w14:val="standardContextual"/>
            </w:rPr>
          </w:pPr>
          <w:hyperlink w:anchor="_Toc143678167" w:history="1">
            <w:r w:rsidR="00E43232" w:rsidRPr="0085002E">
              <w:rPr>
                <w:rStyle w:val="Hyperlink"/>
                <w:noProof/>
              </w:rPr>
              <w:t>Study quality</w:t>
            </w:r>
            <w:r w:rsidR="00E43232">
              <w:rPr>
                <w:noProof/>
                <w:webHidden/>
              </w:rPr>
              <w:tab/>
            </w:r>
            <w:r w:rsidR="00E43232">
              <w:rPr>
                <w:noProof/>
                <w:webHidden/>
              </w:rPr>
              <w:fldChar w:fldCharType="begin"/>
            </w:r>
            <w:r w:rsidR="00E43232">
              <w:rPr>
                <w:noProof/>
                <w:webHidden/>
              </w:rPr>
              <w:instrText xml:space="preserve"> PAGEREF _Toc143678167 \h </w:instrText>
            </w:r>
            <w:r w:rsidR="00E43232">
              <w:rPr>
                <w:noProof/>
                <w:webHidden/>
              </w:rPr>
            </w:r>
            <w:r w:rsidR="00E43232">
              <w:rPr>
                <w:noProof/>
                <w:webHidden/>
              </w:rPr>
              <w:fldChar w:fldCharType="separate"/>
            </w:r>
            <w:r w:rsidR="00E43232">
              <w:rPr>
                <w:noProof/>
                <w:webHidden/>
              </w:rPr>
              <w:t>28</w:t>
            </w:r>
            <w:r w:rsidR="00E43232">
              <w:rPr>
                <w:noProof/>
                <w:webHidden/>
              </w:rPr>
              <w:fldChar w:fldCharType="end"/>
            </w:r>
          </w:hyperlink>
        </w:p>
        <w:p w14:paraId="7378A8FF" w14:textId="5B30AAEA" w:rsidR="00E43232" w:rsidRDefault="005D553F">
          <w:pPr>
            <w:pStyle w:val="TOC3"/>
            <w:rPr>
              <w:rFonts w:asciiTheme="minorHAnsi" w:hAnsiTheme="minorHAnsi"/>
              <w:noProof/>
              <w:kern w:val="2"/>
              <w:szCs w:val="22"/>
              <w:lang w:val="en-AU" w:eastAsia="en-AU"/>
              <w14:ligatures w14:val="standardContextual"/>
            </w:rPr>
          </w:pPr>
          <w:hyperlink w:anchor="_Toc143678168" w:history="1">
            <w:r w:rsidR="00E43232" w:rsidRPr="0085002E">
              <w:rPr>
                <w:rStyle w:val="Hyperlink"/>
                <w:noProof/>
              </w:rPr>
              <w:t>Overall efficacy on quality of life</w:t>
            </w:r>
            <w:r w:rsidR="00E43232">
              <w:rPr>
                <w:noProof/>
                <w:webHidden/>
              </w:rPr>
              <w:tab/>
            </w:r>
            <w:r w:rsidR="00E43232">
              <w:rPr>
                <w:noProof/>
                <w:webHidden/>
              </w:rPr>
              <w:fldChar w:fldCharType="begin"/>
            </w:r>
            <w:r w:rsidR="00E43232">
              <w:rPr>
                <w:noProof/>
                <w:webHidden/>
              </w:rPr>
              <w:instrText xml:space="preserve"> PAGEREF _Toc143678168 \h </w:instrText>
            </w:r>
            <w:r w:rsidR="00E43232">
              <w:rPr>
                <w:noProof/>
                <w:webHidden/>
              </w:rPr>
            </w:r>
            <w:r w:rsidR="00E43232">
              <w:rPr>
                <w:noProof/>
                <w:webHidden/>
              </w:rPr>
              <w:fldChar w:fldCharType="separate"/>
            </w:r>
            <w:r w:rsidR="00E43232">
              <w:rPr>
                <w:noProof/>
                <w:webHidden/>
              </w:rPr>
              <w:t>29</w:t>
            </w:r>
            <w:r w:rsidR="00E43232">
              <w:rPr>
                <w:noProof/>
                <w:webHidden/>
              </w:rPr>
              <w:fldChar w:fldCharType="end"/>
            </w:r>
          </w:hyperlink>
        </w:p>
        <w:p w14:paraId="76F833AC" w14:textId="372E97B9" w:rsidR="00E43232" w:rsidRDefault="005D553F">
          <w:pPr>
            <w:pStyle w:val="TOC3"/>
            <w:rPr>
              <w:rFonts w:asciiTheme="minorHAnsi" w:hAnsiTheme="minorHAnsi"/>
              <w:noProof/>
              <w:kern w:val="2"/>
              <w:szCs w:val="22"/>
              <w:lang w:val="en-AU" w:eastAsia="en-AU"/>
              <w14:ligatures w14:val="standardContextual"/>
            </w:rPr>
          </w:pPr>
          <w:hyperlink w:anchor="_Toc143678169" w:history="1">
            <w:r w:rsidR="00E43232" w:rsidRPr="0085002E">
              <w:rPr>
                <w:rStyle w:val="Hyperlink"/>
                <w:noProof/>
              </w:rPr>
              <w:t>Overall efficacy on activities of daily living</w:t>
            </w:r>
            <w:r w:rsidR="00E43232">
              <w:rPr>
                <w:noProof/>
                <w:webHidden/>
              </w:rPr>
              <w:tab/>
            </w:r>
            <w:r w:rsidR="00E43232">
              <w:rPr>
                <w:noProof/>
                <w:webHidden/>
              </w:rPr>
              <w:fldChar w:fldCharType="begin"/>
            </w:r>
            <w:r w:rsidR="00E43232">
              <w:rPr>
                <w:noProof/>
                <w:webHidden/>
              </w:rPr>
              <w:instrText xml:space="preserve"> PAGEREF _Toc143678169 \h </w:instrText>
            </w:r>
            <w:r w:rsidR="00E43232">
              <w:rPr>
                <w:noProof/>
                <w:webHidden/>
              </w:rPr>
            </w:r>
            <w:r w:rsidR="00E43232">
              <w:rPr>
                <w:noProof/>
                <w:webHidden/>
              </w:rPr>
              <w:fldChar w:fldCharType="separate"/>
            </w:r>
            <w:r w:rsidR="00E43232">
              <w:rPr>
                <w:noProof/>
                <w:webHidden/>
              </w:rPr>
              <w:t>33</w:t>
            </w:r>
            <w:r w:rsidR="00E43232">
              <w:rPr>
                <w:noProof/>
                <w:webHidden/>
              </w:rPr>
              <w:fldChar w:fldCharType="end"/>
            </w:r>
          </w:hyperlink>
        </w:p>
        <w:p w14:paraId="2AE34333" w14:textId="15E069EC" w:rsidR="00E43232" w:rsidRDefault="005D553F">
          <w:pPr>
            <w:pStyle w:val="TOC3"/>
            <w:rPr>
              <w:rFonts w:asciiTheme="minorHAnsi" w:hAnsiTheme="minorHAnsi"/>
              <w:noProof/>
              <w:kern w:val="2"/>
              <w:szCs w:val="22"/>
              <w:lang w:val="en-AU" w:eastAsia="en-AU"/>
              <w14:ligatures w14:val="standardContextual"/>
            </w:rPr>
          </w:pPr>
          <w:hyperlink w:anchor="_Toc143678170" w:history="1">
            <w:r w:rsidR="00E43232" w:rsidRPr="0085002E">
              <w:rPr>
                <w:rStyle w:val="Hyperlink"/>
                <w:noProof/>
              </w:rPr>
              <w:t>Overall safety of physical activity interventions</w:t>
            </w:r>
            <w:r w:rsidR="00E43232">
              <w:rPr>
                <w:noProof/>
                <w:webHidden/>
              </w:rPr>
              <w:tab/>
            </w:r>
            <w:r w:rsidR="00E43232">
              <w:rPr>
                <w:noProof/>
                <w:webHidden/>
              </w:rPr>
              <w:fldChar w:fldCharType="begin"/>
            </w:r>
            <w:r w:rsidR="00E43232">
              <w:rPr>
                <w:noProof/>
                <w:webHidden/>
              </w:rPr>
              <w:instrText xml:space="preserve"> PAGEREF _Toc143678170 \h </w:instrText>
            </w:r>
            <w:r w:rsidR="00E43232">
              <w:rPr>
                <w:noProof/>
                <w:webHidden/>
              </w:rPr>
            </w:r>
            <w:r w:rsidR="00E43232">
              <w:rPr>
                <w:noProof/>
                <w:webHidden/>
              </w:rPr>
              <w:fldChar w:fldCharType="separate"/>
            </w:r>
            <w:r w:rsidR="00E43232">
              <w:rPr>
                <w:noProof/>
                <w:webHidden/>
              </w:rPr>
              <w:t>36</w:t>
            </w:r>
            <w:r w:rsidR="00E43232">
              <w:rPr>
                <w:noProof/>
                <w:webHidden/>
              </w:rPr>
              <w:fldChar w:fldCharType="end"/>
            </w:r>
          </w:hyperlink>
        </w:p>
        <w:p w14:paraId="6B95BCCA" w14:textId="1A26A65A" w:rsidR="00E43232" w:rsidRDefault="005D553F">
          <w:pPr>
            <w:pStyle w:val="TOC2"/>
            <w:rPr>
              <w:rFonts w:asciiTheme="minorHAnsi" w:hAnsiTheme="minorHAnsi"/>
              <w:noProof/>
              <w:kern w:val="2"/>
              <w:szCs w:val="22"/>
              <w:lang w:val="en-AU" w:eastAsia="en-AU"/>
              <w14:ligatures w14:val="standardContextual"/>
            </w:rPr>
          </w:pPr>
          <w:hyperlink w:anchor="_Toc143678171" w:history="1">
            <w:r w:rsidR="00E43232" w:rsidRPr="0085002E">
              <w:rPr>
                <w:rStyle w:val="Hyperlink"/>
                <w:noProof/>
              </w:rPr>
              <w:t>Appendix references</w:t>
            </w:r>
            <w:r w:rsidR="00E43232">
              <w:rPr>
                <w:noProof/>
                <w:webHidden/>
              </w:rPr>
              <w:tab/>
            </w:r>
            <w:r w:rsidR="00E43232">
              <w:rPr>
                <w:noProof/>
                <w:webHidden/>
              </w:rPr>
              <w:fldChar w:fldCharType="begin"/>
            </w:r>
            <w:r w:rsidR="00E43232">
              <w:rPr>
                <w:noProof/>
                <w:webHidden/>
              </w:rPr>
              <w:instrText xml:space="preserve"> PAGEREF _Toc143678171 \h </w:instrText>
            </w:r>
            <w:r w:rsidR="00E43232">
              <w:rPr>
                <w:noProof/>
                <w:webHidden/>
              </w:rPr>
            </w:r>
            <w:r w:rsidR="00E43232">
              <w:rPr>
                <w:noProof/>
                <w:webHidden/>
              </w:rPr>
              <w:fldChar w:fldCharType="separate"/>
            </w:r>
            <w:r w:rsidR="00E43232">
              <w:rPr>
                <w:noProof/>
                <w:webHidden/>
              </w:rPr>
              <w:t>37</w:t>
            </w:r>
            <w:r w:rsidR="00E43232">
              <w:rPr>
                <w:noProof/>
                <w:webHidden/>
              </w:rPr>
              <w:fldChar w:fldCharType="end"/>
            </w:r>
          </w:hyperlink>
        </w:p>
        <w:p w14:paraId="1352A1F1" w14:textId="57C879D3" w:rsidR="00E43232" w:rsidRDefault="00E43232">
          <w:r>
            <w:rPr>
              <w:b/>
              <w:bCs/>
              <w:noProof/>
            </w:rPr>
            <w:fldChar w:fldCharType="end"/>
          </w:r>
        </w:p>
      </w:sdtContent>
    </w:sdt>
    <w:p w14:paraId="5295B8B9" w14:textId="77777777" w:rsidR="0039595A" w:rsidRDefault="0039595A">
      <w:pPr>
        <w:spacing w:after="200"/>
        <w:rPr>
          <w:rFonts w:ascii="Arial" w:eastAsiaTheme="majorEastAsia" w:hAnsi="Arial" w:cstheme="majorBidi"/>
          <w:b/>
          <w:bCs/>
          <w:color w:val="6B2976"/>
          <w:sz w:val="44"/>
          <w:szCs w:val="26"/>
          <w:lang w:eastAsia="ja-JP" w:bidi="ar-SA"/>
        </w:rPr>
      </w:pPr>
      <w:r>
        <w:br w:type="page"/>
      </w:r>
    </w:p>
    <w:p w14:paraId="1BE19A97" w14:textId="2CBC65AF" w:rsidR="00AC1342" w:rsidRDefault="004744A3" w:rsidP="00E121B0">
      <w:pPr>
        <w:pStyle w:val="Heading2"/>
        <w:numPr>
          <w:ilvl w:val="0"/>
          <w:numId w:val="0"/>
        </w:numPr>
        <w:rPr>
          <w:lang w:val="en-AU"/>
        </w:rPr>
      </w:pPr>
      <w:bookmarkStart w:id="7" w:name="_Toc143678138"/>
      <w:r>
        <w:rPr>
          <w:lang w:val="en-AU"/>
        </w:rPr>
        <w:lastRenderedPageBreak/>
        <w:t>About the report</w:t>
      </w:r>
      <w:bookmarkEnd w:id="7"/>
    </w:p>
    <w:p w14:paraId="4E6C4A3F" w14:textId="055AB1AD" w:rsidR="00AC1342" w:rsidRDefault="00AC1342" w:rsidP="00AC1342">
      <w:pPr>
        <w:rPr>
          <w:rFonts w:ascii="Arial" w:hAnsi="Arial" w:cs="Arial"/>
          <w:lang w:eastAsia="en-AU"/>
        </w:rPr>
      </w:pPr>
      <w:r>
        <w:rPr>
          <w:rFonts w:ascii="Arial" w:hAnsi="Arial" w:cs="Arial"/>
          <w:lang w:eastAsia="en-AU"/>
        </w:rPr>
        <w:t xml:space="preserve">This report summarises findings from a systematic review and meta-analysis of the effectiveness and safety of </w:t>
      </w:r>
      <w:r w:rsidR="009A5399">
        <w:rPr>
          <w:rFonts w:ascii="Arial" w:hAnsi="Arial" w:cs="Arial"/>
          <w:lang w:eastAsia="en-AU"/>
        </w:rPr>
        <w:t xml:space="preserve">intensive and non-intensive </w:t>
      </w:r>
      <w:r>
        <w:rPr>
          <w:rFonts w:ascii="Arial" w:hAnsi="Arial" w:cs="Arial"/>
          <w:lang w:eastAsia="en-AU"/>
        </w:rPr>
        <w:t xml:space="preserve">physical activity interventions on quality of life and activities of daily living in children and young people aged </w:t>
      </w:r>
      <w:r w:rsidR="002B6AD7">
        <w:rPr>
          <w:rFonts w:ascii="Arial" w:hAnsi="Arial" w:cs="Arial"/>
          <w:lang w:eastAsia="en-AU"/>
        </w:rPr>
        <w:t xml:space="preserve">7 to </w:t>
      </w:r>
      <w:r>
        <w:rPr>
          <w:rFonts w:ascii="Arial" w:hAnsi="Arial" w:cs="Arial"/>
          <w:lang w:eastAsia="en-AU"/>
        </w:rPr>
        <w:t>16</w:t>
      </w:r>
      <w:r w:rsidR="00E84252">
        <w:rPr>
          <w:rFonts w:ascii="Arial" w:hAnsi="Arial" w:cs="Arial"/>
          <w:lang w:eastAsia="en-AU"/>
        </w:rPr>
        <w:t xml:space="preserve"> </w:t>
      </w:r>
      <w:r>
        <w:rPr>
          <w:rFonts w:ascii="Arial" w:hAnsi="Arial" w:cs="Arial"/>
          <w:lang w:eastAsia="en-AU"/>
        </w:rPr>
        <w:t>years with a diagnosis of progressive neuromuscular disease.</w:t>
      </w:r>
      <w:r w:rsidR="00C1589D">
        <w:rPr>
          <w:rFonts w:ascii="Arial" w:hAnsi="Arial" w:cs="Arial"/>
          <w:lang w:eastAsia="en-AU"/>
        </w:rPr>
        <w:t xml:space="preserve"> </w:t>
      </w:r>
      <w:r w:rsidR="000857B0">
        <w:rPr>
          <w:rFonts w:ascii="Arial" w:hAnsi="Arial" w:cs="Arial"/>
          <w:lang w:eastAsia="en-AU"/>
        </w:rPr>
        <w:t>In</w:t>
      </w:r>
      <w:r w:rsidR="00F33E0F">
        <w:rPr>
          <w:rFonts w:ascii="Arial" w:hAnsi="Arial" w:cs="Arial"/>
          <w:lang w:eastAsia="en-AU"/>
        </w:rPr>
        <w:t xml:space="preserve">tensive physical activity interventions </w:t>
      </w:r>
      <w:r w:rsidR="00187506">
        <w:rPr>
          <w:rFonts w:ascii="Arial" w:hAnsi="Arial" w:cs="Arial"/>
          <w:lang w:eastAsia="en-AU"/>
        </w:rPr>
        <w:t xml:space="preserve">typically include </w:t>
      </w:r>
      <w:r w:rsidR="00C1589D">
        <w:rPr>
          <w:rFonts w:ascii="Arial" w:hAnsi="Arial" w:cs="Arial"/>
          <w:lang w:eastAsia="en-AU"/>
        </w:rPr>
        <w:t>mobility-related interventions such as</w:t>
      </w:r>
      <w:r w:rsidR="00187506">
        <w:rPr>
          <w:rFonts w:ascii="Arial" w:hAnsi="Arial" w:cs="Arial"/>
          <w:color w:val="666666"/>
          <w:shd w:val="clear" w:color="auto" w:fill="FFFFFF"/>
        </w:rPr>
        <w:t> </w:t>
      </w:r>
      <w:r w:rsidR="00187506" w:rsidRPr="0041594C">
        <w:rPr>
          <w:rFonts w:ascii="Arial" w:hAnsi="Arial" w:cs="Arial"/>
          <w:shd w:val="clear" w:color="auto" w:fill="FFFFFF"/>
        </w:rPr>
        <w:t xml:space="preserve">MEDEK therapy, </w:t>
      </w:r>
      <w:proofErr w:type="spellStart"/>
      <w:r w:rsidR="00187506" w:rsidRPr="0041594C">
        <w:rPr>
          <w:rFonts w:ascii="Arial" w:hAnsi="Arial" w:cs="Arial"/>
          <w:shd w:val="clear" w:color="auto" w:fill="FFFFFF"/>
        </w:rPr>
        <w:t>NeuroSuit</w:t>
      </w:r>
      <w:proofErr w:type="spellEnd"/>
      <w:r w:rsidR="00187506" w:rsidRPr="0041594C">
        <w:rPr>
          <w:rFonts w:ascii="Arial" w:hAnsi="Arial" w:cs="Arial"/>
          <w:shd w:val="clear" w:color="auto" w:fill="FFFFFF"/>
        </w:rPr>
        <w:t xml:space="preserve">, </w:t>
      </w:r>
      <w:proofErr w:type="spellStart"/>
      <w:r w:rsidR="00187506" w:rsidRPr="0041594C">
        <w:rPr>
          <w:rFonts w:ascii="Arial" w:hAnsi="Arial" w:cs="Arial"/>
          <w:shd w:val="clear" w:color="auto" w:fill="FFFFFF"/>
        </w:rPr>
        <w:t>SpiderCage</w:t>
      </w:r>
      <w:proofErr w:type="spellEnd"/>
      <w:r w:rsidR="00187506" w:rsidRPr="0041594C">
        <w:rPr>
          <w:rFonts w:ascii="Arial" w:hAnsi="Arial" w:cs="Arial"/>
          <w:shd w:val="clear" w:color="auto" w:fill="FFFFFF"/>
        </w:rPr>
        <w:t xml:space="preserve"> therap</w:t>
      </w:r>
      <w:r w:rsidR="00C1589D" w:rsidRPr="0041594C">
        <w:rPr>
          <w:rFonts w:ascii="Arial" w:hAnsi="Arial" w:cs="Arial"/>
          <w:shd w:val="clear" w:color="auto" w:fill="FFFFFF"/>
        </w:rPr>
        <w:t xml:space="preserve">y and </w:t>
      </w:r>
      <w:proofErr w:type="spellStart"/>
      <w:r w:rsidR="00C1589D" w:rsidRPr="0041594C">
        <w:rPr>
          <w:rFonts w:ascii="Arial" w:hAnsi="Arial" w:cs="Arial"/>
          <w:shd w:val="clear" w:color="auto" w:fill="FFFFFF"/>
        </w:rPr>
        <w:t>Lokomat</w:t>
      </w:r>
      <w:proofErr w:type="spellEnd"/>
      <w:r w:rsidR="00C1589D" w:rsidRPr="0041594C">
        <w:rPr>
          <w:rFonts w:ascii="Arial" w:hAnsi="Arial" w:cs="Arial"/>
          <w:shd w:val="clear" w:color="auto" w:fill="FFFFFF"/>
        </w:rPr>
        <w:t xml:space="preserve"> training. Non-intensive interventions include conventional physiotherapy and low-impact exercises such as resistance training and stretching. </w:t>
      </w:r>
      <w:r w:rsidR="00463034" w:rsidRPr="0041594C">
        <w:rPr>
          <w:rFonts w:ascii="Arial" w:hAnsi="Arial" w:cs="Arial"/>
          <w:shd w:val="clear" w:color="auto" w:fill="FFFFFF"/>
        </w:rPr>
        <w:t>The age group included in this report</w:t>
      </w:r>
      <w:r w:rsidR="002B6AD7">
        <w:rPr>
          <w:rFonts w:ascii="Arial" w:hAnsi="Arial" w:cs="Arial"/>
          <w:shd w:val="clear" w:color="auto" w:fill="FFFFFF"/>
        </w:rPr>
        <w:t xml:space="preserve"> </w:t>
      </w:r>
      <w:r w:rsidR="00463034" w:rsidRPr="0041594C">
        <w:rPr>
          <w:rFonts w:ascii="Arial" w:hAnsi="Arial" w:cs="Arial"/>
          <w:shd w:val="clear" w:color="auto" w:fill="FFFFFF"/>
        </w:rPr>
        <w:t xml:space="preserve">was </w:t>
      </w:r>
      <w:r w:rsidR="00455D6B" w:rsidRPr="0041594C">
        <w:rPr>
          <w:rFonts w:ascii="Arial" w:hAnsi="Arial" w:cs="Arial"/>
          <w:shd w:val="clear" w:color="auto" w:fill="FFFFFF"/>
        </w:rPr>
        <w:t>selected due to the limited number of eligible studies reporting outcomes in children aged 7</w:t>
      </w:r>
      <w:r w:rsidR="002904C9">
        <w:rPr>
          <w:rFonts w:ascii="Arial" w:hAnsi="Arial" w:cs="Arial"/>
          <w:shd w:val="clear" w:color="auto" w:fill="FFFFFF"/>
        </w:rPr>
        <w:t xml:space="preserve"> </w:t>
      </w:r>
      <w:r w:rsidR="00455D6B" w:rsidRPr="0041594C">
        <w:rPr>
          <w:rFonts w:ascii="Arial" w:hAnsi="Arial" w:cs="Arial"/>
          <w:shd w:val="clear" w:color="auto" w:fill="FFFFFF"/>
        </w:rPr>
        <w:t>years or less.</w:t>
      </w:r>
    </w:p>
    <w:p w14:paraId="041B58D2" w14:textId="10E4AF93" w:rsidR="001258A3" w:rsidRPr="00E04FC3" w:rsidRDefault="008F70C6" w:rsidP="001258A3">
      <w:pPr>
        <w:pStyle w:val="Heading2"/>
        <w:numPr>
          <w:ilvl w:val="0"/>
          <w:numId w:val="0"/>
        </w:numPr>
        <w:rPr>
          <w:lang w:val="en-AU"/>
        </w:rPr>
      </w:pPr>
      <w:bookmarkStart w:id="8" w:name="_Toc143678139"/>
      <w:r>
        <w:rPr>
          <w:lang w:val="en-AU"/>
        </w:rPr>
        <w:t>Summary</w:t>
      </w:r>
      <w:bookmarkEnd w:id="8"/>
    </w:p>
    <w:p w14:paraId="45EB2118" w14:textId="6B841DAB" w:rsidR="00205D67" w:rsidRPr="0041594C" w:rsidRDefault="0020377A" w:rsidP="0041594C">
      <w:pPr>
        <w:pStyle w:val="ListParagraph"/>
        <w:numPr>
          <w:ilvl w:val="0"/>
          <w:numId w:val="33"/>
        </w:numPr>
        <w:rPr>
          <w:sz w:val="24"/>
        </w:rPr>
      </w:pPr>
      <w:bookmarkStart w:id="9" w:name="_Hlk98678464"/>
      <w:r w:rsidRPr="0041594C">
        <w:rPr>
          <w:sz w:val="24"/>
        </w:rPr>
        <w:t>Participation in physical activity interventions</w:t>
      </w:r>
      <w:r w:rsidR="00463483" w:rsidRPr="0041594C">
        <w:rPr>
          <w:sz w:val="24"/>
        </w:rPr>
        <w:t xml:space="preserve"> </w:t>
      </w:r>
      <w:r w:rsidR="00A84A7B">
        <w:rPr>
          <w:sz w:val="24"/>
        </w:rPr>
        <w:t xml:space="preserve">delivered </w:t>
      </w:r>
      <w:r w:rsidR="00463483" w:rsidRPr="0041594C">
        <w:rPr>
          <w:sz w:val="24"/>
        </w:rPr>
        <w:t>over 1</w:t>
      </w:r>
      <w:r w:rsidR="007C0727">
        <w:rPr>
          <w:sz w:val="24"/>
        </w:rPr>
        <w:t xml:space="preserve"> to </w:t>
      </w:r>
      <w:r w:rsidR="00463483" w:rsidRPr="0041594C">
        <w:rPr>
          <w:sz w:val="24"/>
        </w:rPr>
        <w:t>12</w:t>
      </w:r>
      <w:r w:rsidR="004A3115">
        <w:rPr>
          <w:sz w:val="24"/>
        </w:rPr>
        <w:t xml:space="preserve"> </w:t>
      </w:r>
      <w:r w:rsidR="00463483" w:rsidRPr="0041594C">
        <w:rPr>
          <w:sz w:val="24"/>
        </w:rPr>
        <w:t>months</w:t>
      </w:r>
      <w:r w:rsidRPr="0041594C">
        <w:rPr>
          <w:sz w:val="24"/>
        </w:rPr>
        <w:t xml:space="preserve"> is associated with a small improvement in </w:t>
      </w:r>
      <w:r w:rsidR="00205D67" w:rsidRPr="0041594C">
        <w:rPr>
          <w:sz w:val="24"/>
        </w:rPr>
        <w:t>activities of daily living (i.e., everyday functioning)</w:t>
      </w:r>
      <w:r w:rsidR="004A3115">
        <w:rPr>
          <w:sz w:val="24"/>
        </w:rPr>
        <w:t>.</w:t>
      </w:r>
    </w:p>
    <w:p w14:paraId="4AE786AF" w14:textId="46731072" w:rsidR="00463483" w:rsidRPr="0041594C" w:rsidRDefault="00205D67" w:rsidP="0041594C">
      <w:pPr>
        <w:pStyle w:val="ListParagraph"/>
        <w:numPr>
          <w:ilvl w:val="0"/>
          <w:numId w:val="33"/>
        </w:numPr>
        <w:rPr>
          <w:sz w:val="24"/>
        </w:rPr>
      </w:pPr>
      <w:r w:rsidRPr="0041594C">
        <w:rPr>
          <w:sz w:val="24"/>
        </w:rPr>
        <w:t xml:space="preserve">There is </w:t>
      </w:r>
      <w:r w:rsidR="00D47A42" w:rsidRPr="0041594C">
        <w:rPr>
          <w:sz w:val="24"/>
        </w:rPr>
        <w:t>insufficient</w:t>
      </w:r>
      <w:r w:rsidRPr="0041594C">
        <w:rPr>
          <w:sz w:val="24"/>
        </w:rPr>
        <w:t xml:space="preserve"> evidence </w:t>
      </w:r>
      <w:r w:rsidR="00D47A42" w:rsidRPr="0041594C">
        <w:rPr>
          <w:sz w:val="24"/>
        </w:rPr>
        <w:t xml:space="preserve">from the peer-reviewed literature </w:t>
      </w:r>
      <w:r w:rsidRPr="0041594C">
        <w:rPr>
          <w:sz w:val="24"/>
        </w:rPr>
        <w:t xml:space="preserve">to support </w:t>
      </w:r>
      <w:r w:rsidR="00463483" w:rsidRPr="0041594C">
        <w:rPr>
          <w:sz w:val="24"/>
        </w:rPr>
        <w:t>benefits of these interventions for quality of life</w:t>
      </w:r>
      <w:r w:rsidR="004A3115">
        <w:rPr>
          <w:sz w:val="24"/>
        </w:rPr>
        <w:t>.</w:t>
      </w:r>
    </w:p>
    <w:p w14:paraId="75D75CA5" w14:textId="474AD1D6" w:rsidR="00F5297A" w:rsidRDefault="00463483" w:rsidP="0041594C">
      <w:pPr>
        <w:pStyle w:val="ListParagraph"/>
        <w:numPr>
          <w:ilvl w:val="0"/>
          <w:numId w:val="33"/>
        </w:numPr>
        <w:rPr>
          <w:sz w:val="24"/>
        </w:rPr>
      </w:pPr>
      <w:r w:rsidRPr="0041594C">
        <w:rPr>
          <w:sz w:val="24"/>
        </w:rPr>
        <w:t xml:space="preserve">There is </w:t>
      </w:r>
      <w:r w:rsidR="00D47A42" w:rsidRPr="0041594C">
        <w:rPr>
          <w:sz w:val="24"/>
        </w:rPr>
        <w:t>insuf</w:t>
      </w:r>
      <w:r w:rsidR="00DF6F32" w:rsidRPr="0041594C">
        <w:rPr>
          <w:sz w:val="24"/>
        </w:rPr>
        <w:t>ficient evidence to determine the benefits o</w:t>
      </w:r>
      <w:r w:rsidR="008F70C6" w:rsidRPr="0041594C">
        <w:rPr>
          <w:sz w:val="24"/>
        </w:rPr>
        <w:t>r</w:t>
      </w:r>
      <w:r w:rsidR="00DF6F32" w:rsidRPr="0041594C">
        <w:rPr>
          <w:sz w:val="24"/>
        </w:rPr>
        <w:t xml:space="preserve"> harm</w:t>
      </w:r>
      <w:r w:rsidR="00D13392" w:rsidRPr="0041594C">
        <w:rPr>
          <w:sz w:val="24"/>
        </w:rPr>
        <w:t>ful effec</w:t>
      </w:r>
      <w:r w:rsidR="00644EA8" w:rsidRPr="0041594C">
        <w:rPr>
          <w:sz w:val="24"/>
        </w:rPr>
        <w:t>t</w:t>
      </w:r>
      <w:r w:rsidR="00D13392" w:rsidRPr="0041594C">
        <w:rPr>
          <w:sz w:val="24"/>
        </w:rPr>
        <w:t>s</w:t>
      </w:r>
      <w:r w:rsidR="00DF6F32" w:rsidRPr="0041594C">
        <w:rPr>
          <w:sz w:val="24"/>
        </w:rPr>
        <w:t xml:space="preserve"> of intensive physical activity interventions</w:t>
      </w:r>
      <w:r w:rsidR="004A3115">
        <w:rPr>
          <w:sz w:val="24"/>
        </w:rPr>
        <w:t>.</w:t>
      </w:r>
    </w:p>
    <w:p w14:paraId="56B42175" w14:textId="496D48CB" w:rsidR="007C782E" w:rsidRDefault="00DF6F32" w:rsidP="0041594C">
      <w:pPr>
        <w:pStyle w:val="ListParagraph"/>
        <w:numPr>
          <w:ilvl w:val="0"/>
          <w:numId w:val="33"/>
        </w:numPr>
        <w:rPr>
          <w:sz w:val="24"/>
        </w:rPr>
      </w:pPr>
      <w:r w:rsidRPr="0041594C">
        <w:rPr>
          <w:sz w:val="24"/>
        </w:rPr>
        <w:t>I</w:t>
      </w:r>
      <w:r w:rsidR="00F91012">
        <w:rPr>
          <w:sz w:val="24"/>
        </w:rPr>
        <w:t>t is</w:t>
      </w:r>
      <w:r w:rsidRPr="0041594C">
        <w:rPr>
          <w:sz w:val="24"/>
        </w:rPr>
        <w:t xml:space="preserve"> likely that </w:t>
      </w:r>
      <w:r w:rsidR="0022102C" w:rsidRPr="0041594C">
        <w:rPr>
          <w:sz w:val="24"/>
        </w:rPr>
        <w:t>the benefits of such interventions for NDIS participants with progressive NMD should be reviewed at least every 12</w:t>
      </w:r>
      <w:r w:rsidR="004A3115">
        <w:rPr>
          <w:sz w:val="24"/>
        </w:rPr>
        <w:t xml:space="preserve"> </w:t>
      </w:r>
      <w:r w:rsidR="0022102C" w:rsidRPr="0041594C">
        <w:rPr>
          <w:sz w:val="24"/>
        </w:rPr>
        <w:t xml:space="preserve">months </w:t>
      </w:r>
      <w:r w:rsidR="00F5297A">
        <w:rPr>
          <w:sz w:val="24"/>
        </w:rPr>
        <w:t xml:space="preserve">due to </w:t>
      </w:r>
      <w:r w:rsidR="00F11D4A">
        <w:rPr>
          <w:sz w:val="24"/>
        </w:rPr>
        <w:t>limited number of studies that deliver interventions beyond 12</w:t>
      </w:r>
      <w:r w:rsidR="004A3115">
        <w:rPr>
          <w:sz w:val="24"/>
        </w:rPr>
        <w:t xml:space="preserve"> </w:t>
      </w:r>
      <w:r w:rsidR="00F11D4A">
        <w:rPr>
          <w:sz w:val="24"/>
        </w:rPr>
        <w:t>months</w:t>
      </w:r>
      <w:r w:rsidR="004A3115">
        <w:rPr>
          <w:sz w:val="24"/>
        </w:rPr>
        <w:t>.</w:t>
      </w:r>
    </w:p>
    <w:p w14:paraId="70F9ACB9" w14:textId="008E7229" w:rsidR="00AC1342" w:rsidRPr="0041594C" w:rsidRDefault="007C782E" w:rsidP="0041594C">
      <w:pPr>
        <w:pStyle w:val="ListParagraph"/>
        <w:numPr>
          <w:ilvl w:val="0"/>
          <w:numId w:val="33"/>
        </w:numPr>
        <w:rPr>
          <w:sz w:val="24"/>
        </w:rPr>
      </w:pPr>
      <w:r>
        <w:rPr>
          <w:sz w:val="24"/>
        </w:rPr>
        <w:t>The gaps in evidence identified in this report ought to be considered key areas for future research</w:t>
      </w:r>
      <w:r w:rsidR="004A3115">
        <w:rPr>
          <w:sz w:val="24"/>
        </w:rPr>
        <w:t>.</w:t>
      </w:r>
    </w:p>
    <w:p w14:paraId="6F4996ED" w14:textId="776FECF0" w:rsidR="00E121B0" w:rsidRDefault="00E121B0" w:rsidP="00E121B0">
      <w:pPr>
        <w:pStyle w:val="Heading2"/>
        <w:numPr>
          <w:ilvl w:val="0"/>
          <w:numId w:val="0"/>
        </w:numPr>
        <w:rPr>
          <w:lang w:val="en-AU"/>
        </w:rPr>
      </w:pPr>
      <w:bookmarkStart w:id="10" w:name="_Toc143678140"/>
      <w:bookmarkEnd w:id="9"/>
      <w:r>
        <w:rPr>
          <w:lang w:val="en-AU"/>
        </w:rPr>
        <w:t>Introduction</w:t>
      </w:r>
      <w:bookmarkEnd w:id="10"/>
    </w:p>
    <w:p w14:paraId="33BA986F" w14:textId="0DCB4C95" w:rsidR="004D3274" w:rsidRDefault="004D3274" w:rsidP="006B78FE">
      <w:pPr>
        <w:rPr>
          <w:rFonts w:ascii="Arial" w:hAnsi="Arial" w:cs="Arial"/>
          <w:lang w:eastAsia="en-AU"/>
        </w:rPr>
      </w:pPr>
      <w:r>
        <w:rPr>
          <w:rFonts w:ascii="Arial" w:hAnsi="Arial" w:cs="Arial"/>
          <w:lang w:eastAsia="en-AU"/>
        </w:rPr>
        <w:t xml:space="preserve">Progressive neuromuscular disease (NMD) is characterised by progressive loss of muscle and nerve tissue resulting in loss of strength and muscle endurance; </w:t>
      </w:r>
      <w:r w:rsidR="00644EA8">
        <w:rPr>
          <w:rFonts w:ascii="Arial" w:hAnsi="Arial" w:cs="Arial"/>
          <w:lang w:eastAsia="en-AU"/>
        </w:rPr>
        <w:t xml:space="preserve">loss of </w:t>
      </w:r>
      <w:r>
        <w:rPr>
          <w:rFonts w:ascii="Arial" w:hAnsi="Arial" w:cs="Arial"/>
          <w:lang w:eastAsia="en-AU"/>
        </w:rPr>
        <w:t xml:space="preserve">voluntary </w:t>
      </w:r>
      <w:r w:rsidR="00644EA8">
        <w:rPr>
          <w:rFonts w:ascii="Arial" w:hAnsi="Arial" w:cs="Arial"/>
          <w:lang w:eastAsia="en-AU"/>
        </w:rPr>
        <w:t xml:space="preserve">and involuntary </w:t>
      </w:r>
      <w:r>
        <w:rPr>
          <w:rFonts w:ascii="Arial" w:hAnsi="Arial" w:cs="Arial"/>
          <w:lang w:eastAsia="en-AU"/>
        </w:rPr>
        <w:t>muscle control (e.g., respiratory failure); involuntary muscle activity (e.g., stiffness</w:t>
      </w:r>
      <w:r w:rsidR="00644EA8">
        <w:rPr>
          <w:rFonts w:ascii="Arial" w:hAnsi="Arial" w:cs="Arial"/>
          <w:lang w:eastAsia="en-AU"/>
        </w:rPr>
        <w:t>,</w:t>
      </w:r>
      <w:r w:rsidR="0041594C">
        <w:rPr>
          <w:rFonts w:ascii="Arial" w:hAnsi="Arial" w:cs="Arial"/>
          <w:lang w:eastAsia="en-AU"/>
        </w:rPr>
        <w:t xml:space="preserve"> </w:t>
      </w:r>
      <w:r>
        <w:rPr>
          <w:rFonts w:ascii="Arial" w:hAnsi="Arial" w:cs="Arial"/>
          <w:lang w:eastAsia="en-AU"/>
        </w:rPr>
        <w:t>cramps); sensory loss; and reductions in mobility</w:t>
      </w:r>
      <w:r w:rsidR="00644EA8">
        <w:rPr>
          <w:rFonts w:ascii="Arial" w:hAnsi="Arial" w:cs="Arial"/>
          <w:lang w:eastAsia="en-AU"/>
        </w:rPr>
        <w:t>,</w:t>
      </w:r>
      <w:r w:rsidR="0041594C">
        <w:rPr>
          <w:rFonts w:ascii="Arial" w:hAnsi="Arial" w:cs="Arial"/>
          <w:lang w:eastAsia="en-AU"/>
        </w:rPr>
        <w:t xml:space="preserve"> </w:t>
      </w:r>
      <w:r>
        <w:rPr>
          <w:rFonts w:ascii="Arial" w:hAnsi="Arial" w:cs="Arial"/>
          <w:lang w:eastAsia="en-AU"/>
        </w:rPr>
        <w:t>range of motion</w:t>
      </w:r>
      <w:r w:rsidR="00644EA8">
        <w:rPr>
          <w:rFonts w:ascii="Arial" w:hAnsi="Arial" w:cs="Arial"/>
          <w:lang w:eastAsia="en-AU"/>
        </w:rPr>
        <w:t>, and function</w:t>
      </w:r>
      <w:r>
        <w:rPr>
          <w:rFonts w:ascii="Arial" w:hAnsi="Arial" w:cs="Arial"/>
          <w:lang w:eastAsia="en-AU"/>
        </w:rPr>
        <w:t>.</w:t>
      </w:r>
      <w:r w:rsidR="006B78FE">
        <w:rPr>
          <w:rFonts w:ascii="Arial" w:hAnsi="Arial" w:cs="Arial"/>
          <w:lang w:eastAsia="en-AU"/>
        </w:rPr>
        <w:t xml:space="preserve"> </w:t>
      </w:r>
      <w:r>
        <w:rPr>
          <w:rFonts w:ascii="Arial" w:hAnsi="Arial" w:cs="Arial"/>
          <w:lang w:eastAsia="en-AU"/>
        </w:rPr>
        <w:t xml:space="preserve">Progressive NMDs in childhood are rare. The most common diagnosed NMDs, Charcot Marie Tooth and Duchenne Muscular Dystrophy (DMD), affect approximately 6.9 and 2.8 per 100,000 people in the general population, respectively </w:t>
      </w:r>
      <w:r>
        <w:rPr>
          <w:rFonts w:ascii="Arial" w:hAnsi="Arial" w:cs="Arial"/>
          <w:lang w:eastAsia="en-AU"/>
        </w:rPr>
        <w:fldChar w:fldCharType="begin">
          <w:fldData xml:space="preserve">PEVuZE5vdGU+PENpdGU+PEF1dGhvcj5DcmlzYWZ1bGxpPC9BdXRob3I+PFllYXI+MjAyMDwvWWVh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</w:fldData>
        </w:fldChar>
      </w:r>
      <w:r>
        <w:rPr>
          <w:rFonts w:ascii="Arial" w:hAnsi="Arial" w:cs="Arial"/>
          <w:lang w:eastAsia="en-AU"/>
        </w:rPr>
        <w:instrText xml:space="preserve"> ADDIN EN.CITE </w:instrText>
      </w:r>
      <w:r>
        <w:rPr>
          <w:rFonts w:ascii="Arial" w:hAnsi="Arial" w:cs="Arial"/>
          <w:lang w:eastAsia="en-AU"/>
        </w:rPr>
        <w:fldChar w:fldCharType="begin">
          <w:fldData xml:space="preserve">PEVuZE5vdGU+PENpdGU+PEF1dGhvcj5DcmlzYWZ1bGxpPC9BdXRob3I+PFllYXI+MjAyMDwvWWVh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</w:fldData>
        </w:fldChar>
      </w:r>
      <w:r>
        <w:rPr>
          <w:rFonts w:ascii="Arial" w:hAnsi="Arial" w:cs="Arial"/>
          <w:lang w:eastAsia="en-AU"/>
        </w:rPr>
        <w:instrText xml:space="preserve"> ADDIN EN.CITE.DATA </w:instrText>
      </w:r>
      <w:r>
        <w:rPr>
          <w:rFonts w:ascii="Arial" w:hAnsi="Arial" w:cs="Arial"/>
          <w:lang w:eastAsia="en-AU"/>
        </w:rPr>
      </w:r>
      <w:r>
        <w:rPr>
          <w:rFonts w:ascii="Arial" w:hAnsi="Arial" w:cs="Arial"/>
          <w:lang w:eastAsia="en-AU"/>
        </w:rPr>
        <w:fldChar w:fldCharType="end"/>
      </w:r>
      <w:r>
        <w:rPr>
          <w:rFonts w:ascii="Arial" w:hAnsi="Arial" w:cs="Arial"/>
          <w:lang w:eastAsia="en-AU"/>
        </w:rPr>
      </w:r>
      <w:r>
        <w:rPr>
          <w:rFonts w:ascii="Arial" w:hAnsi="Arial" w:cs="Arial"/>
          <w:lang w:eastAsia="en-AU"/>
        </w:rPr>
        <w:fldChar w:fldCharType="separate"/>
      </w:r>
      <w:r>
        <w:rPr>
          <w:rFonts w:ascii="Arial" w:hAnsi="Arial" w:cs="Arial"/>
          <w:noProof/>
          <w:lang w:eastAsia="en-AU"/>
        </w:rPr>
        <w:t>[1, 2]</w:t>
      </w:r>
      <w:r>
        <w:rPr>
          <w:rFonts w:ascii="Arial" w:hAnsi="Arial" w:cs="Arial"/>
          <w:lang w:eastAsia="en-AU"/>
        </w:rPr>
        <w:fldChar w:fldCharType="end"/>
      </w:r>
      <w:r w:rsidR="00731893">
        <w:rPr>
          <w:rFonts w:ascii="Arial" w:hAnsi="Arial" w:cs="Arial"/>
          <w:lang w:eastAsia="en-AU"/>
        </w:rPr>
        <w:t>,</w:t>
      </w:r>
      <w:r w:rsidR="009344CF">
        <w:rPr>
          <w:rFonts w:ascii="Arial" w:hAnsi="Arial" w:cs="Arial"/>
          <w:lang w:eastAsia="en-AU"/>
        </w:rPr>
        <w:t xml:space="preserve"> </w:t>
      </w:r>
      <w:r w:rsidR="00731893">
        <w:rPr>
          <w:rFonts w:ascii="Arial" w:hAnsi="Arial" w:cs="Arial"/>
          <w:lang w:eastAsia="en-AU"/>
        </w:rPr>
        <w:t>w</w:t>
      </w:r>
      <w:r>
        <w:rPr>
          <w:rFonts w:ascii="Arial" w:hAnsi="Arial" w:cs="Arial"/>
          <w:lang w:eastAsia="en-AU"/>
        </w:rPr>
        <w:t xml:space="preserve">hereas the prevalence of other NMDs such as Spinal Muscular Atrophy (SMA) is approximately 1.8 per 100,000 </w:t>
      </w:r>
      <w:r>
        <w:rPr>
          <w:rFonts w:ascii="Arial" w:hAnsi="Arial" w:cs="Arial"/>
          <w:lang w:eastAsia="en-AU"/>
        </w:rPr>
        <w:fldChar w:fldCharType="begin"/>
      </w:r>
      <w:r>
        <w:rPr>
          <w:rFonts w:ascii="Arial" w:hAnsi="Arial" w:cs="Arial"/>
          <w:lang w:eastAsia="en-AU"/>
        </w:rPr>
        <w:instrText xml:space="preserve"> ADDIN EN.CITE &lt;EndNote&gt;&lt;Cite&gt;&lt;Author&gt;Pearn&lt;/Author&gt;&lt;Year&gt;1978&lt;/Year&gt;&lt;RecNum&gt;44&lt;/RecNum&gt;&lt;DisplayText&gt;[3]&lt;/DisplayText&gt;&lt;record&gt;&lt;rec-number&gt;44&lt;/rec-number&gt;&lt;foreign-keys&gt;&lt;key app="EN" db-id="a92sate27rxep8epdfs5x9dsw0txv5sv2ev2" timestamp="1643856182"&gt;44&lt;/key&gt;&lt;/foreign-keys&gt;&lt;ref-type name="Journal Article"&gt;17&lt;/ref-type&gt;&lt;contributors&gt;&lt;authors&gt;&lt;author&gt;Pearn, J.&lt;/author&gt;&lt;/authors&gt;&lt;/contributors&gt;&lt;titles&gt;&lt;title&gt;Incidence, prevalence, and gene frequency studies of chronic childhood spinal muscular atrophy&lt;/title&gt;&lt;secondary-title&gt;J Med Genet&lt;/secondary-title&gt;&lt;/titles&gt;&lt;periodical&gt;&lt;full-title&gt;J Med Genet&lt;/full-title&gt;&lt;/periodical&gt;&lt;pages&gt;409-13&lt;/pages&gt;&lt;volume&gt;15&lt;/volume&gt;&lt;number&gt;6&lt;/number&gt;&lt;keywords&gt;&lt;keyword&gt;Child, Preschool&lt;/keyword&gt;&lt;keyword&gt;England&lt;/keyword&gt;&lt;keyword&gt;Female&lt;/keyword&gt;&lt;keyword&gt;*Gene Frequency&lt;/keyword&gt;&lt;keyword&gt;Genes, Recessive&lt;/keyword&gt;&lt;keyword&gt;Genetic Carrier Screening&lt;/keyword&gt;&lt;keyword&gt;Humans&lt;/keyword&gt;&lt;keyword&gt;Male&lt;/keyword&gt;&lt;keyword&gt;Muscular Atrophy/epidemiology/*genetics&lt;/keyword&gt;&lt;keyword&gt;Sex Factors&lt;/keyword&gt;&lt;/keywords&gt;&lt;dates&gt;&lt;year&gt;1978&lt;/year&gt;&lt;pub-dates&gt;&lt;date&gt;Dec&lt;/date&gt;&lt;/pub-dates&gt;&lt;/dates&gt;&lt;isbn&gt;0022-2593 (Print)&amp;#xD;0022-2593&lt;/isbn&gt;&lt;accession-num&gt;745211&lt;/accession-num&gt;&lt;urls&gt;&lt;/urls&gt;&lt;custom2&gt;PMC1013753&lt;/custom2&gt;&lt;electronic-resource-num&gt;10.1136/jmg.15.6.409&lt;/electronic-resource-num&gt;&lt;remote-database-provider&gt;NLM&lt;/remote-database-provider&gt;&lt;language&gt;eng&lt;/language&gt;&lt;/record&gt;&lt;/Cite&gt;&lt;/EndNote&gt;</w:instrText>
      </w:r>
      <w:r>
        <w:rPr>
          <w:rFonts w:ascii="Arial" w:hAnsi="Arial" w:cs="Arial"/>
          <w:lang w:eastAsia="en-AU"/>
        </w:rPr>
        <w:fldChar w:fldCharType="separate"/>
      </w:r>
      <w:r>
        <w:rPr>
          <w:rFonts w:ascii="Arial" w:hAnsi="Arial" w:cs="Arial"/>
          <w:noProof/>
          <w:lang w:eastAsia="en-AU"/>
        </w:rPr>
        <w:t>[3]</w:t>
      </w:r>
      <w:r>
        <w:rPr>
          <w:rFonts w:ascii="Arial" w:hAnsi="Arial" w:cs="Arial"/>
          <w:lang w:eastAsia="en-AU"/>
        </w:rPr>
        <w:fldChar w:fldCharType="end"/>
      </w:r>
      <w:r>
        <w:rPr>
          <w:rFonts w:ascii="Arial" w:hAnsi="Arial" w:cs="Arial"/>
          <w:lang w:eastAsia="en-AU"/>
        </w:rPr>
        <w:t xml:space="preserve">. </w:t>
      </w:r>
    </w:p>
    <w:p w14:paraId="49927E3D" w14:textId="59CE7EE3" w:rsidR="009344CF" w:rsidRPr="009344CF" w:rsidRDefault="00FD1F05" w:rsidP="008B6F5B">
      <w:pPr>
        <w:tabs>
          <w:tab w:val="left" w:pos="3345"/>
          <w:tab w:val="center" w:pos="4513"/>
        </w:tabs>
        <w:rPr>
          <w:rFonts w:ascii="Arial" w:hAnsi="Arial" w:cs="Arial"/>
          <w:lang w:eastAsia="en-AU"/>
        </w:rPr>
      </w:pPr>
      <w:r>
        <w:rPr>
          <w:rFonts w:ascii="Arial" w:hAnsi="Arial" w:cs="Arial"/>
          <w:lang w:eastAsia="en-AU"/>
        </w:rPr>
        <w:tab/>
      </w:r>
      <w:r w:rsidR="00B03509">
        <w:rPr>
          <w:rFonts w:ascii="Arial" w:hAnsi="Arial" w:cs="Arial"/>
          <w:lang w:eastAsia="en-AU"/>
        </w:rPr>
        <w:tab/>
      </w:r>
    </w:p>
    <w:p w14:paraId="5B984B0A" w14:textId="73BE3D46" w:rsidR="009D20DD" w:rsidRDefault="004D3274" w:rsidP="005057E6">
      <w:pPr>
        <w:rPr>
          <w:rFonts w:ascii="Arial" w:hAnsi="Arial" w:cs="Arial"/>
          <w:lang w:eastAsia="en-AU"/>
        </w:rPr>
      </w:pPr>
      <w:r>
        <w:rPr>
          <w:rFonts w:ascii="Arial" w:hAnsi="Arial" w:cs="Arial"/>
          <w:lang w:eastAsia="en-AU"/>
        </w:rPr>
        <w:lastRenderedPageBreak/>
        <w:t xml:space="preserve">Although the prognosis and progression of NMD varies considerably across diagnosis, children diagnosed with NMD experience adverse </w:t>
      </w:r>
      <w:r w:rsidR="006B78FE">
        <w:rPr>
          <w:rFonts w:ascii="Arial" w:hAnsi="Arial" w:cs="Arial"/>
          <w:lang w:eastAsia="en-AU"/>
        </w:rPr>
        <w:t xml:space="preserve">outcomes </w:t>
      </w:r>
      <w:r>
        <w:rPr>
          <w:rFonts w:ascii="Arial" w:hAnsi="Arial" w:cs="Arial"/>
          <w:lang w:eastAsia="en-AU"/>
        </w:rPr>
        <w:t>including fatigue, pain, a decrease in activities of daily living</w:t>
      </w:r>
      <w:r w:rsidR="00731893">
        <w:rPr>
          <w:rFonts w:ascii="Arial" w:hAnsi="Arial" w:cs="Arial"/>
          <w:lang w:eastAsia="en-AU"/>
        </w:rPr>
        <w:t xml:space="preserve"> and</w:t>
      </w:r>
      <w:r w:rsidR="006B78FE">
        <w:rPr>
          <w:rFonts w:ascii="Arial" w:hAnsi="Arial" w:cs="Arial"/>
          <w:lang w:eastAsia="en-AU"/>
        </w:rPr>
        <w:t xml:space="preserve"> </w:t>
      </w:r>
      <w:r>
        <w:rPr>
          <w:rFonts w:ascii="Arial" w:hAnsi="Arial" w:cs="Arial"/>
          <w:lang w:eastAsia="en-AU"/>
        </w:rPr>
        <w:t>increased disability</w:t>
      </w:r>
      <w:r w:rsidR="00731893">
        <w:rPr>
          <w:rFonts w:ascii="Arial" w:hAnsi="Arial" w:cs="Arial"/>
          <w:lang w:eastAsia="en-AU"/>
        </w:rPr>
        <w:t>.</w:t>
      </w:r>
      <w:r>
        <w:rPr>
          <w:rFonts w:ascii="Arial" w:hAnsi="Arial" w:cs="Arial"/>
          <w:lang w:eastAsia="en-AU"/>
        </w:rPr>
        <w:t xml:space="preserve"> </w:t>
      </w:r>
      <w:r w:rsidR="00731893">
        <w:rPr>
          <w:rFonts w:ascii="Arial" w:hAnsi="Arial" w:cs="Arial"/>
          <w:lang w:eastAsia="en-AU"/>
        </w:rPr>
        <w:t xml:space="preserve">NMD </w:t>
      </w:r>
      <w:r>
        <w:rPr>
          <w:rFonts w:ascii="Arial" w:hAnsi="Arial" w:cs="Arial"/>
          <w:lang w:eastAsia="en-AU"/>
        </w:rPr>
        <w:t xml:space="preserve">may or may not occur alongside significant intellectual disability </w:t>
      </w:r>
      <w:r>
        <w:rPr>
          <w:rFonts w:ascii="Arial" w:hAnsi="Arial" w:cs="Arial"/>
          <w:lang w:eastAsia="en-AU"/>
        </w:rPr>
        <w:fldChar w:fldCharType="begin">
          <w:fldData xml:space="preserve">PEVuZE5vdGU+PENpdGU+PEF1dGhvcj5LaWxtZXI8L0F1dGhvcj48WWVhcj4xOTk1PC9ZZWFyPjxS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</w:fldData>
        </w:fldChar>
      </w:r>
      <w:r>
        <w:rPr>
          <w:rFonts w:ascii="Arial" w:hAnsi="Arial" w:cs="Arial"/>
          <w:lang w:eastAsia="en-AU"/>
        </w:rPr>
        <w:instrText xml:space="preserve"> ADDIN EN.CITE </w:instrText>
      </w:r>
      <w:r>
        <w:rPr>
          <w:rFonts w:ascii="Arial" w:hAnsi="Arial" w:cs="Arial"/>
          <w:lang w:eastAsia="en-AU"/>
        </w:rPr>
        <w:fldChar w:fldCharType="begin">
          <w:fldData xml:space="preserve">PEVuZE5vdGU+PENpdGU+PEF1dGhvcj5LaWxtZXI8L0F1dGhvcj48WWVhcj4xOTk1PC9ZZWFyPjxS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</w:fldData>
        </w:fldChar>
      </w:r>
      <w:r>
        <w:rPr>
          <w:rFonts w:ascii="Arial" w:hAnsi="Arial" w:cs="Arial"/>
          <w:lang w:eastAsia="en-AU"/>
        </w:rPr>
        <w:instrText xml:space="preserve"> ADDIN EN.CITE.DATA </w:instrText>
      </w:r>
      <w:r>
        <w:rPr>
          <w:rFonts w:ascii="Arial" w:hAnsi="Arial" w:cs="Arial"/>
          <w:lang w:eastAsia="en-AU"/>
        </w:rPr>
      </w:r>
      <w:r>
        <w:rPr>
          <w:rFonts w:ascii="Arial" w:hAnsi="Arial" w:cs="Arial"/>
          <w:lang w:eastAsia="en-AU"/>
        </w:rPr>
        <w:fldChar w:fldCharType="end"/>
      </w:r>
      <w:r>
        <w:rPr>
          <w:rFonts w:ascii="Arial" w:hAnsi="Arial" w:cs="Arial"/>
          <w:lang w:eastAsia="en-AU"/>
        </w:rPr>
      </w:r>
      <w:r>
        <w:rPr>
          <w:rFonts w:ascii="Arial" w:hAnsi="Arial" w:cs="Arial"/>
          <w:lang w:eastAsia="en-AU"/>
        </w:rPr>
        <w:fldChar w:fldCharType="separate"/>
      </w:r>
      <w:r>
        <w:rPr>
          <w:rFonts w:ascii="Arial" w:hAnsi="Arial" w:cs="Arial"/>
          <w:noProof/>
          <w:lang w:eastAsia="en-AU"/>
        </w:rPr>
        <w:t>[4-6]</w:t>
      </w:r>
      <w:r>
        <w:rPr>
          <w:rFonts w:ascii="Arial" w:hAnsi="Arial" w:cs="Arial"/>
          <w:lang w:eastAsia="en-AU"/>
        </w:rPr>
        <w:fldChar w:fldCharType="end"/>
      </w:r>
      <w:r>
        <w:rPr>
          <w:rFonts w:ascii="Arial" w:hAnsi="Arial" w:cs="Arial"/>
          <w:lang w:eastAsia="en-AU"/>
        </w:rPr>
        <w:t>.</w:t>
      </w:r>
    </w:p>
    <w:p w14:paraId="1876B630" w14:textId="225F3554" w:rsidR="004D3274" w:rsidRDefault="004D3274" w:rsidP="005057E6">
      <w:pPr>
        <w:rPr>
          <w:rFonts w:ascii="Arial" w:hAnsi="Arial" w:cs="Arial"/>
          <w:lang w:eastAsia="en-AU"/>
        </w:rPr>
      </w:pPr>
      <w:r>
        <w:rPr>
          <w:rFonts w:ascii="Arial" w:hAnsi="Arial" w:cs="Arial"/>
          <w:lang w:eastAsia="en-AU"/>
        </w:rPr>
        <w:t>In Australia</w:t>
      </w:r>
      <w:r w:rsidR="006B78FE">
        <w:rPr>
          <w:rFonts w:ascii="Arial" w:hAnsi="Arial" w:cs="Arial"/>
          <w:lang w:eastAsia="en-AU"/>
        </w:rPr>
        <w:t>,</w:t>
      </w:r>
      <w:r w:rsidR="004F6C6F">
        <w:rPr>
          <w:rFonts w:ascii="Arial" w:hAnsi="Arial" w:cs="Arial"/>
          <w:lang w:eastAsia="en-AU"/>
        </w:rPr>
        <w:t xml:space="preserve"> there are 517 children </w:t>
      </w:r>
      <w:r w:rsidR="002C221B">
        <w:rPr>
          <w:rFonts w:ascii="Arial" w:hAnsi="Arial" w:cs="Arial"/>
          <w:lang w:eastAsia="en-AU"/>
        </w:rPr>
        <w:t>under 7</w:t>
      </w:r>
      <w:r w:rsidR="00FD1F05">
        <w:rPr>
          <w:rFonts w:ascii="Arial" w:hAnsi="Arial" w:cs="Arial"/>
          <w:lang w:eastAsia="en-AU"/>
        </w:rPr>
        <w:t xml:space="preserve"> </w:t>
      </w:r>
      <w:r w:rsidR="002C221B">
        <w:rPr>
          <w:rFonts w:ascii="Arial" w:hAnsi="Arial" w:cs="Arial"/>
          <w:lang w:eastAsia="en-AU"/>
        </w:rPr>
        <w:t>years</w:t>
      </w:r>
      <w:r w:rsidR="00DB1811">
        <w:rPr>
          <w:rFonts w:ascii="Arial" w:hAnsi="Arial" w:cs="Arial"/>
          <w:lang w:eastAsia="en-AU"/>
        </w:rPr>
        <w:t xml:space="preserve"> and </w:t>
      </w:r>
      <w:r w:rsidR="00C659EF">
        <w:rPr>
          <w:rFonts w:ascii="Arial" w:hAnsi="Arial" w:cs="Arial"/>
          <w:lang w:eastAsia="en-AU"/>
        </w:rPr>
        <w:t>1892 young people aged 7 to 14</w:t>
      </w:r>
      <w:r w:rsidR="00FD1F05">
        <w:rPr>
          <w:rFonts w:ascii="Arial" w:hAnsi="Arial" w:cs="Arial"/>
          <w:lang w:eastAsia="en-AU"/>
        </w:rPr>
        <w:t xml:space="preserve"> </w:t>
      </w:r>
      <w:r w:rsidR="00C659EF">
        <w:rPr>
          <w:rFonts w:ascii="Arial" w:hAnsi="Arial" w:cs="Arial"/>
          <w:lang w:eastAsia="en-AU"/>
        </w:rPr>
        <w:t>years</w:t>
      </w:r>
      <w:r w:rsidR="002C221B">
        <w:rPr>
          <w:rFonts w:ascii="Arial" w:hAnsi="Arial" w:cs="Arial"/>
          <w:lang w:eastAsia="en-AU"/>
        </w:rPr>
        <w:t xml:space="preserve"> who receiv</w:t>
      </w:r>
      <w:r w:rsidR="005815D0">
        <w:rPr>
          <w:rFonts w:ascii="Arial" w:hAnsi="Arial" w:cs="Arial"/>
          <w:lang w:eastAsia="en-AU"/>
        </w:rPr>
        <w:t xml:space="preserve">e support from the NDIS scheme. The average </w:t>
      </w:r>
      <w:r w:rsidR="00DB1811">
        <w:rPr>
          <w:rFonts w:ascii="Arial" w:hAnsi="Arial" w:cs="Arial"/>
          <w:lang w:eastAsia="en-AU"/>
        </w:rPr>
        <w:t xml:space="preserve">annualised committed support budget </w:t>
      </w:r>
      <w:r w:rsidR="00F356A3">
        <w:rPr>
          <w:rFonts w:ascii="Arial" w:hAnsi="Arial" w:cs="Arial"/>
          <w:lang w:eastAsia="en-AU"/>
        </w:rPr>
        <w:t>for participants under 7</w:t>
      </w:r>
      <w:r w:rsidR="00FD1F05">
        <w:rPr>
          <w:rFonts w:ascii="Arial" w:hAnsi="Arial" w:cs="Arial"/>
          <w:lang w:eastAsia="en-AU"/>
        </w:rPr>
        <w:t xml:space="preserve"> </w:t>
      </w:r>
      <w:r w:rsidR="00F356A3">
        <w:rPr>
          <w:rFonts w:ascii="Arial" w:hAnsi="Arial" w:cs="Arial"/>
          <w:lang w:eastAsia="en-AU"/>
        </w:rPr>
        <w:t>years</w:t>
      </w:r>
      <w:r w:rsidR="00DB1811">
        <w:rPr>
          <w:rFonts w:ascii="Arial" w:hAnsi="Arial" w:cs="Arial"/>
          <w:lang w:eastAsia="en-AU"/>
        </w:rPr>
        <w:t xml:space="preserve"> is $58,000 </w:t>
      </w:r>
      <w:r w:rsidR="00C659EF">
        <w:rPr>
          <w:rFonts w:ascii="Arial" w:hAnsi="Arial" w:cs="Arial"/>
          <w:lang w:eastAsia="en-AU"/>
        </w:rPr>
        <w:t>per participant</w:t>
      </w:r>
      <w:r w:rsidR="00F356A3">
        <w:rPr>
          <w:rFonts w:ascii="Arial" w:hAnsi="Arial" w:cs="Arial"/>
          <w:lang w:eastAsia="en-AU"/>
        </w:rPr>
        <w:t xml:space="preserve"> and </w:t>
      </w:r>
      <w:r w:rsidR="005057E6">
        <w:rPr>
          <w:rFonts w:ascii="Arial" w:hAnsi="Arial" w:cs="Arial"/>
          <w:lang w:eastAsia="en-AU"/>
        </w:rPr>
        <w:t>$49,000 per participant for young people aged 7 to 14</w:t>
      </w:r>
      <w:r w:rsidR="00FD1F05">
        <w:rPr>
          <w:rFonts w:ascii="Arial" w:hAnsi="Arial" w:cs="Arial"/>
          <w:lang w:eastAsia="en-AU"/>
        </w:rPr>
        <w:t xml:space="preserve"> </w:t>
      </w:r>
      <w:r w:rsidR="005057E6">
        <w:rPr>
          <w:rFonts w:ascii="Arial" w:hAnsi="Arial" w:cs="Arial"/>
          <w:lang w:eastAsia="en-AU"/>
        </w:rPr>
        <w:t>years</w:t>
      </w:r>
      <w:r>
        <w:rPr>
          <w:rFonts w:ascii="Arial" w:hAnsi="Arial" w:cs="Arial"/>
          <w:lang w:eastAsia="en-AU"/>
        </w:rPr>
        <w:fldChar w:fldCharType="begin"/>
      </w:r>
      <w:r>
        <w:rPr>
          <w:rFonts w:ascii="Arial" w:hAnsi="Arial" w:cs="Arial"/>
          <w:lang w:eastAsia="en-AU"/>
        </w:rPr>
        <w:instrText xml:space="preserve"> ADDIN EN.CITE &lt;EndNote&gt;&lt;Cite&gt;&lt;Author&gt;National Disability Insurance Agency&lt;/Author&gt;&lt;RecNum&gt;46&lt;/RecNum&gt;&lt;DisplayText&gt;[7]&lt;/DisplayText&gt;&lt;record&gt;&lt;rec-number&gt;46&lt;/rec-number&gt;&lt;foreign-keys&gt;&lt;key app="EN" db-id="a92sate27rxep8epdfs5x9dsw0txv5sv2ev2" timestamp="1643976626"&gt;46&lt;/key&gt;&lt;/foreign-keys&gt;&lt;ref-type name="Web Page"&gt;12&lt;/ref-type&gt;&lt;contributors&gt;&lt;authors&gt;&lt;author&gt;National Disability Insurance Agency,&lt;/author&gt;&lt;/authors&gt;&lt;/contributors&gt;&lt;titles&gt;&lt;title&gt;NDIA Data insights- Explore data: neurological disorders aged 0-6 and 7-14&lt;/title&gt;&lt;/titles&gt;&lt;volume&gt;2022&lt;/volume&gt;&lt;number&gt;04 April&lt;/number&gt;&lt;dates&gt;&lt;/dates&gt;&lt;urls&gt;&lt;related-urls&gt;&lt;url&gt;https://data.ndis.gov.au/explore-data&lt;/url&gt;&lt;/related-urls&gt;&lt;/urls&gt;&lt;/record&gt;&lt;/Cite&gt;&lt;/EndNote&gt;</w:instrText>
      </w:r>
      <w:r>
        <w:rPr>
          <w:rFonts w:ascii="Arial" w:hAnsi="Arial" w:cs="Arial"/>
          <w:lang w:eastAsia="en-AU"/>
        </w:rPr>
        <w:fldChar w:fldCharType="separate"/>
      </w:r>
      <w:r>
        <w:rPr>
          <w:rFonts w:ascii="Arial" w:hAnsi="Arial" w:cs="Arial"/>
          <w:noProof/>
          <w:lang w:eastAsia="en-AU"/>
        </w:rPr>
        <w:t>[7]</w:t>
      </w:r>
      <w:r>
        <w:rPr>
          <w:rFonts w:ascii="Arial" w:hAnsi="Arial" w:cs="Arial"/>
          <w:lang w:eastAsia="en-AU"/>
        </w:rPr>
        <w:fldChar w:fldCharType="end"/>
      </w:r>
      <w:r>
        <w:rPr>
          <w:rFonts w:ascii="Arial" w:hAnsi="Arial" w:cs="Arial"/>
          <w:lang w:eastAsia="en-AU"/>
        </w:rPr>
        <w:t>.</w:t>
      </w:r>
    </w:p>
    <w:p w14:paraId="067A15CA" w14:textId="284F689A" w:rsidR="002061C6" w:rsidRDefault="002061C6" w:rsidP="004D3274">
      <w:r>
        <w:t xml:space="preserve">Currently in Australia it is common practice for service providers working with children with progressive NMD to regularly recommend and implement intensive </w:t>
      </w:r>
      <w:r w:rsidRPr="00A25DE2">
        <w:t xml:space="preserve">physiotherapy blocks to children with progressive NMD. </w:t>
      </w:r>
      <w:r w:rsidR="00783A53" w:rsidRPr="00A25DE2">
        <w:t xml:space="preserve">Intensive physiotherapy </w:t>
      </w:r>
      <w:r w:rsidR="00A25DE2" w:rsidRPr="00656BF7">
        <w:rPr>
          <w:rFonts w:ascii="Arial" w:hAnsi="Arial" w:cs="Arial"/>
          <w:shd w:val="clear" w:color="auto" w:fill="FFFFFF"/>
        </w:rPr>
        <w:t xml:space="preserve">involves </w:t>
      </w:r>
      <w:r w:rsidR="00783A53" w:rsidRPr="00656BF7">
        <w:rPr>
          <w:rFonts w:ascii="Arial" w:hAnsi="Arial" w:cs="Arial"/>
          <w:shd w:val="clear" w:color="auto" w:fill="FFFFFF"/>
        </w:rPr>
        <w:t xml:space="preserve">an hour of </w:t>
      </w:r>
      <w:r w:rsidR="00A25DE2" w:rsidRPr="00656BF7">
        <w:rPr>
          <w:rFonts w:ascii="Arial" w:hAnsi="Arial" w:cs="Arial"/>
          <w:shd w:val="clear" w:color="auto" w:fill="FFFFFF"/>
        </w:rPr>
        <w:t>physiotherapy delivered up to</w:t>
      </w:r>
      <w:r w:rsidR="00783A53" w:rsidRPr="00656BF7">
        <w:rPr>
          <w:rFonts w:ascii="Arial" w:hAnsi="Arial" w:cs="Arial"/>
          <w:shd w:val="clear" w:color="auto" w:fill="FFFFFF"/>
        </w:rPr>
        <w:t xml:space="preserve"> 5 days a week for</w:t>
      </w:r>
      <w:r w:rsidR="00A25DE2" w:rsidRPr="00656BF7">
        <w:rPr>
          <w:rFonts w:ascii="Arial" w:hAnsi="Arial" w:cs="Arial"/>
          <w:shd w:val="clear" w:color="auto" w:fill="FFFFFF"/>
        </w:rPr>
        <w:t xml:space="preserve"> a minimum of</w:t>
      </w:r>
      <w:r w:rsidR="00783A53" w:rsidRPr="00656BF7">
        <w:rPr>
          <w:rFonts w:ascii="Arial" w:hAnsi="Arial" w:cs="Arial"/>
          <w:shd w:val="clear" w:color="auto" w:fill="FFFFFF"/>
        </w:rPr>
        <w:t xml:space="preserve"> </w:t>
      </w:r>
      <w:r w:rsidR="00A25DE2" w:rsidRPr="00656BF7">
        <w:rPr>
          <w:rFonts w:ascii="Arial" w:hAnsi="Arial" w:cs="Arial"/>
          <w:shd w:val="clear" w:color="auto" w:fill="FFFFFF"/>
        </w:rPr>
        <w:t xml:space="preserve">3 </w:t>
      </w:r>
      <w:r w:rsidR="00783A53" w:rsidRPr="00656BF7">
        <w:rPr>
          <w:rFonts w:ascii="Arial" w:hAnsi="Arial" w:cs="Arial"/>
          <w:shd w:val="clear" w:color="auto" w:fill="FFFFFF"/>
        </w:rPr>
        <w:t>weeks</w:t>
      </w:r>
      <w:r w:rsidR="00A25DE2" w:rsidRPr="00656BF7">
        <w:rPr>
          <w:rFonts w:ascii="Arial" w:hAnsi="Arial" w:cs="Arial"/>
          <w:shd w:val="clear" w:color="auto" w:fill="FFFFFF"/>
        </w:rPr>
        <w:t>.</w:t>
      </w:r>
    </w:p>
    <w:p w14:paraId="4D849C74" w14:textId="630FAEDB" w:rsidR="002061C6" w:rsidRDefault="00340A73" w:rsidP="004D3274">
      <w:r>
        <w:t>T</w:t>
      </w:r>
      <w:r w:rsidR="00487F49">
        <w:t xml:space="preserve">his review adds to the evidence relating to the risks, </w:t>
      </w:r>
      <w:proofErr w:type="gramStart"/>
      <w:r w:rsidR="00487F49">
        <w:t>benefits</w:t>
      </w:r>
      <w:proofErr w:type="gramEnd"/>
      <w:r w:rsidR="00487F49">
        <w:t xml:space="preserve"> and optimal dosage of intensive and non-intensive physical activity interventions in this cohort of young children and support guidance provided by </w:t>
      </w:r>
      <w:r>
        <w:t xml:space="preserve">Early Childhood Services (ECS) </w:t>
      </w:r>
      <w:r w:rsidR="00487F49">
        <w:t>to participants with progressive NMD.</w:t>
      </w:r>
    </w:p>
    <w:p w14:paraId="1D381D71" w14:textId="44E12D7F" w:rsidR="004D3274" w:rsidRDefault="00DE2939" w:rsidP="004D3274">
      <w:pPr>
        <w:rPr>
          <w:rFonts w:ascii="Arial" w:hAnsi="Arial" w:cs="Arial"/>
          <w:lang w:eastAsia="en-AU"/>
        </w:rPr>
      </w:pPr>
      <w:r>
        <w:t xml:space="preserve">Whilst </w:t>
      </w:r>
      <w:r>
        <w:rPr>
          <w:rFonts w:ascii="Arial" w:hAnsi="Arial" w:cs="Arial"/>
          <w:lang w:eastAsia="en-AU"/>
        </w:rPr>
        <w:t>e</w:t>
      </w:r>
      <w:r w:rsidR="004D3274">
        <w:rPr>
          <w:rFonts w:ascii="Arial" w:hAnsi="Arial" w:cs="Arial"/>
          <w:lang w:eastAsia="en-AU"/>
        </w:rPr>
        <w:t>xisting best practice guidelines recommend multidisciplinary management of NMDs</w:t>
      </w:r>
      <w:r w:rsidR="005A7538">
        <w:rPr>
          <w:rFonts w:ascii="Arial" w:hAnsi="Arial" w:cs="Arial"/>
          <w:lang w:eastAsia="en-AU"/>
        </w:rPr>
        <w:t>,</w:t>
      </w:r>
      <w:r w:rsidR="004D3274">
        <w:rPr>
          <w:rFonts w:ascii="Arial" w:hAnsi="Arial" w:cs="Arial"/>
          <w:lang w:eastAsia="en-AU"/>
        </w:rPr>
        <w:t xml:space="preserve"> </w:t>
      </w:r>
      <w:r w:rsidR="00575DF5">
        <w:rPr>
          <w:rFonts w:ascii="Arial" w:hAnsi="Arial" w:cs="Arial"/>
          <w:lang w:eastAsia="en-AU"/>
        </w:rPr>
        <w:t xml:space="preserve">which typically includes </w:t>
      </w:r>
      <w:r w:rsidR="004D3274">
        <w:rPr>
          <w:rFonts w:ascii="Arial" w:hAnsi="Arial" w:cs="Arial"/>
          <w:lang w:eastAsia="en-AU"/>
        </w:rPr>
        <w:t xml:space="preserve">pharmacological interventions, surgery, psychosocial support, and physical therapy </w:t>
      </w:r>
      <w:r w:rsidR="004D3274">
        <w:rPr>
          <w:rFonts w:ascii="Arial" w:hAnsi="Arial" w:cs="Arial"/>
          <w:lang w:eastAsia="en-AU"/>
        </w:rPr>
        <w:fldChar w:fldCharType="begin">
          <w:fldData xml:space="preserve">PEVuZE5vdGU+PENpdGU+PEF1dGhvcj5Bc3NvY2lhdGlvbiBvZiBQYWVkaWF0cmljIENoYXJ0ZXJl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==
</w:fldData>
        </w:fldChar>
      </w:r>
      <w:r w:rsidR="004D3274">
        <w:rPr>
          <w:rFonts w:ascii="Arial" w:hAnsi="Arial" w:cs="Arial"/>
          <w:lang w:eastAsia="en-AU"/>
        </w:rPr>
        <w:instrText xml:space="preserve"> ADDIN EN.CITE </w:instrText>
      </w:r>
      <w:r w:rsidR="004D3274">
        <w:rPr>
          <w:rFonts w:ascii="Arial" w:hAnsi="Arial" w:cs="Arial"/>
          <w:lang w:eastAsia="en-AU"/>
        </w:rPr>
        <w:fldChar w:fldCharType="begin">
          <w:fldData xml:space="preserve">PEVuZE5vdGU+PENpdGU+PEF1dGhvcj5Bc3NvY2lhdGlvbiBvZiBQYWVkaWF0cmljIENoYXJ0ZXJl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==
</w:fldData>
        </w:fldChar>
      </w:r>
      <w:r w:rsidR="004D3274">
        <w:rPr>
          <w:rFonts w:ascii="Arial" w:hAnsi="Arial" w:cs="Arial"/>
          <w:lang w:eastAsia="en-AU"/>
        </w:rPr>
        <w:instrText xml:space="preserve"> ADDIN EN.CITE.DATA </w:instrText>
      </w:r>
      <w:r w:rsidR="004D3274">
        <w:rPr>
          <w:rFonts w:ascii="Arial" w:hAnsi="Arial" w:cs="Arial"/>
          <w:lang w:eastAsia="en-AU"/>
        </w:rPr>
      </w:r>
      <w:r w:rsidR="004D3274">
        <w:rPr>
          <w:rFonts w:ascii="Arial" w:hAnsi="Arial" w:cs="Arial"/>
          <w:lang w:eastAsia="en-AU"/>
        </w:rPr>
        <w:fldChar w:fldCharType="end"/>
      </w:r>
      <w:r w:rsidR="004D3274">
        <w:rPr>
          <w:rFonts w:ascii="Arial" w:hAnsi="Arial" w:cs="Arial"/>
          <w:lang w:eastAsia="en-AU"/>
        </w:rPr>
      </w:r>
      <w:r w:rsidR="004D3274">
        <w:rPr>
          <w:rFonts w:ascii="Arial" w:hAnsi="Arial" w:cs="Arial"/>
          <w:lang w:eastAsia="en-AU"/>
        </w:rPr>
        <w:fldChar w:fldCharType="separate"/>
      </w:r>
      <w:r w:rsidR="004D3274">
        <w:rPr>
          <w:rFonts w:ascii="Arial" w:hAnsi="Arial" w:cs="Arial"/>
          <w:noProof/>
          <w:lang w:eastAsia="en-AU"/>
        </w:rPr>
        <w:t>[8-10]</w:t>
      </w:r>
      <w:r w:rsidR="004D3274">
        <w:rPr>
          <w:rFonts w:ascii="Arial" w:hAnsi="Arial" w:cs="Arial"/>
          <w:lang w:eastAsia="en-AU"/>
        </w:rPr>
        <w:fldChar w:fldCharType="end"/>
      </w:r>
      <w:r w:rsidR="004D3274">
        <w:rPr>
          <w:rFonts w:ascii="Arial" w:hAnsi="Arial" w:cs="Arial"/>
          <w:lang w:eastAsia="en-AU"/>
        </w:rPr>
        <w:t>.</w:t>
      </w:r>
      <w:r w:rsidR="006710D7">
        <w:rPr>
          <w:rFonts w:ascii="Arial" w:hAnsi="Arial" w:cs="Arial"/>
          <w:lang w:eastAsia="en-AU"/>
        </w:rPr>
        <w:t xml:space="preserve"> Intensive</w:t>
      </w:r>
      <w:r w:rsidR="0041594C">
        <w:rPr>
          <w:rFonts w:ascii="Arial" w:hAnsi="Arial" w:cs="Arial"/>
          <w:lang w:eastAsia="en-AU"/>
        </w:rPr>
        <w:t xml:space="preserve"> </w:t>
      </w:r>
      <w:r w:rsidR="006710D7">
        <w:rPr>
          <w:rFonts w:ascii="Arial" w:hAnsi="Arial" w:cs="Arial"/>
          <w:lang w:eastAsia="en-AU"/>
        </w:rPr>
        <w:t>p</w:t>
      </w:r>
      <w:r w:rsidR="004D3274">
        <w:rPr>
          <w:rFonts w:ascii="Arial" w:hAnsi="Arial" w:cs="Arial"/>
          <w:lang w:eastAsia="en-AU"/>
        </w:rPr>
        <w:t xml:space="preserve">hysical activity interventions are frequently prescribed to children diagnosed with NMD to delay the progression of the disease, to improve quality of life (QoL) and life expectancy </w:t>
      </w:r>
      <w:r w:rsidR="004D3274">
        <w:rPr>
          <w:rFonts w:ascii="Arial" w:hAnsi="Arial" w:cs="Arial"/>
          <w:lang w:eastAsia="en-AU"/>
        </w:rPr>
        <w:fldChar w:fldCharType="begin"/>
      </w:r>
      <w:r w:rsidR="004D3274">
        <w:rPr>
          <w:rFonts w:ascii="Arial" w:hAnsi="Arial" w:cs="Arial"/>
          <w:lang w:eastAsia="en-AU"/>
        </w:rPr>
        <w:instrText xml:space="preserve"> ADDIN EN.CITE &lt;EndNote&gt;&lt;Cite&gt;&lt;Author&gt;Johnson&lt;/Author&gt;&lt;Year&gt;2019&lt;/Year&gt;&lt;RecNum&gt;10&lt;/RecNum&gt;&lt;DisplayText&gt;[10]&lt;/DisplayText&gt;&lt;record&gt;&lt;rec-number&gt;10&lt;/rec-number&gt;&lt;foreign-keys&gt;&lt;key app="EN" db-id="a92sate27rxep8epdfs5x9dsw0txv5sv2ev2" timestamp="1643616161"&gt;10&lt;/key&gt;&lt;/foreign-keys&gt;&lt;ref-type name="Journal Article"&gt;17&lt;/ref-type&gt;&lt;contributors&gt;&lt;authors&gt;&lt;author&gt;Johnson, Nicholas E.&lt;/author&gt;&lt;author&gt;Aldana, Eugenio Zapata&lt;/author&gt;&lt;author&gt;Angeard, Nathalie&lt;/author&gt;&lt;author&gt;Ashizawa, Tetsuo&lt;/author&gt;&lt;author&gt;Berggren, Kiera N.&lt;/author&gt;&lt;author&gt;Marini-Bettolo, Chiara&lt;/author&gt;&lt;author&gt;Duong, Tina&lt;/author&gt;&lt;author&gt;Ekström, Anne-Berit&lt;/author&gt;&lt;author&gt;Sansone, Valeria&lt;/author&gt;&lt;author&gt;Tian, Cuixia&lt;/author&gt;&lt;author&gt;Hellerstein, Leah&lt;/author&gt;&lt;author&gt;Campbell, Craig&lt;/author&gt;&lt;/authors&gt;&lt;/contributors&gt;&lt;titles&gt;&lt;title&gt;Consensus-based care recommendations for congenital and childhood-onset myotonic dystrophy type 1&lt;/title&gt;&lt;secondary-title&gt;Neurology: Clinical Practice&lt;/secondary-title&gt;&lt;/titles&gt;&lt;periodical&gt;&lt;full-title&gt;Neurology: Clinical Practice&lt;/full-title&gt;&lt;/periodical&gt;&lt;pages&gt;443-454&lt;/pages&gt;&lt;volume&gt;9&lt;/volume&gt;&lt;number&gt;5&lt;/number&gt;&lt;dates&gt;&lt;year&gt;2019&lt;/year&gt;&lt;/dates&gt;&lt;urls&gt;&lt;related-urls&gt;&lt;url&gt;https://cp.neurology.org/content/neurclinpract/9/5/443.full.pdf&lt;/url&gt;&lt;/related-urls&gt;&lt;/urls&gt;&lt;electronic-resource-num&gt;10.1212/cpj.0000000000000646&lt;/electronic-resource-num&gt;&lt;/record&gt;&lt;/Cite&gt;&lt;/EndNote&gt;</w:instrText>
      </w:r>
      <w:r w:rsidR="004D3274">
        <w:rPr>
          <w:rFonts w:ascii="Arial" w:hAnsi="Arial" w:cs="Arial"/>
          <w:lang w:eastAsia="en-AU"/>
        </w:rPr>
        <w:fldChar w:fldCharType="separate"/>
      </w:r>
      <w:r w:rsidR="004D3274">
        <w:rPr>
          <w:rFonts w:ascii="Arial" w:hAnsi="Arial" w:cs="Arial"/>
          <w:noProof/>
          <w:lang w:eastAsia="en-AU"/>
        </w:rPr>
        <w:t>[10]</w:t>
      </w:r>
      <w:r w:rsidR="004D3274">
        <w:rPr>
          <w:rFonts w:ascii="Arial" w:hAnsi="Arial" w:cs="Arial"/>
          <w:lang w:eastAsia="en-AU"/>
        </w:rPr>
        <w:fldChar w:fldCharType="end"/>
      </w:r>
      <w:r w:rsidR="004D3274">
        <w:rPr>
          <w:rFonts w:ascii="Arial" w:hAnsi="Arial" w:cs="Arial"/>
          <w:lang w:eastAsia="en-AU"/>
        </w:rPr>
        <w:t xml:space="preserve">. However, </w:t>
      </w:r>
      <w:r w:rsidR="009D20DD">
        <w:rPr>
          <w:rFonts w:ascii="Arial" w:hAnsi="Arial" w:cs="Arial"/>
          <w:lang w:eastAsia="en-AU"/>
        </w:rPr>
        <w:t>evidence supporting</w:t>
      </w:r>
      <w:r w:rsidR="004D3274">
        <w:rPr>
          <w:rFonts w:ascii="Arial" w:hAnsi="Arial" w:cs="Arial"/>
          <w:lang w:eastAsia="en-AU"/>
        </w:rPr>
        <w:t xml:space="preserve"> the safety and effectiveness of </w:t>
      </w:r>
      <w:r w:rsidR="008818D8">
        <w:rPr>
          <w:rFonts w:ascii="Arial" w:hAnsi="Arial" w:cs="Arial"/>
          <w:lang w:eastAsia="en-AU"/>
        </w:rPr>
        <w:t xml:space="preserve">an intensive level of </w:t>
      </w:r>
      <w:r w:rsidR="004D3274">
        <w:rPr>
          <w:rFonts w:ascii="Arial" w:hAnsi="Arial" w:cs="Arial"/>
          <w:lang w:eastAsia="en-AU"/>
        </w:rPr>
        <w:t>physical activity interventions in children and young people is limite</w:t>
      </w:r>
      <w:r w:rsidR="009D20DD">
        <w:rPr>
          <w:rFonts w:ascii="Arial" w:hAnsi="Arial" w:cs="Arial"/>
          <w:lang w:eastAsia="en-AU"/>
        </w:rPr>
        <w:t>d and has not been synthesised through a systematic review of the literature.</w:t>
      </w:r>
      <w:r w:rsidR="004D3274">
        <w:rPr>
          <w:rFonts w:ascii="Arial" w:hAnsi="Arial" w:cs="Arial"/>
          <w:lang w:eastAsia="en-AU"/>
        </w:rPr>
        <w:t xml:space="preserve"> </w:t>
      </w:r>
    </w:p>
    <w:p w14:paraId="1ED95F6C" w14:textId="1D927BB1" w:rsidR="00CD18D4" w:rsidRDefault="00504ADA" w:rsidP="0041594C">
      <w:r>
        <w:rPr>
          <w:lang w:eastAsia="en-AU"/>
        </w:rPr>
        <w:t xml:space="preserve">Although </w:t>
      </w:r>
      <w:r w:rsidR="004D3274">
        <w:rPr>
          <w:lang w:eastAsia="en-AU"/>
        </w:rPr>
        <w:t xml:space="preserve">systematic reviews of physical activity interventions in adult populations with progressive NMD have demonstrated positive results in terms of physical outcomes, quality of life, and activities of daily living </w:t>
      </w:r>
      <w:r w:rsidR="004D3274">
        <w:rPr>
          <w:lang w:eastAsia="en-AU"/>
        </w:rPr>
        <w:fldChar w:fldCharType="begin">
          <w:fldData xml:space="preserve">PEVuZE5vdGU+PENpdGU+PEF1dGhvcj5Db3JyYWRvPC9BdXRob3I+PFllYXI+MjAxNTwvWWVhcj48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</w:fldData>
        </w:fldChar>
      </w:r>
      <w:r w:rsidR="004D3274">
        <w:rPr>
          <w:lang w:eastAsia="en-AU"/>
        </w:rPr>
        <w:instrText xml:space="preserve"> ADDIN EN.CITE </w:instrText>
      </w:r>
      <w:r w:rsidR="004D3274">
        <w:rPr>
          <w:lang w:eastAsia="en-AU"/>
        </w:rPr>
        <w:fldChar w:fldCharType="begin">
          <w:fldData xml:space="preserve">PEVuZE5vdGU+PENpdGU+PEF1dGhvcj5Db3JyYWRvPC9BdXRob3I+PFllYXI+MjAxNTwvWWVhcj48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</w:fldData>
        </w:fldChar>
      </w:r>
      <w:r w:rsidR="004D3274">
        <w:rPr>
          <w:lang w:eastAsia="en-AU"/>
        </w:rPr>
        <w:instrText xml:space="preserve"> ADDIN EN.CITE.DATA </w:instrText>
      </w:r>
      <w:r w:rsidR="004D3274">
        <w:rPr>
          <w:lang w:eastAsia="en-AU"/>
        </w:rPr>
      </w:r>
      <w:r w:rsidR="004D3274">
        <w:rPr>
          <w:lang w:eastAsia="en-AU"/>
        </w:rPr>
        <w:fldChar w:fldCharType="end"/>
      </w:r>
      <w:r w:rsidR="004D3274">
        <w:rPr>
          <w:lang w:eastAsia="en-AU"/>
        </w:rPr>
      </w:r>
      <w:r w:rsidR="004D3274">
        <w:rPr>
          <w:lang w:eastAsia="en-AU"/>
        </w:rPr>
        <w:fldChar w:fldCharType="separate"/>
      </w:r>
      <w:r w:rsidR="004D3274">
        <w:rPr>
          <w:noProof/>
          <w:lang w:eastAsia="en-AU"/>
        </w:rPr>
        <w:t>[11-15]</w:t>
      </w:r>
      <w:r w:rsidR="004D3274">
        <w:rPr>
          <w:lang w:eastAsia="en-AU"/>
        </w:rPr>
        <w:fldChar w:fldCharType="end"/>
      </w:r>
      <w:r w:rsidR="004D3274">
        <w:rPr>
          <w:lang w:eastAsia="en-AU"/>
        </w:rPr>
        <w:t>, it is unclear whether these findings translate to children with NMD who, due to developmental difference, may experience different risks and benef</w:t>
      </w:r>
      <w:r w:rsidR="004A749B">
        <w:rPr>
          <w:lang w:eastAsia="en-AU"/>
        </w:rPr>
        <w:t>it</w:t>
      </w:r>
      <w:r w:rsidR="00DE2939">
        <w:rPr>
          <w:lang w:eastAsia="en-AU"/>
        </w:rPr>
        <w:t>s</w:t>
      </w:r>
      <w:r w:rsidR="0041594C">
        <w:rPr>
          <w:lang w:eastAsia="en-AU"/>
        </w:rPr>
        <w:t xml:space="preserve">. </w:t>
      </w:r>
      <w:r w:rsidR="00DE2939">
        <w:rPr>
          <w:lang w:eastAsia="en-AU"/>
        </w:rPr>
        <w:t xml:space="preserve">Moreover, it is unclear whether engagement in intensive physical activity interventions cause harm to the </w:t>
      </w:r>
      <w:r w:rsidR="0041594C">
        <w:rPr>
          <w:lang w:eastAsia="en-AU"/>
        </w:rPr>
        <w:t>child’s</w:t>
      </w:r>
      <w:r w:rsidR="00DE2939">
        <w:rPr>
          <w:lang w:eastAsia="en-AU"/>
        </w:rPr>
        <w:t xml:space="preserve"> neuromuscular system due to factors such as </w:t>
      </w:r>
      <w:r w:rsidR="0041594C">
        <w:rPr>
          <w:lang w:eastAsia="en-AU"/>
        </w:rPr>
        <w:t>fatigue</w:t>
      </w:r>
      <w:r w:rsidR="00DE2939">
        <w:rPr>
          <w:lang w:eastAsia="en-AU"/>
        </w:rPr>
        <w:t xml:space="preserve"> and overuse</w:t>
      </w:r>
      <w:r>
        <w:rPr>
          <w:lang w:eastAsia="en-AU"/>
        </w:rPr>
        <w:t>.</w:t>
      </w:r>
      <w:r w:rsidR="00A87FB0">
        <w:rPr>
          <w:lang w:eastAsia="en-AU"/>
        </w:rPr>
        <w:t xml:space="preserve"> Understanding the risks associated with both intensive and non-intensive physical activity interventions is important since</w:t>
      </w:r>
      <w:r w:rsidR="00A84FD5">
        <w:rPr>
          <w:lang w:eastAsia="en-AU"/>
        </w:rPr>
        <w:t xml:space="preserve"> there is the chance that any damage sustained may become permanent due to the progressive loss of neuromuscular components </w:t>
      </w:r>
      <w:r w:rsidR="00557D1F">
        <w:rPr>
          <w:lang w:eastAsia="en-AU"/>
        </w:rPr>
        <w:t xml:space="preserve">in this population. </w:t>
      </w:r>
    </w:p>
    <w:p w14:paraId="238C74B9" w14:textId="5DDFA38F" w:rsidR="009B42EC" w:rsidRDefault="009B42EC">
      <w:pPr>
        <w:spacing w:after="200"/>
        <w:rPr>
          <w:rFonts w:ascii="Arial" w:eastAsiaTheme="majorEastAsia" w:hAnsi="Arial" w:cstheme="majorBidi"/>
          <w:b/>
          <w:bCs/>
          <w:color w:val="6B2976"/>
          <w:sz w:val="44"/>
          <w:szCs w:val="26"/>
          <w:lang w:val="en-US" w:eastAsia="ja-JP" w:bidi="ar-SA"/>
        </w:rPr>
      </w:pPr>
      <w:r>
        <w:br w:type="page"/>
      </w:r>
    </w:p>
    <w:p w14:paraId="15ED8FC9" w14:textId="5E6694BA" w:rsidR="003C1BDB" w:rsidRDefault="004D3274" w:rsidP="0095343D">
      <w:pPr>
        <w:pStyle w:val="Heading2"/>
        <w:numPr>
          <w:ilvl w:val="0"/>
          <w:numId w:val="0"/>
        </w:numPr>
      </w:pPr>
      <w:bookmarkStart w:id="11" w:name="_Toc143678141"/>
      <w:r>
        <w:lastRenderedPageBreak/>
        <w:t xml:space="preserve">What </w:t>
      </w:r>
      <w:r w:rsidR="004744A3">
        <w:t>did we do</w:t>
      </w:r>
      <w:r>
        <w:t>?</w:t>
      </w:r>
      <w:bookmarkEnd w:id="11"/>
    </w:p>
    <w:p w14:paraId="3C808C23" w14:textId="1076078C" w:rsidR="0095343D" w:rsidRPr="0095343D" w:rsidRDefault="0095343D" w:rsidP="0095343D">
      <w:pPr>
        <w:rPr>
          <w:lang w:val="en-US" w:eastAsia="ja-JP" w:bidi="ar-SA"/>
        </w:rPr>
      </w:pPr>
      <w:r>
        <w:t xml:space="preserve">The following section provides an overview of the systematic review and </w:t>
      </w:r>
      <w:r w:rsidR="008219F5">
        <w:br/>
      </w:r>
      <w:r>
        <w:t xml:space="preserve">meta-analysis approach. A full description of the study methods is available in </w:t>
      </w:r>
      <w:r w:rsidR="00E9511F" w:rsidRPr="00504ADA">
        <w:rPr>
          <w:b/>
          <w:bCs/>
        </w:rPr>
        <w:t>Appendix</w:t>
      </w:r>
      <w:r w:rsidR="00E9511F">
        <w:rPr>
          <w:b/>
          <w:bCs/>
        </w:rPr>
        <w:t> </w:t>
      </w:r>
      <w:r w:rsidRPr="00504ADA">
        <w:rPr>
          <w:b/>
          <w:bCs/>
        </w:rPr>
        <w:t>1</w:t>
      </w:r>
      <w:r>
        <w:t>.</w:t>
      </w:r>
    </w:p>
    <w:p w14:paraId="5B798184" w14:textId="3CC0D6D0" w:rsidR="00357E6B" w:rsidRPr="00357E6B" w:rsidRDefault="003C1BDB" w:rsidP="00357E6B">
      <w:pPr>
        <w:pStyle w:val="Heading3"/>
        <w:numPr>
          <w:ilvl w:val="0"/>
          <w:numId w:val="0"/>
        </w:numPr>
      </w:pPr>
      <w:bookmarkStart w:id="12" w:name="_Toc143678142"/>
      <w:r>
        <w:t>Objectives</w:t>
      </w:r>
      <w:bookmarkEnd w:id="12"/>
    </w:p>
    <w:p w14:paraId="7666FC7F" w14:textId="5DF512F7" w:rsidR="003C1BDB" w:rsidRDefault="00E121B0" w:rsidP="00E121B0">
      <w:pPr>
        <w:rPr>
          <w:lang w:eastAsia="en-AU"/>
        </w:rPr>
      </w:pPr>
      <w:r>
        <w:rPr>
          <w:lang w:eastAsia="en-AU"/>
        </w:rPr>
        <w:t>The objectives of the systematic review and meta-analysis was to</w:t>
      </w:r>
      <w:r w:rsidR="003C1BDB">
        <w:rPr>
          <w:lang w:eastAsia="en-AU"/>
        </w:rPr>
        <w:t xml:space="preserve"> examine the evidence for the effectiveness of physical activity interventions in children and young people with progressive NMD on activities and participation outcomes (quality of life and activities of daily living) and to examine the safety </w:t>
      </w:r>
      <w:r w:rsidR="00684E8E">
        <w:rPr>
          <w:lang w:eastAsia="en-AU"/>
        </w:rPr>
        <w:t xml:space="preserve">of engaging in </w:t>
      </w:r>
      <w:r w:rsidR="008818D8">
        <w:rPr>
          <w:lang w:eastAsia="en-AU"/>
        </w:rPr>
        <w:t xml:space="preserve">intensive </w:t>
      </w:r>
      <w:r w:rsidR="00557D1F">
        <w:rPr>
          <w:lang w:eastAsia="en-AU"/>
        </w:rPr>
        <w:t xml:space="preserve">and non-intensive </w:t>
      </w:r>
      <w:r w:rsidR="00684E8E">
        <w:rPr>
          <w:lang w:eastAsia="en-AU"/>
        </w:rPr>
        <w:t>physical activity interventions</w:t>
      </w:r>
      <w:r w:rsidR="003C1BDB">
        <w:rPr>
          <w:lang w:eastAsia="en-AU"/>
        </w:rPr>
        <w:t xml:space="preserve"> (adverse events, </w:t>
      </w:r>
      <w:r w:rsidR="00DC4148">
        <w:rPr>
          <w:lang w:eastAsia="en-AU"/>
        </w:rPr>
        <w:t>retention,</w:t>
      </w:r>
      <w:r w:rsidR="003C1BDB">
        <w:rPr>
          <w:lang w:eastAsia="en-AU"/>
        </w:rPr>
        <w:t xml:space="preserve"> and adherence to the intervention)</w:t>
      </w:r>
      <w:r w:rsidR="00684E8E">
        <w:rPr>
          <w:lang w:eastAsia="en-AU"/>
        </w:rPr>
        <w:t>.</w:t>
      </w:r>
    </w:p>
    <w:p w14:paraId="2FA1C5F5" w14:textId="77777777" w:rsidR="00022CDA" w:rsidRDefault="00F7478F" w:rsidP="00022CDA">
      <w:pPr>
        <w:pStyle w:val="Heading3"/>
        <w:numPr>
          <w:ilvl w:val="0"/>
          <w:numId w:val="0"/>
        </w:numPr>
      </w:pPr>
      <w:bookmarkStart w:id="13" w:name="_Toc143678143"/>
      <w:bookmarkStart w:id="14" w:name="_Toc57714097"/>
      <w:bookmarkStart w:id="15" w:name="_Toc56514594"/>
      <w:bookmarkStart w:id="16" w:name="_Toc47343854"/>
      <w:bookmarkStart w:id="17" w:name="_Toc36127307"/>
      <w:bookmarkEnd w:id="6"/>
      <w:bookmarkEnd w:id="5"/>
      <w:bookmarkEnd w:id="4"/>
      <w:bookmarkEnd w:id="3"/>
      <w:bookmarkEnd w:id="2"/>
      <w:bookmarkEnd w:id="1"/>
      <w:r>
        <w:t>Overview of methods used</w:t>
      </w:r>
      <w:bookmarkEnd w:id="13"/>
    </w:p>
    <w:p w14:paraId="120978F8" w14:textId="04724A87" w:rsidR="0066777E" w:rsidRDefault="007C1F83" w:rsidP="00D82CDE">
      <w:r>
        <w:t>Findings included in this report were identified through a systematic review and meta-analysis</w:t>
      </w:r>
      <w:r w:rsidR="00E121B0">
        <w:t>.</w:t>
      </w:r>
      <w:r>
        <w:t xml:space="preserve"> </w:t>
      </w:r>
      <w:r w:rsidR="003666B6">
        <w:t xml:space="preserve">A systematic review is a process to locate and summarise the results of all </w:t>
      </w:r>
      <w:r w:rsidR="00CC67A5">
        <w:t xml:space="preserve">studies </w:t>
      </w:r>
      <w:r w:rsidR="00C244DA">
        <w:t xml:space="preserve">that ask a </w:t>
      </w:r>
      <w:r w:rsidR="00CC67A5">
        <w:t>particular research question</w:t>
      </w:r>
      <w:r w:rsidR="00374F08">
        <w:t xml:space="preserve">, usually by using different methods </w:t>
      </w:r>
      <w:r w:rsidR="003F3930">
        <w:t>with a common underlying question (e.g., does physical activity improve quality of life in children with progressive NMD?)</w:t>
      </w:r>
      <w:r w:rsidR="00C244DA">
        <w:t>. A m</w:t>
      </w:r>
      <w:r w:rsidR="0066777E">
        <w:t xml:space="preserve">eta-analysis is a </w:t>
      </w:r>
      <w:r w:rsidR="0066777E" w:rsidRPr="003C1BDB">
        <w:t xml:space="preserve">statistical procedure </w:t>
      </w:r>
      <w:r w:rsidR="0066777E">
        <w:t xml:space="preserve">that combines results from </w:t>
      </w:r>
      <w:r w:rsidR="007A14C6">
        <w:t xml:space="preserve">the </w:t>
      </w:r>
      <w:r w:rsidR="0066777E">
        <w:t xml:space="preserve">studies </w:t>
      </w:r>
      <w:r w:rsidR="007A14C6">
        <w:t xml:space="preserve">identified in a systematic review </w:t>
      </w:r>
      <w:r w:rsidR="0066777E">
        <w:t>to</w:t>
      </w:r>
      <w:r w:rsidR="007A14C6">
        <w:t xml:space="preserve"> </w:t>
      </w:r>
      <w:r w:rsidR="00041A95">
        <w:t>find a common es</w:t>
      </w:r>
      <w:r w:rsidR="001015AA">
        <w:t>timate of effect between studies, as well as how effects might vary across settings</w:t>
      </w:r>
      <w:r w:rsidR="0066777E">
        <w:t xml:space="preserve">. </w:t>
      </w:r>
    </w:p>
    <w:p w14:paraId="6BAB3581" w14:textId="12E14106" w:rsidR="003C1BDB" w:rsidRDefault="001C1740" w:rsidP="00D704FD">
      <w:r>
        <w:t xml:space="preserve">We searched five databases to identify studies that were published from 1990 onwards that examined the impact of any physical activity intervention </w:t>
      </w:r>
      <w:r w:rsidR="0041594C">
        <w:t>on quality</w:t>
      </w:r>
      <w:r>
        <w:t xml:space="preserve"> of life, activities of daily living or safety outcome</w:t>
      </w:r>
      <w:r w:rsidR="008A6B6E">
        <w:t>s</w:t>
      </w:r>
      <w:r>
        <w:t xml:space="preserve"> in children or young people under the age of 16</w:t>
      </w:r>
      <w:r w:rsidR="00483437">
        <w:t xml:space="preserve"> </w:t>
      </w:r>
      <w:r>
        <w:t>years with a progressive neuromuscular disorder.</w:t>
      </w:r>
    </w:p>
    <w:p w14:paraId="695AF782" w14:textId="4977FCE1" w:rsidR="002B348D" w:rsidRDefault="002B348D" w:rsidP="00D704FD">
      <w:r>
        <w:t xml:space="preserve">We included studies with a comparison group (e.g., children and young people who did not receive the physical activity intervention) </w:t>
      </w:r>
      <w:r w:rsidR="00904643">
        <w:t xml:space="preserve">as well as </w:t>
      </w:r>
      <w:r>
        <w:t xml:space="preserve">single arm studies </w:t>
      </w:r>
      <w:r w:rsidR="005A0865">
        <w:t xml:space="preserve">with at least 5 participants who </w:t>
      </w:r>
      <w:r>
        <w:t>received</w:t>
      </w:r>
      <w:r w:rsidR="005A0865">
        <w:t xml:space="preserve"> at least one</w:t>
      </w:r>
      <w:r>
        <w:t xml:space="preserve"> physical activity intervention (i.e., studies without a comparison group).</w:t>
      </w:r>
      <w:r w:rsidR="005A0865">
        <w:t xml:space="preserve"> Experimental laboratory-based studies (i.e., examining impact of a single-session intervention) were excluded</w:t>
      </w:r>
      <w:r w:rsidR="00E1753C">
        <w:t xml:space="preserve"> as </w:t>
      </w:r>
      <w:r w:rsidR="00DD3DD8">
        <w:t>results from such studies cannot be generalised to clinical services</w:t>
      </w:r>
      <w:r w:rsidR="005A0865">
        <w:t xml:space="preserve">. </w:t>
      </w:r>
    </w:p>
    <w:p w14:paraId="31043BAE" w14:textId="677289FD" w:rsidR="00C5786B" w:rsidRDefault="00D704FD" w:rsidP="00D704FD">
      <w:r>
        <w:t xml:space="preserve">We defined physical activity broadly and included any </w:t>
      </w:r>
      <w:r w:rsidR="00743A51">
        <w:t xml:space="preserve">interventions that promote </w:t>
      </w:r>
      <w:r w:rsidR="00743A51">
        <w:rPr>
          <w:lang w:eastAsia="en-AU"/>
        </w:rPr>
        <w:t xml:space="preserve">physical activity of muscle structures and joints </w:t>
      </w:r>
      <w:r w:rsidR="00DC4148">
        <w:rPr>
          <w:lang w:eastAsia="en-AU"/>
        </w:rPr>
        <w:t>including</w:t>
      </w:r>
      <w:r w:rsidR="00743A51">
        <w:rPr>
          <w:lang w:eastAsia="en-AU"/>
        </w:rPr>
        <w:t xml:space="preserve"> exercise, sports, stretching, resistance training and weight bearing, </w:t>
      </w:r>
      <w:r>
        <w:t xml:space="preserve">hydrotherapy, and physiotherapy. </w:t>
      </w:r>
      <w:r w:rsidR="00EB7A36">
        <w:t>The assessment of safety outcomes included changes in symptoms; direct and indirect adverse events; retention, adherence, and compliance to the intervention.</w:t>
      </w:r>
    </w:p>
    <w:p w14:paraId="53E8B6F3" w14:textId="38803499" w:rsidR="00C5786B" w:rsidRDefault="00C5786B" w:rsidP="00D704FD">
      <w:r>
        <w:lastRenderedPageBreak/>
        <w:t xml:space="preserve">Risk of bias and study quality was assessed using </w:t>
      </w:r>
      <w:r w:rsidR="008F6517" w:rsidRPr="006E41FA">
        <w:t>the Revised Cochrane Risk of Bias tool (</w:t>
      </w:r>
      <w:proofErr w:type="spellStart"/>
      <w:r w:rsidR="008F6517" w:rsidRPr="006E41FA">
        <w:t>RoB</w:t>
      </w:r>
      <w:proofErr w:type="spellEnd"/>
      <w:r w:rsidR="008F6517" w:rsidRPr="006E41FA">
        <w:t xml:space="preserve"> 2)</w:t>
      </w:r>
      <w:r w:rsidR="008F6517" w:rsidRPr="006E41FA">
        <w:fldChar w:fldCharType="begin">
          <w:fldData xml:space="preserve">PEVuZE5vdGU+PENpdGU+PEF1dGhvcj5TdGVybmU8L0F1dGhvcj48WWVhcj4yMDE5PC9ZZWFyPjxS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</w:fldData>
        </w:fldChar>
      </w:r>
      <w:r w:rsidR="009450B9">
        <w:instrText xml:space="preserve"> ADDIN EN.CITE </w:instrText>
      </w:r>
      <w:r w:rsidR="009450B9">
        <w:fldChar w:fldCharType="begin">
          <w:fldData xml:space="preserve">PEVuZE5vdGU+PENpdGU+PEF1dGhvcj5TdGVybmU8L0F1dGhvcj48WWVhcj4yMDE5PC9ZZWFyPjxS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</w:fldData>
        </w:fldChar>
      </w:r>
      <w:r w:rsidR="009450B9">
        <w:instrText xml:space="preserve"> ADDIN EN.CITE.DATA </w:instrText>
      </w:r>
      <w:r w:rsidR="009450B9">
        <w:fldChar w:fldCharType="end"/>
      </w:r>
      <w:r w:rsidR="008F6517" w:rsidRPr="006E41FA">
        <w:fldChar w:fldCharType="separate"/>
      </w:r>
      <w:r w:rsidR="004D3274">
        <w:rPr>
          <w:noProof/>
        </w:rPr>
        <w:t>[16]</w:t>
      </w:r>
      <w:r w:rsidR="008F6517" w:rsidRPr="006E41FA">
        <w:fldChar w:fldCharType="end"/>
      </w:r>
      <w:r w:rsidR="008F6517" w:rsidRPr="006E41FA">
        <w:t xml:space="preserve"> for randomised trials or the Risk Of Bias In Non-randomised Studies of Interventions (ROBINS-I)</w:t>
      </w:r>
      <w:r w:rsidR="008F6517" w:rsidRPr="006E41FA">
        <w:fldChar w:fldCharType="begin">
          <w:fldData xml:space="preserve">PEVuZE5vdGU+PENpdGU+PEF1dGhvcj5TdGVybmU8L0F1dGhvcj48WWVhcj4yMDE2PC9ZZWFyPjxS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</w:fldData>
        </w:fldChar>
      </w:r>
      <w:r w:rsidR="009450B9">
        <w:instrText xml:space="preserve"> ADDIN EN.CITE </w:instrText>
      </w:r>
      <w:r w:rsidR="009450B9">
        <w:fldChar w:fldCharType="begin">
          <w:fldData xml:space="preserve">PEVuZE5vdGU+PENpdGU+PEF1dGhvcj5TdGVybmU8L0F1dGhvcj48WWVhcj4yMDE2PC9ZZWFyPjxS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</w:fldData>
        </w:fldChar>
      </w:r>
      <w:r w:rsidR="009450B9">
        <w:instrText xml:space="preserve"> ADDIN EN.CITE.DATA </w:instrText>
      </w:r>
      <w:r w:rsidR="009450B9">
        <w:fldChar w:fldCharType="end"/>
      </w:r>
      <w:r w:rsidR="008F6517" w:rsidRPr="006E41FA">
        <w:fldChar w:fldCharType="separate"/>
      </w:r>
      <w:r w:rsidR="004D3274">
        <w:rPr>
          <w:noProof/>
        </w:rPr>
        <w:t>[17]</w:t>
      </w:r>
      <w:r w:rsidR="008F6517" w:rsidRPr="006E41FA">
        <w:fldChar w:fldCharType="end"/>
      </w:r>
      <w:r w:rsidR="008F6517" w:rsidRPr="006E41FA">
        <w:t xml:space="preserve"> for other study designs.</w:t>
      </w:r>
      <w:r w:rsidR="00FC6559">
        <w:t xml:space="preserve"> These</w:t>
      </w:r>
      <w:r w:rsidR="00E6302B">
        <w:t xml:space="preserve"> are common tools </w:t>
      </w:r>
      <w:r w:rsidR="005D04DD">
        <w:t>that measure the adequacy of the methods used in each study to address its aims</w:t>
      </w:r>
      <w:r w:rsidR="00E87764">
        <w:t xml:space="preserve"> using a standardised checklist. Studies with </w:t>
      </w:r>
      <w:r w:rsidR="0013764F">
        <w:t>‘</w:t>
      </w:r>
      <w:r w:rsidR="00E87764">
        <w:t>low</w:t>
      </w:r>
      <w:r w:rsidR="0013764F">
        <w:t>’</w:t>
      </w:r>
      <w:r w:rsidR="00E87764">
        <w:t xml:space="preserve"> risk of bias are generally considered as higher quality and thus more reliable. However, </w:t>
      </w:r>
      <w:r w:rsidR="00B114E2">
        <w:t xml:space="preserve">studies that are </w:t>
      </w:r>
      <w:r w:rsidR="001E7DD4">
        <w:t xml:space="preserve">found as having </w:t>
      </w:r>
      <w:r w:rsidR="0013764F">
        <w:t>‘</w:t>
      </w:r>
      <w:r w:rsidR="001E7DD4">
        <w:t xml:space="preserve">some </w:t>
      </w:r>
      <w:proofErr w:type="gramStart"/>
      <w:r w:rsidR="001E7DD4">
        <w:t>concerns</w:t>
      </w:r>
      <w:r w:rsidR="0013764F">
        <w:t>’</w:t>
      </w:r>
      <w:proofErr w:type="gramEnd"/>
      <w:r w:rsidR="001E7DD4">
        <w:t xml:space="preserve"> or </w:t>
      </w:r>
      <w:r w:rsidR="0013764F">
        <w:t>‘</w:t>
      </w:r>
      <w:r w:rsidR="001E7DD4">
        <w:t>high</w:t>
      </w:r>
      <w:r w:rsidR="0013764F">
        <w:t>’</w:t>
      </w:r>
      <w:r w:rsidR="001E7DD4">
        <w:t xml:space="preserve"> risk of bias </w:t>
      </w:r>
      <w:r w:rsidR="009652EF">
        <w:t xml:space="preserve">should not be </w:t>
      </w:r>
      <w:r w:rsidR="009E22AC">
        <w:t xml:space="preserve">considered as flawed, as </w:t>
      </w:r>
      <w:r w:rsidR="007A306F">
        <w:t xml:space="preserve">choice of </w:t>
      </w:r>
      <w:r w:rsidR="009E22AC">
        <w:t xml:space="preserve">methods </w:t>
      </w:r>
      <w:r w:rsidR="007A306F">
        <w:t xml:space="preserve">in individual studies </w:t>
      </w:r>
      <w:r w:rsidR="009E22AC">
        <w:t>depend on</w:t>
      </w:r>
      <w:r w:rsidR="007A306F">
        <w:t xml:space="preserve"> factors such as</w:t>
      </w:r>
      <w:r w:rsidR="008B4FC3">
        <w:t xml:space="preserve"> pragmatic considerations (e.g., when dealing with rare conditions) or research standards in the field. </w:t>
      </w:r>
      <w:r w:rsidR="007A306F">
        <w:t xml:space="preserve"> </w:t>
      </w:r>
    </w:p>
    <w:p w14:paraId="289A1343" w14:textId="77777777" w:rsidR="007701C0" w:rsidRDefault="00EC058A" w:rsidP="008F01D8">
      <w:r>
        <w:t>Q</w:t>
      </w:r>
      <w:r w:rsidR="003C1BDB">
        <w:t>uality of life, activities of daily living, and safety (</w:t>
      </w:r>
      <w:r w:rsidR="004709AD">
        <w:t>retention</w:t>
      </w:r>
      <w:r w:rsidR="003C1BDB">
        <w:t xml:space="preserve"> rates)</w:t>
      </w:r>
      <w:r>
        <w:t xml:space="preserve"> outcomes</w:t>
      </w:r>
      <w:r w:rsidR="003C1BDB">
        <w:t xml:space="preserve"> were pooled across studies analysed using meta-analysis. </w:t>
      </w:r>
      <w:bookmarkStart w:id="18" w:name="_Toc94477725"/>
      <w:r w:rsidR="00557D1F">
        <w:t xml:space="preserve">Retention rates were included under safety outcomes as it is possible that participants who experience adverse outcomes are more likely to discontinue participation. </w:t>
      </w:r>
      <w:r>
        <w:t>Outcomes were first examined from randomised controlled trials</w:t>
      </w:r>
      <w:r w:rsidR="00857F88">
        <w:t xml:space="preserve"> (RCTs)</w:t>
      </w:r>
      <w:r>
        <w:t xml:space="preserve"> with comparison groups, and again using a single arm approach that compared changes in outcomes from before and after the intervention. </w:t>
      </w:r>
    </w:p>
    <w:p w14:paraId="571D20C6" w14:textId="3FEAAA75" w:rsidR="008F01D8" w:rsidRPr="00764490" w:rsidRDefault="00EC058A" w:rsidP="008F01D8">
      <w:pPr>
        <w:rPr>
          <w:lang w:val="en-US" w:eastAsia="ja-JP" w:bidi="ar-SA"/>
        </w:rPr>
      </w:pPr>
      <w:r>
        <w:t>For quality of life and activities of daily living outcomes, the intervention effect was measured using standardised mean difference, calculated as Hedges</w:t>
      </w:r>
      <w:r w:rsidR="00697ED1">
        <w:t>’</w:t>
      </w:r>
      <w:r>
        <w:t xml:space="preserve"> </w:t>
      </w:r>
      <w:r w:rsidRPr="00D82CDE">
        <w:rPr>
          <w:i/>
          <w:iCs/>
        </w:rPr>
        <w:t>g</w:t>
      </w:r>
      <w:r w:rsidR="00697ED1">
        <w:rPr>
          <w:i/>
          <w:iCs/>
        </w:rPr>
        <w:t xml:space="preserve"> </w:t>
      </w:r>
      <w:r>
        <w:t xml:space="preserve">with 95% </w:t>
      </w:r>
      <w:r w:rsidR="00697ED1">
        <w:t>confidence interval (CI)</w:t>
      </w:r>
      <w:r>
        <w:t xml:space="preserve">. </w:t>
      </w:r>
      <w:r w:rsidR="00DF66DD">
        <w:t xml:space="preserve">Hedges’ g provides the difference </w:t>
      </w:r>
      <w:r w:rsidR="00F70A51">
        <w:t xml:space="preserve">(effect) </w:t>
      </w:r>
      <w:r w:rsidR="00DF66DD">
        <w:t>betwe</w:t>
      </w:r>
      <w:r w:rsidR="00AD6964">
        <w:t xml:space="preserve">en two groups or timepoint in standard deviation units. </w:t>
      </w:r>
      <w:r w:rsidR="00FC05F8">
        <w:t>A positive Hedges’ g means that the intervention was beneficial.</w:t>
      </w:r>
      <w:r w:rsidR="00046747">
        <w:t xml:space="preserve"> </w:t>
      </w:r>
      <w:r w:rsidR="00A27439">
        <w:t>By convention, Hedges’ g values of 0.2, 0.5 and 0.8 are cons</w:t>
      </w:r>
      <w:r w:rsidR="00664656">
        <w:t xml:space="preserve">idered small, </w:t>
      </w:r>
      <w:proofErr w:type="gramStart"/>
      <w:r w:rsidR="00664656">
        <w:t>moderate</w:t>
      </w:r>
      <w:proofErr w:type="gramEnd"/>
      <w:r w:rsidR="00664656">
        <w:t xml:space="preserve"> or large effect sizes, respectively. </w:t>
      </w:r>
      <w:r w:rsidR="00AD6964">
        <w:t xml:space="preserve">The confidence interval (CI) </w:t>
      </w:r>
      <w:r w:rsidR="00866978">
        <w:t xml:space="preserve">estimated the precision of the estimate of effect. </w:t>
      </w:r>
      <w:r w:rsidR="00FC05F8">
        <w:t xml:space="preserve">When the CI includes </w:t>
      </w:r>
      <w:r w:rsidR="00327F43">
        <w:t xml:space="preserve">the null, the effect estimate is </w:t>
      </w:r>
      <w:r w:rsidR="007F45A2">
        <w:t xml:space="preserve">too </w:t>
      </w:r>
      <w:r w:rsidR="00327F43">
        <w:t>imprecise</w:t>
      </w:r>
      <w:r w:rsidR="007F45A2">
        <w:t xml:space="preserve"> to be considered statistically significant</w:t>
      </w:r>
      <w:r w:rsidR="00A9564F">
        <w:t>, meaning that we don’t have enough information to determine whether the intervention is beneficial or not.</w:t>
      </w:r>
      <w:r w:rsidR="00AD6964">
        <w:t xml:space="preserve"> </w:t>
      </w:r>
      <w:r>
        <w:t xml:space="preserve">For </w:t>
      </w:r>
      <w:r w:rsidR="004709AD">
        <w:t>retention</w:t>
      </w:r>
      <w:r>
        <w:t xml:space="preserve"> outcomes</w:t>
      </w:r>
      <w:r w:rsidR="00DF66DD">
        <w:t xml:space="preserve"> (a proxy of safety outcomes)</w:t>
      </w:r>
      <w:r>
        <w:t xml:space="preserve">, the intervention effect was measured using odds ratios with 95% CI. </w:t>
      </w:r>
    </w:p>
    <w:bookmarkEnd w:id="18"/>
    <w:p w14:paraId="1C0F0A95" w14:textId="77777777" w:rsidR="009E7BDC" w:rsidRDefault="009E7BDC">
      <w:pPr>
        <w:spacing w:after="200"/>
        <w:rPr>
          <w:rFonts w:ascii="Arial" w:eastAsiaTheme="majorEastAsia" w:hAnsi="Arial" w:cstheme="majorBidi"/>
          <w:b/>
          <w:bCs/>
          <w:color w:val="6B2976"/>
          <w:sz w:val="44"/>
          <w:szCs w:val="26"/>
          <w:lang w:val="en-US" w:eastAsia="ja-JP" w:bidi="ar-SA"/>
        </w:rPr>
      </w:pPr>
      <w:r>
        <w:br w:type="page"/>
      </w:r>
    </w:p>
    <w:p w14:paraId="2ADB1372" w14:textId="7DB4CC50" w:rsidR="007B26E2" w:rsidRDefault="00F7478F" w:rsidP="007B26E2">
      <w:pPr>
        <w:pStyle w:val="Heading2"/>
        <w:numPr>
          <w:ilvl w:val="0"/>
          <w:numId w:val="0"/>
        </w:numPr>
      </w:pPr>
      <w:bookmarkStart w:id="19" w:name="_Toc143678144"/>
      <w:r>
        <w:lastRenderedPageBreak/>
        <w:t>What we found</w:t>
      </w:r>
      <w:bookmarkEnd w:id="19"/>
      <w:r>
        <w:t xml:space="preserve"> </w:t>
      </w:r>
    </w:p>
    <w:p w14:paraId="43EFF822" w14:textId="439284BF" w:rsidR="007B26E2" w:rsidRPr="007B26E2" w:rsidRDefault="007B26E2" w:rsidP="007B26E2">
      <w:pPr>
        <w:rPr>
          <w:lang w:val="en-US" w:eastAsia="ja-JP" w:bidi="ar-SA"/>
        </w:rPr>
      </w:pPr>
      <w:r>
        <w:rPr>
          <w:lang w:val="en-US" w:eastAsia="ja-JP" w:bidi="ar-SA"/>
        </w:rPr>
        <w:t xml:space="preserve">The following section highlights the key findings from the review. A detailed description of results from the meta-analysis are available in </w:t>
      </w:r>
      <w:r w:rsidRPr="00D82CDE">
        <w:rPr>
          <w:b/>
          <w:bCs/>
          <w:lang w:val="en-US" w:eastAsia="ja-JP" w:bidi="ar-SA"/>
        </w:rPr>
        <w:t>Appendix 2</w:t>
      </w:r>
      <w:r>
        <w:rPr>
          <w:lang w:val="en-US" w:eastAsia="ja-JP" w:bidi="ar-SA"/>
        </w:rPr>
        <w:t xml:space="preserve">. </w:t>
      </w:r>
    </w:p>
    <w:p w14:paraId="67E0EF9B" w14:textId="2427ACF2" w:rsidR="00974606" w:rsidRDefault="00974606" w:rsidP="00974606">
      <w:pPr>
        <w:pStyle w:val="Heading3"/>
        <w:numPr>
          <w:ilvl w:val="0"/>
          <w:numId w:val="0"/>
        </w:numPr>
      </w:pPr>
      <w:bookmarkStart w:id="20" w:name="_Toc94477726"/>
      <w:bookmarkStart w:id="21" w:name="_Toc143678145"/>
      <w:r>
        <w:t>Summary of studies</w:t>
      </w:r>
      <w:bookmarkEnd w:id="20"/>
      <w:bookmarkEnd w:id="21"/>
    </w:p>
    <w:p w14:paraId="098CE6A7" w14:textId="4EDF42BA" w:rsidR="0066777E" w:rsidRDefault="0080770B" w:rsidP="005578CB">
      <w:pPr>
        <w:rPr>
          <w:rFonts w:eastAsiaTheme="minorEastAsia"/>
          <w:lang w:val="en-US" w:eastAsia="ja-JP" w:bidi="ar-SA"/>
        </w:rPr>
      </w:pPr>
      <w:r>
        <w:rPr>
          <w:rFonts w:eastAsiaTheme="minorEastAsia"/>
          <w:lang w:val="en-US" w:eastAsia="ja-JP" w:bidi="ar-SA"/>
        </w:rPr>
        <w:t>Eight</w:t>
      </w:r>
      <w:r w:rsidR="008C0D1C">
        <w:rPr>
          <w:rFonts w:eastAsiaTheme="minorEastAsia"/>
          <w:lang w:val="en-US" w:eastAsia="ja-JP" w:bidi="ar-SA"/>
        </w:rPr>
        <w:t xml:space="preserve"> </w:t>
      </w:r>
      <w:r w:rsidR="00B6194B">
        <w:rPr>
          <w:rFonts w:eastAsiaTheme="minorEastAsia"/>
          <w:lang w:val="en-US" w:eastAsia="ja-JP" w:bidi="ar-SA"/>
        </w:rPr>
        <w:t xml:space="preserve">clinical </w:t>
      </w:r>
      <w:r w:rsidR="008C0D1C">
        <w:rPr>
          <w:rFonts w:eastAsiaTheme="minorEastAsia"/>
          <w:lang w:val="en-US" w:eastAsia="ja-JP" w:bidi="ar-SA"/>
        </w:rPr>
        <w:t>studies</w:t>
      </w:r>
      <w:r>
        <w:rPr>
          <w:rFonts w:eastAsiaTheme="minorEastAsia"/>
          <w:lang w:val="en-US" w:eastAsia="ja-JP" w:bidi="ar-SA"/>
        </w:rPr>
        <w:t xml:space="preserve"> </w:t>
      </w:r>
      <w:r>
        <w:rPr>
          <w:rFonts w:eastAsiaTheme="minorEastAsia"/>
          <w:lang w:val="en-US" w:eastAsia="ja-JP" w:bidi="ar-SA"/>
        </w:rPr>
        <w:fldChar w:fldCharType="begin">
          <w:fldData xml:space="preserve">PEVuZE5vdGU+PENpdGU+PEF1dGhvcj5BbGVtZGFyb8SfbHU8L0F1dGhvcj48WWVhcj4yMDE1PC9Z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PEVuZE5vdGU+PENpdGU+PEF1dGhvcj5BbGVtZGFyb8SfbHU8L0F1dGhvcj48WWVhcj4yMDE1PC9Z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Pr>
          <w:rFonts w:eastAsiaTheme="minorEastAsia"/>
          <w:lang w:val="en-US" w:eastAsia="ja-JP" w:bidi="ar-SA"/>
        </w:rPr>
      </w:r>
      <w:r>
        <w:rPr>
          <w:rFonts w:eastAsiaTheme="minorEastAsia"/>
          <w:lang w:val="en-US" w:eastAsia="ja-JP" w:bidi="ar-SA"/>
        </w:rPr>
        <w:fldChar w:fldCharType="separate"/>
      </w:r>
      <w:r w:rsidR="004D3274">
        <w:rPr>
          <w:rFonts w:eastAsiaTheme="minorEastAsia"/>
          <w:noProof/>
          <w:lang w:val="en-US" w:eastAsia="ja-JP" w:bidi="ar-SA"/>
        </w:rPr>
        <w:t>[18-25]</w:t>
      </w:r>
      <w:r>
        <w:rPr>
          <w:rFonts w:eastAsiaTheme="minorEastAsia"/>
          <w:lang w:val="en-US" w:eastAsia="ja-JP" w:bidi="ar-SA"/>
        </w:rPr>
        <w:fldChar w:fldCharType="end"/>
      </w:r>
      <w:r w:rsidR="00C5786B">
        <w:rPr>
          <w:rFonts w:eastAsiaTheme="minorEastAsia"/>
          <w:lang w:val="en-US" w:eastAsia="ja-JP" w:bidi="ar-SA"/>
        </w:rPr>
        <w:t xml:space="preserve">, </w:t>
      </w:r>
      <w:r w:rsidR="000F01FD">
        <w:rPr>
          <w:rFonts w:eastAsiaTheme="minorEastAsia"/>
          <w:lang w:val="en-US" w:eastAsia="ja-JP" w:bidi="ar-SA"/>
        </w:rPr>
        <w:t>encompassing</w:t>
      </w:r>
      <w:r w:rsidR="00C972D7">
        <w:rPr>
          <w:rFonts w:eastAsiaTheme="minorEastAsia"/>
          <w:lang w:val="en-US" w:eastAsia="ja-JP" w:bidi="ar-SA"/>
        </w:rPr>
        <w:t xml:space="preserve"> </w:t>
      </w:r>
      <w:r w:rsidR="00C5786B">
        <w:rPr>
          <w:rFonts w:eastAsiaTheme="minorEastAsia"/>
          <w:lang w:val="en-US" w:eastAsia="ja-JP" w:bidi="ar-SA"/>
        </w:rPr>
        <w:t>1095 participants (598 whom received the intervention and 497 controls)</w:t>
      </w:r>
      <w:r w:rsidR="008C0D1C">
        <w:rPr>
          <w:rFonts w:eastAsiaTheme="minorEastAsia"/>
          <w:lang w:val="en-US" w:eastAsia="ja-JP" w:bidi="ar-SA"/>
        </w:rPr>
        <w:t xml:space="preserve"> were included in the systematic review and meta-analysis.</w:t>
      </w:r>
      <w:r w:rsidR="00C5786B" w:rsidRPr="00C5786B">
        <w:rPr>
          <w:rFonts w:eastAsiaTheme="minorEastAsia"/>
          <w:lang w:val="en-US" w:eastAsia="ja-JP" w:bidi="ar-SA"/>
        </w:rPr>
        <w:t xml:space="preserve"> </w:t>
      </w:r>
      <w:r w:rsidR="00F61473">
        <w:rPr>
          <w:rFonts w:eastAsiaTheme="minorEastAsia"/>
          <w:lang w:val="en-US" w:eastAsia="ja-JP" w:bidi="ar-SA"/>
        </w:rPr>
        <w:fldChar w:fldCharType="begin">
          <w:fldData xml:space="preserve">PEVuZE5vdGU+PENpdGU+PEF1dGhvcj5BbGVtZGFyb8SfbHU8L0F1dGhvcj48WWVhcj4yMDE1PC9Z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PEVuZE5vdGU+PENpdGU+PEF1dGhvcj5BbGVtZGFyb8SfbHU8L0F1dGhvcj48WWVhcj4yMDE1PC9Z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00F61473">
        <w:rPr>
          <w:rFonts w:eastAsiaTheme="minorEastAsia"/>
          <w:lang w:val="en-US" w:eastAsia="ja-JP" w:bidi="ar-SA"/>
        </w:rPr>
      </w:r>
      <w:r w:rsidR="00F61473">
        <w:rPr>
          <w:rFonts w:eastAsiaTheme="minorEastAsia"/>
          <w:lang w:val="en-US" w:eastAsia="ja-JP" w:bidi="ar-SA"/>
        </w:rPr>
        <w:fldChar w:fldCharType="separate"/>
      </w:r>
      <w:r w:rsidR="004D3274">
        <w:rPr>
          <w:rFonts w:eastAsiaTheme="minorEastAsia"/>
          <w:noProof/>
          <w:lang w:val="en-US" w:eastAsia="ja-JP" w:bidi="ar-SA"/>
        </w:rPr>
        <w:t>[18, 20, 21, 23, 26]</w:t>
      </w:r>
      <w:r w:rsidR="00F61473">
        <w:rPr>
          <w:rFonts w:eastAsiaTheme="minorEastAsia"/>
          <w:lang w:val="en-US" w:eastAsia="ja-JP" w:bidi="ar-SA"/>
        </w:rPr>
        <w:fldChar w:fldCharType="end"/>
      </w:r>
      <w:r w:rsidR="005578CB">
        <w:rPr>
          <w:rFonts w:eastAsiaTheme="minorEastAsia"/>
          <w:lang w:val="en-US" w:eastAsia="ja-JP" w:bidi="ar-SA"/>
        </w:rPr>
        <w:t>.</w:t>
      </w:r>
      <w:r w:rsidR="008F01D8">
        <w:rPr>
          <w:rFonts w:eastAsiaTheme="minorEastAsia"/>
          <w:lang w:val="en-US" w:eastAsia="ja-JP" w:bidi="ar-SA"/>
        </w:rPr>
        <w:t xml:space="preserve"> The </w:t>
      </w:r>
      <w:r w:rsidR="0095343D">
        <w:rPr>
          <w:rFonts w:eastAsiaTheme="minorEastAsia"/>
          <w:lang w:val="en-US" w:eastAsia="ja-JP" w:bidi="ar-SA"/>
        </w:rPr>
        <w:t>characteristics of included studies are shown in Table 1.</w:t>
      </w:r>
      <w:r w:rsidR="005578CB">
        <w:rPr>
          <w:rFonts w:eastAsiaTheme="minorEastAsia"/>
          <w:lang w:val="en-US" w:eastAsia="ja-JP" w:bidi="ar-SA"/>
        </w:rPr>
        <w:t xml:space="preserve"> </w:t>
      </w:r>
      <w:r w:rsidR="005578CB" w:rsidRPr="00AF48FC">
        <w:rPr>
          <w:rFonts w:eastAsiaTheme="minorEastAsia"/>
          <w:lang w:val="en-US" w:eastAsia="ja-JP" w:bidi="ar-SA"/>
        </w:rPr>
        <w:t xml:space="preserve">Eligible studies were from Australia </w:t>
      </w:r>
      <w:r w:rsidR="005578CB" w:rsidRPr="00AF48FC">
        <w:rPr>
          <w:rFonts w:eastAsiaTheme="minorEastAsia"/>
          <w:lang w:val="en-US" w:eastAsia="ja-JP" w:bidi="ar-SA"/>
        </w:rPr>
        <w:fldChar w:fldCharType="begin">
          <w:fldData xml:space="preserve">PEVuZE5vdGU+PENpdGU+PEF1dGhvcj5CdXJuczwvQXV0aG9yPjxZZWFyPjIwMTc8L1llYXI+PFJl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PEVuZE5vdGU+PENpdGU+PEF1dGhvcj5CdXJuczwvQXV0aG9yPjxZZWFyPjIwMTc8L1llYXI+PFJl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005578CB" w:rsidRPr="00AF48FC">
        <w:rPr>
          <w:rFonts w:eastAsiaTheme="minorEastAsia"/>
          <w:lang w:val="en-US" w:eastAsia="ja-JP" w:bidi="ar-SA"/>
        </w:rPr>
      </w:r>
      <w:r w:rsidR="005578CB" w:rsidRPr="00AF48FC">
        <w:rPr>
          <w:rFonts w:eastAsiaTheme="minorEastAsia"/>
          <w:lang w:val="en-US" w:eastAsia="ja-JP" w:bidi="ar-SA"/>
        </w:rPr>
        <w:fldChar w:fldCharType="separate"/>
      </w:r>
      <w:r w:rsidR="004D3274">
        <w:rPr>
          <w:rFonts w:eastAsiaTheme="minorEastAsia"/>
          <w:noProof/>
          <w:lang w:val="en-US" w:eastAsia="ja-JP" w:bidi="ar-SA"/>
        </w:rPr>
        <w:t>[19, 24]</w:t>
      </w:r>
      <w:r w:rsidR="005578CB" w:rsidRPr="00AF48FC">
        <w:rPr>
          <w:rFonts w:eastAsiaTheme="minorEastAsia"/>
          <w:lang w:val="en-US" w:eastAsia="ja-JP" w:bidi="ar-SA"/>
        </w:rPr>
        <w:fldChar w:fldCharType="end"/>
      </w:r>
      <w:r w:rsidR="005578CB" w:rsidRPr="00AF48FC">
        <w:rPr>
          <w:rFonts w:eastAsiaTheme="minorEastAsia"/>
          <w:lang w:val="en-US" w:eastAsia="ja-JP" w:bidi="ar-SA"/>
        </w:rPr>
        <w:t xml:space="preserve">, India </w:t>
      </w:r>
      <w:r w:rsidR="005578CB" w:rsidRPr="00AF48FC">
        <w:rPr>
          <w:rFonts w:eastAsiaTheme="minorEastAsia"/>
          <w:lang w:val="en-US" w:eastAsia="ja-JP" w:bidi="ar-SA"/>
        </w:rPr>
        <w:fldChar w:fldCharType="begin"/>
      </w:r>
      <w:r w:rsidR="004D3274">
        <w:rPr>
          <w:rFonts w:eastAsiaTheme="minorEastAsia"/>
          <w:lang w:val="en-US" w:eastAsia="ja-JP" w:bidi="ar-SA"/>
        </w:rPr>
        <w:instrText xml:space="preserve"> ADDIN EN.CITE &lt;EndNote&gt;&lt;Cite&gt;&lt;Author&gt;Dhargave&lt;/Author&gt;&lt;Year&gt;2018&lt;/Year&gt;&lt;RecNum&gt;33&lt;/RecNum&gt;&lt;DisplayText&gt;[20]&lt;/DisplayText&gt;&lt;record&gt;&lt;rec-number&gt;33&lt;/rec-number&gt;&lt;foreign-keys&gt;&lt;key app="EN" db-id="a92sate27rxep8epdfs5x9dsw0txv5sv2ev2" timestamp="1643616969"&gt;33&lt;/key&gt;&lt;/foreign-keys&gt;&lt;ref-type name="Journal Article"&gt;17&lt;/ref-type&gt;&lt;contributors&gt;&lt;authors&gt;&lt;author&gt;Dhargave, P.&lt;/author&gt;&lt;author&gt;Nalini, A.&lt;/author&gt;&lt;author&gt;Nagaratna, R.&lt;/author&gt;&lt;author&gt;Raju, T. R.&lt;/author&gt;&lt;author&gt;Sendhilkumar, A.&lt;/author&gt;&lt;author&gt;Adoor, M.&lt;/author&gt;&lt;author&gt;Sathyaprabha, T. N.&lt;/author&gt;&lt;/authors&gt;&lt;/contributors&gt;&lt;titles&gt;&lt;title&gt;Effect of yoga on overall quality of life in children with duchenne muscular dystrophy&lt;/title&gt;&lt;secondary-title&gt;Muscle &amp;amp; nerve&lt;/secondary-title&gt;&lt;/titles&gt;&lt;periodical&gt;&lt;fu</w:instrText>
      </w:r>
      <w:r w:rsidR="004D3274">
        <w:rPr>
          <w:rFonts w:eastAsiaTheme="minorEastAsia" w:hint="eastAsia"/>
          <w:lang w:val="en-US" w:eastAsia="ja-JP" w:bidi="ar-SA"/>
        </w:rPr>
        <w:instrText>ll-title&gt;Muscle &amp;amp; nerve&lt;/full-title&gt;&lt;/periodical&gt;&lt;pages&gt;S48</w:instrText>
      </w:r>
      <w:r w:rsidR="004D3274">
        <w:rPr>
          <w:rFonts w:eastAsiaTheme="minorEastAsia" w:hint="eastAsia"/>
          <w:lang w:val="en-US" w:eastAsia="ja-JP" w:bidi="ar-SA"/>
        </w:rPr>
        <w:instrText>‐</w:instrText>
      </w:r>
      <w:r w:rsidR="004D3274">
        <w:rPr>
          <w:rFonts w:eastAsiaTheme="minorEastAsia" w:hint="eastAsia"/>
          <w:lang w:val="en-US" w:eastAsia="ja-JP" w:bidi="ar-SA"/>
        </w:rPr>
        <w:instrText>&lt;/pages&gt;&lt;volume&gt;58&lt;/volume&gt;&lt;keywords&gt;&lt;keyword&gt;*Duchenne muscular dystrophy&lt;/keyword&gt;&lt;keyword&gt;*quality of life&lt;/keyword&gt;&lt;keyword&gt;Child&lt;/keyword&gt;&lt;keyword&gt;Conference abstract&lt;/keyword&gt;&lt;keyword&gt;C</w:instrText>
      </w:r>
      <w:r w:rsidR="004D3274">
        <w:rPr>
          <w:rFonts w:eastAsiaTheme="minorEastAsia"/>
          <w:lang w:val="en-US" w:eastAsia="ja-JP" w:bidi="ar-SA"/>
        </w:rPr>
        <w:instrText>ontrolled study&lt;/keyword&gt;&lt;keyword&gt;Female&lt;/keyword&gt;&lt;keyword&gt;Friedman test&lt;/keyword&gt;&lt;keyword&gt;Heart&lt;/keyword&gt;&lt;keyword&gt;Human&lt;/keyword&gt;&lt;keyword&gt;Karnataka&lt;/keyword&gt;&lt;keyword&gt;Lung function&lt;/keyword&gt;&lt;keyword&gt;Major clinical study&lt;/keyword&gt;&lt;keyword&gt;Male&lt;/keyword&gt;&lt;keyword&gt;Neurology&lt;/keyword&gt;&lt;keyword&gt;Physiotherapy&lt;/keyword&gt;&lt;keyword&gt;Post hoc analysis&lt;/keyword&gt;&lt;keyword&gt;Randomized controlled trial&lt;/keyword&gt;&lt;keyword&gt;School child&lt;/keyword&gt;&lt;keyword&gt;Tertiary health care&lt;/keyword&gt;&lt;/keywords&gt;&lt;dates&gt;&lt;year&gt;2018&lt;/year&gt;&lt;/dates&gt;&lt;accession-num&gt;CN-01654203&lt;/accession-num&gt;&lt;work-type&gt;Journal: Conference Abstract&lt;/work-type&gt;&lt;urls&gt;&lt;related-urls&gt;&lt;url&gt;https://www.cochranelibrary.com/central/doi/10.1002/central/CN-01654203/full&lt;/url&gt;&lt;/related-urls&gt;&lt;/urls&gt;&lt;custom3&gt;EMBASE 624571507&lt;/custom3&gt;&lt;/record&gt;&lt;/Cite&gt;&lt;/EndNote&gt;</w:instrText>
      </w:r>
      <w:r w:rsidR="005578CB" w:rsidRPr="00AF48FC">
        <w:rPr>
          <w:rFonts w:eastAsiaTheme="minorEastAsia"/>
          <w:lang w:val="en-US" w:eastAsia="ja-JP" w:bidi="ar-SA"/>
        </w:rPr>
        <w:fldChar w:fldCharType="separate"/>
      </w:r>
      <w:r w:rsidR="004D3274">
        <w:rPr>
          <w:rFonts w:eastAsiaTheme="minorEastAsia"/>
          <w:noProof/>
          <w:lang w:val="en-US" w:eastAsia="ja-JP" w:bidi="ar-SA"/>
        </w:rPr>
        <w:t>[20]</w:t>
      </w:r>
      <w:r w:rsidR="005578CB" w:rsidRPr="00AF48FC">
        <w:rPr>
          <w:rFonts w:eastAsiaTheme="minorEastAsia"/>
          <w:lang w:val="en-US" w:eastAsia="ja-JP" w:bidi="ar-SA"/>
        </w:rPr>
        <w:fldChar w:fldCharType="end"/>
      </w:r>
      <w:r w:rsidR="005578CB" w:rsidRPr="00AF48FC">
        <w:rPr>
          <w:rFonts w:eastAsiaTheme="minorEastAsia"/>
          <w:lang w:val="en-US" w:eastAsia="ja-JP" w:bidi="ar-SA"/>
        </w:rPr>
        <w:t xml:space="preserve">, Netherlands </w:t>
      </w:r>
      <w:r w:rsidR="005578CB" w:rsidRPr="00AF48FC">
        <w:rPr>
          <w:rFonts w:eastAsiaTheme="minorEastAsia"/>
          <w:lang w:val="en-US" w:eastAsia="ja-JP" w:bidi="ar-SA"/>
        </w:rPr>
        <w:fldChar w:fldCharType="begin">
          <w:fldData xml:space="preserve">PEVuZE5vdGU+PENpdGU+PEF1dGhvcj5IZXV0aW5jazwvQXV0aG9yPjxZZWFyPjIwMTg8L1llYXI+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PEVuZE5vdGU+PENpdGU+PEF1dGhvcj5IZXV0aW5jazwvQXV0aG9yPjxZZWFyPjIwMTg8L1llYXI+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005578CB" w:rsidRPr="00AF48FC">
        <w:rPr>
          <w:rFonts w:eastAsiaTheme="minorEastAsia"/>
          <w:lang w:val="en-US" w:eastAsia="ja-JP" w:bidi="ar-SA"/>
        </w:rPr>
      </w:r>
      <w:r w:rsidR="005578CB" w:rsidRPr="00AF48FC">
        <w:rPr>
          <w:rFonts w:eastAsiaTheme="minorEastAsia"/>
          <w:lang w:val="en-US" w:eastAsia="ja-JP" w:bidi="ar-SA"/>
        </w:rPr>
        <w:fldChar w:fldCharType="separate"/>
      </w:r>
      <w:r w:rsidR="004D3274">
        <w:rPr>
          <w:rFonts w:eastAsiaTheme="minorEastAsia"/>
          <w:noProof/>
          <w:lang w:val="en-US" w:eastAsia="ja-JP" w:bidi="ar-SA"/>
        </w:rPr>
        <w:t>[21, 23]</w:t>
      </w:r>
      <w:r w:rsidR="005578CB" w:rsidRPr="00AF48FC">
        <w:rPr>
          <w:rFonts w:eastAsiaTheme="minorEastAsia"/>
          <w:lang w:val="en-US" w:eastAsia="ja-JP" w:bidi="ar-SA"/>
        </w:rPr>
        <w:fldChar w:fldCharType="end"/>
      </w:r>
      <w:r w:rsidR="005578CB" w:rsidRPr="00AF48FC">
        <w:rPr>
          <w:rFonts w:eastAsiaTheme="minorEastAsia"/>
          <w:lang w:val="en-US" w:eastAsia="ja-JP" w:bidi="ar-SA"/>
        </w:rPr>
        <w:t xml:space="preserve">, Spain </w:t>
      </w:r>
      <w:r w:rsidR="005578CB" w:rsidRPr="00AF48FC">
        <w:rPr>
          <w:rFonts w:eastAsiaTheme="minorEastAsia"/>
          <w:lang w:val="en-US" w:eastAsia="ja-JP" w:bidi="ar-SA"/>
        </w:rPr>
        <w:fldChar w:fldCharType="begin">
          <w:fldData xml:space="preserve">PEVuZE5vdGU+PENpdGU+PEF1dGhvcj5IdWd1ZXQtUm9kcsOtZ3VlejwvQXV0aG9yPjxZZWFyPjIw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PEVuZE5vdGU+PENpdGU+PEF1dGhvcj5IdWd1ZXQtUm9kcsOtZ3VlejwvQXV0aG9yPjxZZWFyPjIw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005578CB" w:rsidRPr="00AF48FC">
        <w:rPr>
          <w:rFonts w:eastAsiaTheme="minorEastAsia"/>
          <w:lang w:val="en-US" w:eastAsia="ja-JP" w:bidi="ar-SA"/>
        </w:rPr>
      </w:r>
      <w:r w:rsidR="005578CB" w:rsidRPr="00AF48FC">
        <w:rPr>
          <w:rFonts w:eastAsiaTheme="minorEastAsia"/>
          <w:lang w:val="en-US" w:eastAsia="ja-JP" w:bidi="ar-SA"/>
        </w:rPr>
        <w:fldChar w:fldCharType="separate"/>
      </w:r>
      <w:r w:rsidR="004D3274">
        <w:rPr>
          <w:rFonts w:eastAsiaTheme="minorEastAsia"/>
          <w:noProof/>
          <w:lang w:val="en-US" w:eastAsia="ja-JP" w:bidi="ar-SA"/>
        </w:rPr>
        <w:t>[22]</w:t>
      </w:r>
      <w:r w:rsidR="005578CB" w:rsidRPr="00AF48FC">
        <w:rPr>
          <w:rFonts w:eastAsiaTheme="minorEastAsia"/>
          <w:lang w:val="en-US" w:eastAsia="ja-JP" w:bidi="ar-SA"/>
        </w:rPr>
        <w:fldChar w:fldCharType="end"/>
      </w:r>
      <w:r w:rsidR="005578CB" w:rsidRPr="00AF48FC">
        <w:rPr>
          <w:rFonts w:eastAsiaTheme="minorEastAsia"/>
          <w:lang w:val="en-US" w:eastAsia="ja-JP" w:bidi="ar-SA"/>
        </w:rPr>
        <w:t xml:space="preserve">, Turkey </w:t>
      </w:r>
      <w:r w:rsidR="005578CB" w:rsidRPr="00AF48FC">
        <w:rPr>
          <w:rFonts w:eastAsiaTheme="minorEastAsia"/>
          <w:lang w:val="en-US" w:eastAsia="ja-JP" w:bidi="ar-SA"/>
        </w:rPr>
        <w:fldChar w:fldCharType="begin">
          <w:fldData xml:space="preserve">PEVuZE5vdGU+PENpdGU+PEF1dGhvcj5BbGVtZGFyb8SfbHU8L0F1dGhvcj48WWVhcj4yMDE1PC9Z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PEVuZE5vdGU+PENpdGU+PEF1dGhvcj5BbGVtZGFyb8SfbHU8L0F1dGhvcj48WWVhcj4yMDE1PC9Z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005578CB" w:rsidRPr="00AF48FC">
        <w:rPr>
          <w:rFonts w:eastAsiaTheme="minorEastAsia"/>
          <w:lang w:val="en-US" w:eastAsia="ja-JP" w:bidi="ar-SA"/>
        </w:rPr>
      </w:r>
      <w:r w:rsidR="005578CB" w:rsidRPr="00AF48FC">
        <w:rPr>
          <w:rFonts w:eastAsiaTheme="minorEastAsia"/>
          <w:lang w:val="en-US" w:eastAsia="ja-JP" w:bidi="ar-SA"/>
        </w:rPr>
        <w:fldChar w:fldCharType="separate"/>
      </w:r>
      <w:r w:rsidR="004D3274">
        <w:rPr>
          <w:rFonts w:eastAsiaTheme="minorEastAsia"/>
          <w:noProof/>
          <w:lang w:val="en-US" w:eastAsia="ja-JP" w:bidi="ar-SA"/>
        </w:rPr>
        <w:t>[18, 26]</w:t>
      </w:r>
      <w:r w:rsidR="005578CB" w:rsidRPr="00AF48FC">
        <w:rPr>
          <w:rFonts w:eastAsiaTheme="minorEastAsia"/>
          <w:lang w:val="en-US" w:eastAsia="ja-JP" w:bidi="ar-SA"/>
        </w:rPr>
        <w:fldChar w:fldCharType="end"/>
      </w:r>
      <w:r w:rsidR="005578CB" w:rsidRPr="00AF48FC">
        <w:rPr>
          <w:rFonts w:eastAsiaTheme="minorEastAsia"/>
          <w:lang w:val="en-US" w:eastAsia="ja-JP" w:bidi="ar-SA"/>
        </w:rPr>
        <w:t xml:space="preserve">, and </w:t>
      </w:r>
      <w:r w:rsidR="00B6194B">
        <w:rPr>
          <w:rFonts w:eastAsiaTheme="minorEastAsia"/>
          <w:lang w:val="en-US" w:eastAsia="ja-JP" w:bidi="ar-SA"/>
        </w:rPr>
        <w:t xml:space="preserve">the </w:t>
      </w:r>
      <w:r w:rsidR="005578CB" w:rsidRPr="00AF48FC">
        <w:rPr>
          <w:rFonts w:eastAsiaTheme="minorEastAsia"/>
          <w:lang w:val="en-US" w:eastAsia="ja-JP" w:bidi="ar-SA"/>
        </w:rPr>
        <w:t xml:space="preserve">US </w:t>
      </w:r>
      <w:r w:rsidR="005578CB" w:rsidRPr="00AF48FC">
        <w:rPr>
          <w:rFonts w:eastAsiaTheme="minorEastAsia"/>
          <w:lang w:val="en-US" w:eastAsia="ja-JP" w:bidi="ar-SA"/>
        </w:rPr>
        <w:fldChar w:fldCharType="begin"/>
      </w:r>
      <w:r w:rsidR="004D3274">
        <w:rPr>
          <w:rFonts w:eastAsiaTheme="minorEastAsia"/>
          <w:lang w:val="en-US" w:eastAsia="ja-JP" w:bidi="ar-SA"/>
        </w:rPr>
        <w:instrText xml:space="preserve"> ADDIN EN.CITE &lt;EndNote&gt;&lt;Cite&gt;&lt;Author&gt;Zelikovich&lt;/Author&gt;&lt;Year&gt;2017&lt;/Year&gt;&lt;RecNum&gt;34&lt;/RecNum&gt;&lt;DisplayText&gt;[25]&lt;/DisplayText&gt;&lt;record&gt;&lt;rec-number&gt;34&lt;/rec-number&gt;&lt;foreign-keys&gt;&lt;key app="EN" db-id="a92sate27rxep8epdfs5x9dsw0txv5sv2ev2" timestamp="1643616997"&gt;34&lt;/key&gt;&lt;/foreign-keys&gt;&lt;ref-type name="Journal Article"&gt;17&lt;/ref-type&gt;&lt;contributors&gt;&lt;authors&gt;&lt;author&gt;Zelikovich, Aaron S.&lt;/author&gt;&lt;author&gt;Oswald, Theresa&lt;/author&gt;&lt;author&gt;Kuntz, Nancy L.&lt;/author&gt;&lt;/authors&gt;&lt;/contributors&gt;&lt;titles&gt;&lt;title&gt;A Pilot Study to Assess the Feasibility and Impact of a Home Exercise Program on Heart Rate and Heart Rate Variability in Children with Muscular Dystrophy (P4.163)&lt;/title&gt;&lt;secondary-title&gt;Neurology&lt;/secondary-title&gt;&lt;/titles&gt;&lt;periodical&gt;&lt;full-title&gt;Neurology&lt;/full-title&gt;&lt;/periodical&gt;&lt;pages&gt;P4.163&lt;/pages&gt;&lt;volume&gt;88&lt;/volume&gt;&lt;number&gt;16 Supplement&lt;/number&gt;&lt;dates&gt;&lt;year&gt;2017&lt;/year&gt;&lt;/dates&gt;&lt;urls&gt;&lt;/urls&gt;&lt;/record&gt;&lt;/Cite&gt;&lt;/EndNote&gt;</w:instrText>
      </w:r>
      <w:r w:rsidR="005578CB" w:rsidRPr="00AF48FC">
        <w:rPr>
          <w:rFonts w:eastAsiaTheme="minorEastAsia"/>
          <w:lang w:val="en-US" w:eastAsia="ja-JP" w:bidi="ar-SA"/>
        </w:rPr>
        <w:fldChar w:fldCharType="separate"/>
      </w:r>
      <w:r w:rsidR="004D3274">
        <w:rPr>
          <w:rFonts w:eastAsiaTheme="minorEastAsia"/>
          <w:noProof/>
          <w:lang w:val="en-US" w:eastAsia="ja-JP" w:bidi="ar-SA"/>
        </w:rPr>
        <w:t>[25]</w:t>
      </w:r>
      <w:r w:rsidR="005578CB" w:rsidRPr="00AF48FC">
        <w:rPr>
          <w:rFonts w:eastAsiaTheme="minorEastAsia"/>
          <w:lang w:val="en-US" w:eastAsia="ja-JP" w:bidi="ar-SA"/>
        </w:rPr>
        <w:fldChar w:fldCharType="end"/>
      </w:r>
      <w:r w:rsidR="005578CB" w:rsidRPr="00AF48FC">
        <w:rPr>
          <w:rFonts w:eastAsiaTheme="minorEastAsia"/>
          <w:lang w:val="en-US" w:eastAsia="ja-JP" w:bidi="ar-SA"/>
        </w:rPr>
        <w:t>.</w:t>
      </w:r>
      <w:r w:rsidR="008F01D8">
        <w:rPr>
          <w:rFonts w:eastAsiaTheme="minorEastAsia"/>
          <w:lang w:val="en-US" w:eastAsia="ja-JP" w:bidi="ar-SA"/>
        </w:rPr>
        <w:t xml:space="preserve"> The mean age of study participants ranged between 7 to 12.8</w:t>
      </w:r>
      <w:r w:rsidR="00DD109B">
        <w:rPr>
          <w:rFonts w:eastAsiaTheme="minorEastAsia"/>
          <w:lang w:val="en-US" w:eastAsia="ja-JP" w:bidi="ar-SA"/>
        </w:rPr>
        <w:t>-</w:t>
      </w:r>
      <w:r w:rsidR="008F01D8">
        <w:rPr>
          <w:rFonts w:eastAsiaTheme="minorEastAsia"/>
          <w:lang w:val="en-US" w:eastAsia="ja-JP" w:bidi="ar-SA"/>
        </w:rPr>
        <w:t>years.</w:t>
      </w:r>
    </w:p>
    <w:p w14:paraId="2FD7705E" w14:textId="37686785" w:rsidR="0066777E" w:rsidRDefault="005578CB" w:rsidP="005578CB">
      <w:r w:rsidRPr="00AF48FC">
        <w:rPr>
          <w:rFonts w:eastAsiaTheme="minorEastAsia"/>
          <w:lang w:val="en-US" w:eastAsia="ja-JP" w:bidi="ar-SA"/>
        </w:rPr>
        <w:t xml:space="preserve">Four studies involved children or young people diagnosed with Duchenne muscular dystrophy </w:t>
      </w:r>
      <w:r w:rsidRPr="00AF48FC">
        <w:rPr>
          <w:rFonts w:eastAsiaTheme="minorEastAsia"/>
          <w:lang w:val="en-US" w:eastAsia="ja-JP" w:bidi="ar-SA"/>
        </w:rPr>
        <w:fldChar w:fldCharType="begin">
          <w:fldData xml:space="preserve">PEVuZE5vdGU+PENpdGU+PEF1dGhvcj5BbGVtZGFyb8SfbHU8L0F1dGhvcj48WWVhcj4yMDE1PC9Z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PEVuZE5vdGU+PENpdGU+PEF1dGhvcj5BbGVtZGFyb8SfbHU8L0F1dGhvcj48WWVhcj4yMDE1PC9Z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Pr="00AF48FC">
        <w:rPr>
          <w:rFonts w:eastAsiaTheme="minorEastAsia"/>
          <w:lang w:val="en-US" w:eastAsia="ja-JP" w:bidi="ar-SA"/>
        </w:rPr>
      </w:r>
      <w:r w:rsidRPr="00AF48FC">
        <w:rPr>
          <w:rFonts w:eastAsiaTheme="minorEastAsia"/>
          <w:lang w:val="en-US" w:eastAsia="ja-JP" w:bidi="ar-SA"/>
        </w:rPr>
        <w:fldChar w:fldCharType="separate"/>
      </w:r>
      <w:r w:rsidR="004D3274">
        <w:rPr>
          <w:rFonts w:eastAsiaTheme="minorEastAsia"/>
          <w:noProof/>
          <w:lang w:val="en-US" w:eastAsia="ja-JP" w:bidi="ar-SA"/>
        </w:rPr>
        <w:t>[18, 20, 21, 23]</w:t>
      </w:r>
      <w:r w:rsidRPr="00AF48FC">
        <w:rPr>
          <w:rFonts w:eastAsiaTheme="minorEastAsia"/>
          <w:lang w:val="en-US" w:eastAsia="ja-JP" w:bidi="ar-SA"/>
        </w:rPr>
        <w:fldChar w:fldCharType="end"/>
      </w:r>
      <w:r w:rsidRPr="00AF48FC">
        <w:rPr>
          <w:rFonts w:eastAsiaTheme="minorEastAsia"/>
          <w:lang w:val="en-US" w:eastAsia="ja-JP" w:bidi="ar-SA"/>
        </w:rPr>
        <w:t xml:space="preserve">; two with Charcot Marie-Tooth </w:t>
      </w:r>
      <w:r w:rsidRPr="00AF48FC">
        <w:rPr>
          <w:rFonts w:eastAsiaTheme="minorEastAsia"/>
          <w:lang w:val="en-US" w:eastAsia="ja-JP" w:bidi="ar-SA"/>
        </w:rPr>
        <w:fldChar w:fldCharType="begin">
          <w:fldData xml:space="preserve">PEVuZE5vdGU+PENpdGU+PEF1dGhvcj5CdXJuczwvQXV0aG9yPjxZZWFyPjIwMTc8L1llYXI+PFJl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</w:fldData>
        </w:fldChar>
      </w:r>
      <w:r w:rsidR="004D3274">
        <w:rPr>
          <w:rFonts w:eastAsiaTheme="minorEastAsia"/>
          <w:lang w:val="en-US" w:eastAsia="ja-JP" w:bidi="ar-SA"/>
        </w:rPr>
        <w:instrText xml:space="preserve"> ADDIN EN.CITE </w:instrText>
      </w:r>
      <w:r w:rsidR="004D3274">
        <w:rPr>
          <w:rFonts w:eastAsiaTheme="minorEastAsia"/>
          <w:lang w:val="en-US" w:eastAsia="ja-JP" w:bidi="ar-SA"/>
        </w:rPr>
        <w:fldChar w:fldCharType="begin">
          <w:fldData xml:space="preserve">PEVuZE5vdGU+PENpdGU+PEF1dGhvcj5CdXJuczwvQXV0aG9yPjxZZWFyPjIwMTc8L1llYXI+PFJl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</w:fldData>
        </w:fldChar>
      </w:r>
      <w:r w:rsidR="004D3274">
        <w:rPr>
          <w:rFonts w:eastAsiaTheme="minorEastAsia"/>
          <w:lang w:val="en-US" w:eastAsia="ja-JP" w:bidi="ar-SA"/>
        </w:rPr>
        <w:instrText xml:space="preserve"> ADDIN EN.CITE.DATA </w:instrText>
      </w:r>
      <w:r w:rsidR="004D3274">
        <w:rPr>
          <w:rFonts w:eastAsiaTheme="minorEastAsia"/>
          <w:lang w:val="en-US" w:eastAsia="ja-JP" w:bidi="ar-SA"/>
        </w:rPr>
      </w:r>
      <w:r w:rsidR="004D3274">
        <w:rPr>
          <w:rFonts w:eastAsiaTheme="minorEastAsia"/>
          <w:lang w:val="en-US" w:eastAsia="ja-JP" w:bidi="ar-SA"/>
        </w:rPr>
        <w:fldChar w:fldCharType="end"/>
      </w:r>
      <w:r w:rsidRPr="00AF48FC">
        <w:rPr>
          <w:rFonts w:eastAsiaTheme="minorEastAsia"/>
          <w:lang w:val="en-US" w:eastAsia="ja-JP" w:bidi="ar-SA"/>
        </w:rPr>
      </w:r>
      <w:r w:rsidRPr="00AF48FC">
        <w:rPr>
          <w:rFonts w:eastAsiaTheme="minorEastAsia"/>
          <w:lang w:val="en-US" w:eastAsia="ja-JP" w:bidi="ar-SA"/>
        </w:rPr>
        <w:fldChar w:fldCharType="separate"/>
      </w:r>
      <w:r w:rsidR="004D3274">
        <w:rPr>
          <w:rFonts w:eastAsiaTheme="minorEastAsia"/>
          <w:noProof/>
          <w:lang w:val="en-US" w:eastAsia="ja-JP" w:bidi="ar-SA"/>
        </w:rPr>
        <w:t>[19, 24]</w:t>
      </w:r>
      <w:r w:rsidRPr="00AF48FC">
        <w:rPr>
          <w:rFonts w:eastAsiaTheme="minorEastAsia"/>
          <w:lang w:val="en-US" w:eastAsia="ja-JP" w:bidi="ar-SA"/>
        </w:rPr>
        <w:fldChar w:fldCharType="end"/>
      </w:r>
      <w:r w:rsidRPr="00AF48FC">
        <w:rPr>
          <w:rFonts w:eastAsiaTheme="minorEastAsia"/>
          <w:lang w:val="en-US" w:eastAsia="ja-JP" w:bidi="ar-SA"/>
        </w:rPr>
        <w:t xml:space="preserve">; one with muscular dystrophy </w:t>
      </w:r>
      <w:r w:rsidRPr="00AF48FC">
        <w:rPr>
          <w:rFonts w:eastAsiaTheme="minorEastAsia"/>
          <w:lang w:val="en-US" w:eastAsia="ja-JP" w:bidi="ar-SA"/>
        </w:rPr>
        <w:fldChar w:fldCharType="begin"/>
      </w:r>
      <w:r w:rsidR="004D3274">
        <w:rPr>
          <w:rFonts w:eastAsiaTheme="minorEastAsia"/>
          <w:lang w:val="en-US" w:eastAsia="ja-JP" w:bidi="ar-SA"/>
        </w:rPr>
        <w:instrText xml:space="preserve"> ADDIN EN.CITE &lt;EndNote&gt;&lt;Cite&gt;&lt;Author&gt;Zelikovich&lt;/Author&gt;&lt;Year&gt;2017&lt;/Year&gt;&lt;RecNum&gt;34&lt;/RecNum&gt;&lt;DisplayText&gt;[25]&lt;/DisplayText&gt;&lt;record&gt;&lt;rec-number&gt;34&lt;/rec-number&gt;&lt;foreign-keys&gt;&lt;key app="EN" db-id="a92sate27rxep8epdfs5x9dsw0txv5sv2ev2" timestamp="1643616997"&gt;34&lt;/key&gt;&lt;/foreign-keys&gt;&lt;ref-type name="Journal Article"&gt;17&lt;/ref-type&gt;&lt;contributors&gt;&lt;authors&gt;&lt;author&gt;Zelikovich, Aaron S.&lt;/author&gt;&lt;author&gt;Oswald, Theresa&lt;/author&gt;&lt;author&gt;Kuntz, Nancy L.&lt;/author&gt;&lt;/authors&gt;&lt;/contributors&gt;&lt;titles&gt;&lt;title&gt;A Pilot Study to Assess the Feasibility and Impact of a Home Exercise Program on Heart Rate and Heart Rate Variability in Children with Muscular Dystrophy (P4.163)&lt;/title&gt;&lt;secondary-title&gt;Neurology&lt;/secondary-title&gt;&lt;/titles&gt;&lt;periodical&gt;&lt;full-title&gt;Neurology&lt;/full-title&gt;&lt;/periodical&gt;&lt;pages&gt;P4.163&lt;/pages&gt;&lt;volume&gt;88&lt;/volume&gt;&lt;number&gt;16 Supplement&lt;/number&gt;&lt;dates&gt;&lt;year&gt;2017&lt;/year&gt;&lt;/dates&gt;&lt;urls&gt;&lt;/urls&gt;&lt;/record&gt;&lt;/Cite&gt;&lt;/EndNote&gt;</w:instrText>
      </w:r>
      <w:r w:rsidRPr="00AF48FC">
        <w:rPr>
          <w:rFonts w:eastAsiaTheme="minorEastAsia"/>
          <w:lang w:val="en-US" w:eastAsia="ja-JP" w:bidi="ar-SA"/>
        </w:rPr>
        <w:fldChar w:fldCharType="separate"/>
      </w:r>
      <w:r w:rsidR="004D3274">
        <w:rPr>
          <w:rFonts w:eastAsiaTheme="minorEastAsia"/>
          <w:noProof/>
          <w:lang w:val="en-US" w:eastAsia="ja-JP" w:bidi="ar-SA"/>
        </w:rPr>
        <w:t>[25]</w:t>
      </w:r>
      <w:r w:rsidRPr="00AF48FC">
        <w:rPr>
          <w:rFonts w:eastAsiaTheme="minorEastAsia"/>
          <w:lang w:val="en-US" w:eastAsia="ja-JP" w:bidi="ar-SA"/>
        </w:rPr>
        <w:fldChar w:fldCharType="end"/>
      </w:r>
      <w:r w:rsidRPr="00AF48FC">
        <w:rPr>
          <w:rFonts w:eastAsiaTheme="minorEastAsia"/>
          <w:lang w:val="en-US" w:eastAsia="ja-JP" w:bidi="ar-SA"/>
        </w:rPr>
        <w:t xml:space="preserve">; and one study included participants with multiple diagnoses including </w:t>
      </w:r>
      <w:r w:rsidRPr="00AF48FC">
        <w:t xml:space="preserve">Steinert muscular dystrophy, congenital myopathy, non-hereditary neuromuscular disorder and Spinal Muscular Atrophy </w:t>
      </w:r>
      <w:r w:rsidRPr="00AF48FC">
        <w:fldChar w:fldCharType="begin">
          <w:fldData xml:space="preserve">PEVuZE5vdGU+PENpdGU+PEF1dGhvcj5IdWd1ZXQtUm9kcsOtZ3VlejwvQXV0aG9yPjxZZWFyPjIw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</w:fldData>
        </w:fldChar>
      </w:r>
      <w:r w:rsidR="004D3274">
        <w:instrText xml:space="preserve"> ADDIN EN.CITE </w:instrText>
      </w:r>
      <w:r w:rsidR="004D3274">
        <w:fldChar w:fldCharType="begin">
          <w:fldData xml:space="preserve">PEVuZE5vdGU+PENpdGU+PEF1dGhvcj5IdWd1ZXQtUm9kcsOtZ3VlejwvQXV0aG9yPjxZZWFyPjIw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</w:fldData>
        </w:fldChar>
      </w:r>
      <w:r w:rsidR="004D3274">
        <w:instrText xml:space="preserve"> ADDIN EN.CITE.DATA </w:instrText>
      </w:r>
      <w:r w:rsidR="004D3274">
        <w:fldChar w:fldCharType="end"/>
      </w:r>
      <w:r w:rsidRPr="00AF48FC">
        <w:fldChar w:fldCharType="separate"/>
      </w:r>
      <w:r w:rsidR="004D3274">
        <w:rPr>
          <w:noProof/>
        </w:rPr>
        <w:t>[22]</w:t>
      </w:r>
      <w:r w:rsidRPr="00AF48FC">
        <w:fldChar w:fldCharType="end"/>
      </w:r>
      <w:r w:rsidRPr="00AF48FC">
        <w:t xml:space="preserve">. </w:t>
      </w:r>
    </w:p>
    <w:p w14:paraId="1E53FE1D" w14:textId="651E792C" w:rsidR="0041594C" w:rsidRDefault="005578CB" w:rsidP="005578CB">
      <w:r w:rsidRPr="00AF48FC">
        <w:t xml:space="preserve">Six studies reported quality of life outcomes </w:t>
      </w:r>
      <w:r w:rsidRPr="00AF48FC">
        <w:fldChar w:fldCharType="begin">
          <w:fldData xml:space="preserve">PEVuZE5vdGU+PENpdGU+PEF1dGhvcj5BbGVtZGFyb8SfbHU8L0F1dGhvcj48WWVhcj4yMDE1PC9Z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</w:fldData>
        </w:fldChar>
      </w:r>
      <w:r w:rsidR="004D3274">
        <w:instrText xml:space="preserve"> ADDIN EN.CITE </w:instrText>
      </w:r>
      <w:r w:rsidR="004D3274">
        <w:fldChar w:fldCharType="begin">
          <w:fldData xml:space="preserve">PEVuZE5vdGU+PENpdGU+PEF1dGhvcj5BbGVtZGFyb8SfbHU8L0F1dGhvcj48WWVhcj4yMDE1PC9Z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</w:fldData>
        </w:fldChar>
      </w:r>
      <w:r w:rsidR="004D3274">
        <w:instrText xml:space="preserve"> ADDIN EN.CITE.DATA </w:instrText>
      </w:r>
      <w:r w:rsidR="004D3274">
        <w:fldChar w:fldCharType="end"/>
      </w:r>
      <w:r w:rsidRPr="00AF48FC">
        <w:fldChar w:fldCharType="separate"/>
      </w:r>
      <w:r w:rsidR="004D3274">
        <w:rPr>
          <w:noProof/>
        </w:rPr>
        <w:t>[18-22, 25]</w:t>
      </w:r>
      <w:r w:rsidRPr="00AF48FC">
        <w:fldChar w:fldCharType="end"/>
      </w:r>
      <w:r w:rsidRPr="00AF48FC">
        <w:t xml:space="preserve">, </w:t>
      </w:r>
      <w:r w:rsidR="00B76700">
        <w:t>4</w:t>
      </w:r>
      <w:r w:rsidRPr="00AF48FC">
        <w:t xml:space="preserve"> studies reported activity of daily living outcomes </w:t>
      </w:r>
      <w:r w:rsidRPr="00AF48FC">
        <w:fldChar w:fldCharType="begin">
          <w:fldData xml:space="preserve">PEVuZE5vdGU+PENpdGU+PEF1dGhvcj5BbGVtZGFyb8SfbHU8L0F1dGhvcj48WWVhcj4yMDE1PC9Z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</w:fldData>
        </w:fldChar>
      </w:r>
      <w:r w:rsidR="004D3274">
        <w:instrText xml:space="preserve"> ADDIN EN.CITE </w:instrText>
      </w:r>
      <w:r w:rsidR="004D3274">
        <w:fldChar w:fldCharType="begin">
          <w:fldData xml:space="preserve">PEVuZE5vdGU+PENpdGU+PEF1dGhvcj5BbGVtZGFyb8SfbHU8L0F1dGhvcj48WWVhcj4yMDE1PC9Z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</w:fldData>
        </w:fldChar>
      </w:r>
      <w:r w:rsidR="004D3274">
        <w:instrText xml:space="preserve"> ADDIN EN.CITE.DATA </w:instrText>
      </w:r>
      <w:r w:rsidR="004D3274">
        <w:fldChar w:fldCharType="end"/>
      </w:r>
      <w:r w:rsidRPr="00AF48FC">
        <w:fldChar w:fldCharType="separate"/>
      </w:r>
      <w:r w:rsidR="004D3274">
        <w:rPr>
          <w:noProof/>
        </w:rPr>
        <w:t>[18, 21-23]</w:t>
      </w:r>
      <w:r w:rsidRPr="00AF48FC">
        <w:fldChar w:fldCharType="end"/>
      </w:r>
      <w:r w:rsidRPr="00AF48FC">
        <w:t xml:space="preserve">, adverse events was reported in </w:t>
      </w:r>
      <w:r w:rsidR="00B76700">
        <w:t>4</w:t>
      </w:r>
      <w:r w:rsidRPr="00AF48FC">
        <w:t xml:space="preserve"> studies </w:t>
      </w:r>
      <w:r w:rsidRPr="00AF48FC">
        <w:fldChar w:fldCharType="begin">
          <w:fldData xml:space="preserve">PEVuZE5vdGU+PENpdGU+PEF1dGhvcj5Sb3NlPC9BdXRob3I+PFllYXI+MjAxMDwvWWVhcj48UmVj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</w:fldData>
        </w:fldChar>
      </w:r>
      <w:r w:rsidR="004D3274">
        <w:instrText xml:space="preserve"> ADDIN EN.CITE </w:instrText>
      </w:r>
      <w:r w:rsidR="004D3274">
        <w:fldChar w:fldCharType="begin">
          <w:fldData xml:space="preserve">PEVuZE5vdGU+PENpdGU+PEF1dGhvcj5Sb3NlPC9BdXRob3I+PFllYXI+MjAxMDwvWWVhcj48UmVj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</w:fldData>
        </w:fldChar>
      </w:r>
      <w:r w:rsidR="004D3274">
        <w:instrText xml:space="preserve"> ADDIN EN.CITE.DATA </w:instrText>
      </w:r>
      <w:r w:rsidR="004D3274">
        <w:fldChar w:fldCharType="end"/>
      </w:r>
      <w:r w:rsidRPr="00AF48FC">
        <w:fldChar w:fldCharType="separate"/>
      </w:r>
      <w:r w:rsidR="004D3274">
        <w:rPr>
          <w:noProof/>
        </w:rPr>
        <w:t>[19, 21, 23, 24]</w:t>
      </w:r>
      <w:r w:rsidRPr="00AF48FC">
        <w:fldChar w:fldCharType="end"/>
      </w:r>
      <w:r w:rsidRPr="00AF48FC">
        <w:t xml:space="preserve"> and </w:t>
      </w:r>
      <w:r w:rsidR="00B76700">
        <w:t>6</w:t>
      </w:r>
      <w:r w:rsidR="0066777E">
        <w:t xml:space="preserve"> studies reported </w:t>
      </w:r>
      <w:r w:rsidR="004709AD">
        <w:t xml:space="preserve">retention </w:t>
      </w:r>
      <w:r w:rsidRPr="00AF48FC">
        <w:t xml:space="preserve">rates </w:t>
      </w:r>
      <w:r w:rsidRPr="00AF48FC">
        <w:fldChar w:fldCharType="begin">
          <w:fldData xml:space="preserve">PEVuZE5vdGU+PENpdGU+PEF1dGhvcj5BbGVtZGFyb8SfbHU8L0F1dGhvcj48WWVhcj4yMDE1PC9Z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</w:fldData>
        </w:fldChar>
      </w:r>
      <w:r w:rsidR="004D3274">
        <w:instrText xml:space="preserve"> ADDIN EN.CITE </w:instrText>
      </w:r>
      <w:r w:rsidR="004D3274">
        <w:fldChar w:fldCharType="begin">
          <w:fldData xml:space="preserve">PEVuZE5vdGU+PENpdGU+PEF1dGhvcj5BbGVtZGFyb8SfbHU8L0F1dGhvcj48WWVhcj4yMDE1PC9Z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</w:fldData>
        </w:fldChar>
      </w:r>
      <w:r w:rsidR="004D3274">
        <w:instrText xml:space="preserve"> ADDIN EN.CITE.DATA </w:instrText>
      </w:r>
      <w:r w:rsidR="004D3274">
        <w:fldChar w:fldCharType="end"/>
      </w:r>
      <w:r w:rsidRPr="00AF48FC">
        <w:fldChar w:fldCharType="separate"/>
      </w:r>
      <w:r w:rsidR="004D3274">
        <w:rPr>
          <w:noProof/>
        </w:rPr>
        <w:t>[18-21, 23, 24]</w:t>
      </w:r>
      <w:r w:rsidRPr="00AF48FC">
        <w:fldChar w:fldCharType="end"/>
      </w:r>
      <w:r w:rsidRPr="00AF48FC">
        <w:t>.</w:t>
      </w:r>
    </w:p>
    <w:p w14:paraId="08C8DF0D" w14:textId="77777777" w:rsidR="000342F0" w:rsidRPr="00DF4C0E" w:rsidRDefault="000342F0" w:rsidP="008B6F5B">
      <w:pPr>
        <w:pStyle w:val="Heading3"/>
        <w:numPr>
          <w:ilvl w:val="0"/>
          <w:numId w:val="0"/>
        </w:numPr>
      </w:pPr>
      <w:bookmarkStart w:id="22" w:name="_Toc143678146"/>
      <w:r>
        <w:t>Characteristics of physical activity interventions</w:t>
      </w:r>
      <w:bookmarkEnd w:id="22"/>
    </w:p>
    <w:p w14:paraId="2E55234E" w14:textId="1E681AB4" w:rsidR="000342F0" w:rsidRDefault="000342F0" w:rsidP="000342F0">
      <w:r w:rsidRPr="00DF4C0E">
        <w:t xml:space="preserve">No studies reported outcomes for intensive physical activity interventions (e.g., </w:t>
      </w:r>
      <w:proofErr w:type="spellStart"/>
      <w:r w:rsidRPr="00DF4C0E">
        <w:t>SpiderCage</w:t>
      </w:r>
      <w:proofErr w:type="spellEnd"/>
      <w:r w:rsidRPr="00DF4C0E">
        <w:t xml:space="preserve"> or </w:t>
      </w:r>
      <w:proofErr w:type="spellStart"/>
      <w:r w:rsidRPr="00DF4C0E">
        <w:t>Lokomat</w:t>
      </w:r>
      <w:proofErr w:type="spellEnd"/>
      <w:r w:rsidRPr="00DF4C0E">
        <w:t xml:space="preserve">). The </w:t>
      </w:r>
      <w:r w:rsidR="00B76700">
        <w:t>8</w:t>
      </w:r>
      <w:r w:rsidRPr="00DF4C0E">
        <w:t xml:space="preserve"> interventions </w:t>
      </w:r>
      <w:r>
        <w:t>covered by</w:t>
      </w:r>
      <w:r w:rsidRPr="00DF4C0E">
        <w:t xml:space="preserve"> the systematic review and meta-analysis were</w:t>
      </w:r>
      <w:r w:rsidR="00DB3CB1">
        <w:t xml:space="preserve"> all </w:t>
      </w:r>
      <w:r w:rsidR="001A103E">
        <w:t>considered</w:t>
      </w:r>
      <w:r w:rsidRPr="00DF4C0E">
        <w:t xml:space="preserve"> non-intens</w:t>
      </w:r>
      <w:r>
        <w:t>ive</w:t>
      </w:r>
      <w:r w:rsidRPr="00DF4C0E">
        <w:t xml:space="preserve"> physical activities including arm ergometer training, resistance training, hydrotherapy, yoga and physiotherapy, and upper extremity training through virtual reality gaming.</w:t>
      </w:r>
      <w:r>
        <w:t xml:space="preserve"> A detailed description of the physical activity interventions included in each study in shown in </w:t>
      </w:r>
      <w:r w:rsidRPr="00EA79F9">
        <w:rPr>
          <w:b/>
          <w:bCs/>
        </w:rPr>
        <w:t>Appendix Table 1</w:t>
      </w:r>
      <w:r>
        <w:t xml:space="preserve">. </w:t>
      </w:r>
      <w:r w:rsidRPr="007A7C34">
        <w:t>The duration of the physical activity interventions ranged between</w:t>
      </w:r>
      <w:r>
        <w:t xml:space="preserve"> </w:t>
      </w:r>
      <w:r w:rsidR="00B76700">
        <w:t>4</w:t>
      </w:r>
      <w:r w:rsidRPr="007A7C34">
        <w:t xml:space="preserve"> weeks and 12</w:t>
      </w:r>
      <w:r w:rsidR="00B76700">
        <w:t xml:space="preserve"> </w:t>
      </w:r>
      <w:r w:rsidRPr="007A7C34">
        <w:t>months</w:t>
      </w:r>
      <w:r w:rsidR="008F01D8">
        <w:t xml:space="preserve"> the frequency of delivery ranged between </w:t>
      </w:r>
      <w:r w:rsidR="00F91012">
        <w:t>15-minute</w:t>
      </w:r>
      <w:r w:rsidR="008F01D8">
        <w:t xml:space="preserve"> sessions delivered 3 to 5 times per week to </w:t>
      </w:r>
      <w:r w:rsidR="00F91012">
        <w:t>90-minute</w:t>
      </w:r>
      <w:r w:rsidR="008F01D8">
        <w:t xml:space="preserve"> sessions delivered 5 times per week. </w:t>
      </w:r>
    </w:p>
    <w:p w14:paraId="2D415620" w14:textId="1AD51BB9" w:rsidR="0041594C" w:rsidRDefault="000342F0" w:rsidP="0041594C">
      <w:r>
        <w:t xml:space="preserve">The examination of trends across studies suggests a possible association between frequency and intensity of the intervention and a decline in outcomes. In particular, the largest decline in quality of life was observed in a study that involved yoga and physiotherapy delivered twice per day, </w:t>
      </w:r>
      <w:r w:rsidR="00B76700">
        <w:t>7</w:t>
      </w:r>
      <w:r>
        <w:t xml:space="preserve"> days a week, over a 12-month period</w:t>
      </w:r>
      <w:r w:rsidR="002F1067">
        <w:t xml:space="preserve"> </w:t>
      </w:r>
      <w:r w:rsidR="002F1067">
        <w:rPr>
          <w:rFonts w:cstheme="minorHAnsi"/>
          <w:sz w:val="22"/>
          <w:szCs w:val="22"/>
        </w:rPr>
        <w:fldChar w:fldCharType="begin"/>
      </w:r>
      <w:r w:rsidR="002F1067">
        <w:rPr>
          <w:rFonts w:cstheme="minorHAnsi"/>
          <w:sz w:val="22"/>
          <w:szCs w:val="22"/>
        </w:rPr>
        <w:instrText xml:space="preserve"> ADDIN EN.CITE &lt;EndNote&gt;&lt;Cite&gt;&lt;Author&gt;Dhargave&lt;/Author&gt;&lt;Year&gt;2018&lt;/Year&gt;&lt;RecNum&gt;33&lt;/RecNum&gt;&lt;DisplayText&gt;[20]&lt;/DisplayText&gt;&lt;record&gt;&lt;rec-number&gt;33&lt;/rec-number&gt;&lt;foreign-keys&gt;&lt;key app="EN" db-id="a92sate27rxep8epdfs5x9dsw0txv5sv2ev2" timestamp="1643616969"&gt;33&lt;/key&gt;&lt;/foreign-keys&gt;&lt;ref-type name="Journal Article"&gt;17&lt;/ref-type&gt;&lt;contributors&gt;&lt;authors&gt;&lt;author&gt;Dhargave, P.&lt;/author&gt;&lt;author&gt;Nalini, A.&lt;/author&gt;&lt;author&gt;Nagaratna, R.&lt;/author&gt;&lt;author&gt;Raju, T. R.&lt;/author&gt;&lt;author&gt;Sendhilkumar, A.&lt;/author&gt;&lt;author&gt;Adoor, M.&lt;/author&gt;&lt;author&gt;Sathyaprabha, T. N.&lt;/author&gt;&lt;/authors&gt;&lt;/contributors&gt;&lt;titles&gt;&lt;title&gt;Effect of yoga on overall quality of life in children with duchenne muscular dystrophy&lt;/title&gt;&lt;secondary-title&gt;Muscle &amp;amp; nerve&lt;/secondary-title&gt;&lt;/titles&gt;&lt;periodical&gt;&lt;full-title&gt;Muscle &amp;amp; nerve&lt;/full-title&gt;&lt;/periodical&gt;&lt;pages&gt;S48</w:instrText>
      </w:r>
      <w:r w:rsidR="002F1067">
        <w:rPr>
          <w:rFonts w:ascii="Cambria Math" w:hAnsi="Cambria Math" w:cs="Cambria Math"/>
          <w:sz w:val="22"/>
          <w:szCs w:val="22"/>
        </w:rPr>
        <w:instrText>‐</w:instrText>
      </w:r>
      <w:r w:rsidR="002F1067">
        <w:rPr>
          <w:rFonts w:cstheme="minorHAnsi"/>
          <w:sz w:val="22"/>
          <w:szCs w:val="22"/>
        </w:rPr>
        <w:instrText>&lt;/pages&gt;&lt;volume&gt;58&lt;/volume&gt;&lt;keywords&gt;&lt;keyword&gt;*Duchenne muscular dystrophy&lt;/keyword&gt;&lt;keyword&gt;*quality of life&lt;/keyword&gt;&lt;keyword&gt;Child&lt;/keyword&gt;&lt;keyword&gt;Conference abstract&lt;/keyword&gt;&lt;keyword&gt;Controlled study&lt;/keyword&gt;&lt;keyword&gt;Female&lt;/keyword&gt;&lt;keyword&gt;Friedman test&lt;/keyword&gt;&lt;keyword&gt;Heart&lt;/keyword&gt;&lt;keyword&gt;Human&lt;/keyword&gt;&lt;keyword&gt;Karnataka&lt;/keyword&gt;&lt;keyword&gt;Lung function&lt;/keyword&gt;&lt;keyword&gt;Major clinical study&lt;/keyword&gt;&lt;keyword&gt;Male&lt;/keyword&gt;&lt;keyword&gt;Neurology&lt;/keyword&gt;&lt;keyword&gt;Physiotherapy&lt;/keyword&gt;&lt;keyword&gt;Post hoc analysis&lt;/keyword&gt;&lt;keyword&gt;Randomized controlled trial&lt;/keyword&gt;&lt;keyword&gt;School child&lt;/keyword&gt;&lt;keyword&gt;Tertiary health care&lt;/keyword&gt;&lt;/keywords&gt;&lt;dates&gt;&lt;year&gt;2018&lt;/year&gt;&lt;/dates&gt;&lt;accession-num&gt;CN-01654203&lt;/accession-num&gt;&lt;work-type&gt;Journal: Conference Abstract&lt;/work-type&gt;&lt;urls&gt;&lt;related-urls&gt;&lt;url&gt;https://www.cochranelibrary.com/central/doi/10.1002/central/CN-01654203/full&lt;/url&gt;&lt;/related-urls&gt;&lt;/urls&gt;&lt;custom3&gt;EMBASE 624571507&lt;/custom3&gt;&lt;/record&gt;&lt;/Cite&gt;&lt;/EndNote&gt;</w:instrText>
      </w:r>
      <w:r w:rsidR="002F1067">
        <w:rPr>
          <w:rFonts w:cstheme="minorHAnsi"/>
          <w:sz w:val="22"/>
          <w:szCs w:val="22"/>
        </w:rPr>
        <w:fldChar w:fldCharType="separate"/>
      </w:r>
      <w:r w:rsidR="002F1067">
        <w:rPr>
          <w:rFonts w:cstheme="minorHAnsi"/>
          <w:noProof/>
          <w:sz w:val="22"/>
          <w:szCs w:val="22"/>
        </w:rPr>
        <w:t>[20]</w:t>
      </w:r>
      <w:r w:rsidR="002F1067">
        <w:rPr>
          <w:rFonts w:cstheme="minorHAnsi"/>
          <w:sz w:val="22"/>
          <w:szCs w:val="22"/>
        </w:rPr>
        <w:fldChar w:fldCharType="end"/>
      </w:r>
      <w:r>
        <w:t xml:space="preserve">. However, due to limited between study variance (heterogeneity, </w:t>
      </w:r>
      <w:r w:rsidRPr="00EA79F9">
        <w:rPr>
          <w:b/>
          <w:bCs/>
        </w:rPr>
        <w:t>see Appendix 2</w:t>
      </w:r>
      <w:r>
        <w:t>) this association was not investigated using meta-analysis</w:t>
      </w:r>
      <w:r w:rsidR="00C557B9">
        <w:t>.</w:t>
      </w:r>
    </w:p>
    <w:p w14:paraId="5722E4EA" w14:textId="71999DA2" w:rsidR="007E1EDB" w:rsidRDefault="007E1EDB" w:rsidP="007E1EDB">
      <w:pPr>
        <w:pStyle w:val="Heading3"/>
        <w:numPr>
          <w:ilvl w:val="0"/>
          <w:numId w:val="0"/>
        </w:numPr>
      </w:pPr>
      <w:bookmarkStart w:id="23" w:name="_Toc143678147"/>
      <w:r>
        <w:lastRenderedPageBreak/>
        <w:t>Quality of the available evidence</w:t>
      </w:r>
      <w:bookmarkEnd w:id="23"/>
      <w:r>
        <w:t xml:space="preserve"> </w:t>
      </w:r>
    </w:p>
    <w:p w14:paraId="428577A7" w14:textId="2AE91D7F" w:rsidR="00F610C5" w:rsidRDefault="007E1EDB">
      <w:pPr>
        <w:spacing w:after="200"/>
        <w:rPr>
          <w:lang w:val="en-US" w:eastAsia="ja-JP" w:bidi="ar-SA"/>
        </w:rPr>
      </w:pPr>
      <w:r>
        <w:rPr>
          <w:lang w:val="en-US" w:eastAsia="ja-JP" w:bidi="ar-SA"/>
        </w:rPr>
        <w:t xml:space="preserve">Risk of bias was high in 50% of studies, 25% of studies had some concern and 25% were </w:t>
      </w:r>
      <w:r w:rsidR="008B4FC3">
        <w:rPr>
          <w:lang w:val="en-US" w:eastAsia="ja-JP" w:bidi="ar-SA"/>
        </w:rPr>
        <w:t>found as having low risk of bias</w:t>
      </w:r>
      <w:r w:rsidR="00DE7ADE">
        <w:rPr>
          <w:lang w:val="en-US" w:eastAsia="ja-JP" w:bidi="ar-SA"/>
        </w:rPr>
        <w:t xml:space="preserve"> (</w:t>
      </w:r>
      <w:r w:rsidR="00DE7ADE" w:rsidRPr="00D82CDE">
        <w:rPr>
          <w:b/>
          <w:bCs/>
          <w:lang w:val="en-US" w:eastAsia="ja-JP" w:bidi="ar-SA"/>
        </w:rPr>
        <w:t>Appendix Figure 2</w:t>
      </w:r>
      <w:r w:rsidR="00DE7ADE">
        <w:rPr>
          <w:lang w:val="en-US" w:eastAsia="ja-JP" w:bidi="ar-SA"/>
        </w:rPr>
        <w:t>)</w:t>
      </w:r>
      <w:r w:rsidR="008B4FC3">
        <w:rPr>
          <w:lang w:val="en-US" w:eastAsia="ja-JP" w:bidi="ar-SA"/>
        </w:rPr>
        <w:t xml:space="preserve">. </w:t>
      </w:r>
      <w:r>
        <w:rPr>
          <w:lang w:val="en-US" w:eastAsia="ja-JP" w:bidi="ar-SA"/>
        </w:rPr>
        <w:t xml:space="preserve">Overall, the quality of evidence regarding the effectiveness of physical activity interventions in children and young people with progressive NMD </w:t>
      </w:r>
      <w:r w:rsidR="008B4FC3">
        <w:rPr>
          <w:lang w:val="en-US" w:eastAsia="ja-JP" w:bidi="ar-SA"/>
        </w:rPr>
        <w:t xml:space="preserve">can be </w:t>
      </w:r>
      <w:r w:rsidR="00EF69BE">
        <w:rPr>
          <w:lang w:val="en-US" w:eastAsia="ja-JP" w:bidi="ar-SA"/>
        </w:rPr>
        <w:t xml:space="preserve">considered as </w:t>
      </w:r>
      <w:r>
        <w:rPr>
          <w:lang w:val="en-US" w:eastAsia="ja-JP" w:bidi="ar-SA"/>
        </w:rPr>
        <w:t>low.</w:t>
      </w:r>
      <w:r w:rsidR="00EF69BE">
        <w:rPr>
          <w:lang w:val="en-US" w:eastAsia="ja-JP" w:bidi="ar-SA"/>
        </w:rPr>
        <w:t xml:space="preserve"> There was some evidence that </w:t>
      </w:r>
      <w:r w:rsidR="00C13171">
        <w:rPr>
          <w:lang w:val="en-US" w:eastAsia="ja-JP" w:bidi="ar-SA"/>
        </w:rPr>
        <w:t>effect sizes for quality of life were larger in smaller studies</w:t>
      </w:r>
      <w:r w:rsidR="00F41D61">
        <w:rPr>
          <w:lang w:val="en-US" w:eastAsia="ja-JP" w:bidi="ar-SA"/>
        </w:rPr>
        <w:t xml:space="preserve">, </w:t>
      </w:r>
      <w:r w:rsidR="00F91012">
        <w:rPr>
          <w:lang w:val="en-US" w:eastAsia="ja-JP" w:bidi="ar-SA"/>
        </w:rPr>
        <w:t>which can</w:t>
      </w:r>
      <w:r w:rsidR="00D95C7C">
        <w:rPr>
          <w:lang w:val="en-US" w:eastAsia="ja-JP" w:bidi="ar-SA"/>
        </w:rPr>
        <w:t xml:space="preserve"> be </w:t>
      </w:r>
      <w:r w:rsidR="004E16D7">
        <w:rPr>
          <w:lang w:val="en-US" w:eastAsia="ja-JP" w:bidi="ar-SA"/>
        </w:rPr>
        <w:t xml:space="preserve">indicative of </w:t>
      </w:r>
      <w:r w:rsidR="000342F0">
        <w:rPr>
          <w:lang w:val="en-US" w:eastAsia="ja-JP" w:bidi="ar-SA"/>
        </w:rPr>
        <w:t>over-</w:t>
      </w:r>
      <w:r w:rsidR="00F41D61">
        <w:rPr>
          <w:lang w:val="en-US" w:eastAsia="ja-JP" w:bidi="ar-SA"/>
        </w:rPr>
        <w:t>estimation</w:t>
      </w:r>
      <w:r w:rsidR="000342F0">
        <w:rPr>
          <w:lang w:val="en-US" w:eastAsia="ja-JP" w:bidi="ar-SA"/>
        </w:rPr>
        <w:t xml:space="preserve"> of treatment effect for this outcome. </w:t>
      </w:r>
      <w:r w:rsidR="00F610C5">
        <w:rPr>
          <w:lang w:val="en-US" w:eastAsia="ja-JP" w:bidi="ar-SA"/>
        </w:rPr>
        <w:br w:type="page"/>
      </w:r>
    </w:p>
    <w:p w14:paraId="0B5F66A8" w14:textId="77777777" w:rsidR="00CA3870" w:rsidRDefault="00CA3870" w:rsidP="00F72C2C">
      <w:pPr>
        <w:pStyle w:val="Heading3"/>
        <w:numPr>
          <w:ilvl w:val="0"/>
          <w:numId w:val="0"/>
        </w:numPr>
        <w:sectPr w:rsidR="00CA3870" w:rsidSect="00E012D7">
          <w:footerReference w:type="default" r:id="rId19"/>
          <w:pgSz w:w="11906" w:h="16838" w:code="9"/>
          <w:pgMar w:top="1440" w:right="1440" w:bottom="1170" w:left="1440" w:header="709" w:footer="0" w:gutter="0"/>
          <w:cols w:space="708"/>
          <w:docGrid w:linePitch="360"/>
        </w:sectPr>
      </w:pPr>
    </w:p>
    <w:p w14:paraId="0B71BC28" w14:textId="11C4B6C8" w:rsidR="00F610C5" w:rsidRDefault="001D284E" w:rsidP="008B6F5B">
      <w:pPr>
        <w:pStyle w:val="Heading3"/>
        <w:numPr>
          <w:ilvl w:val="0"/>
          <w:numId w:val="0"/>
        </w:numPr>
      </w:pPr>
      <w:bookmarkStart w:id="24" w:name="_Toc143678148"/>
      <w:r w:rsidRPr="001D284E">
        <w:lastRenderedPageBreak/>
        <w:t>Table 1: Description of included studies</w:t>
      </w:r>
      <w:bookmarkEnd w:id="24"/>
    </w:p>
    <w:p w14:paraId="677E2B22" w14:textId="4C419804" w:rsidR="00F610C5" w:rsidRDefault="00F610C5" w:rsidP="00F610C5">
      <w:r>
        <w:t xml:space="preserve">NB: The studies reported in Table 1. are considered non-intensive interventions. </w:t>
      </w:r>
    </w:p>
    <w:p w14:paraId="5ACC00E2" w14:textId="77777777" w:rsidR="007E1EDB" w:rsidRDefault="00F610C5" w:rsidP="00F610C5">
      <w:r>
        <w:t xml:space="preserve">RCT= Randomised controlled trial; DMD= Duchenne Muscular Dystrophy; CMT= Charcot Marie Tooth; MD= Muscular Dystrophy; QOL= Quality of Life; ADL= Activities of Daily Living; </w:t>
      </w:r>
      <w:proofErr w:type="spellStart"/>
      <w:r>
        <w:t>PedsQL</w:t>
      </w:r>
      <w:proofErr w:type="spellEnd"/>
      <w:r>
        <w:t xml:space="preserve">= </w:t>
      </w:r>
      <w:proofErr w:type="spellStart"/>
      <w:r>
        <w:t>Pediatric</w:t>
      </w:r>
      <w:proofErr w:type="spellEnd"/>
      <w:r>
        <w:t xml:space="preserve"> Quality of Life instrument; NSAA= North Star Ambulatory Assessment; PEDI= </w:t>
      </w:r>
      <w:proofErr w:type="spellStart"/>
      <w:r>
        <w:t>Pediatric</w:t>
      </w:r>
      <w:proofErr w:type="spellEnd"/>
      <w:r>
        <w:t xml:space="preserve"> Evaluation of Disability; </w:t>
      </w:r>
      <w:proofErr w:type="spellStart"/>
      <w:r>
        <w:t>Abilhand</w:t>
      </w:r>
      <w:proofErr w:type="spellEnd"/>
      <w:r>
        <w:t>= Ability and Managing Daily Activities instrument; CHQ= Child Health Questionnaire.</w:t>
      </w:r>
    </w:p>
    <w:tbl>
      <w:tblPr>
        <w:tblW w:w="1488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rsion control table"/>
        <w:tblDescription w:val="Table contains eight columns: study name and design, diagnosis (sex and mean age), outcome, intervention description, comparison group description, settings and mode of delivery, summary of results, risk of bias. This information is listed for eight different studies"/>
      </w:tblPr>
      <w:tblGrid>
        <w:gridCol w:w="1467"/>
        <w:gridCol w:w="1788"/>
        <w:gridCol w:w="1274"/>
        <w:gridCol w:w="2221"/>
        <w:gridCol w:w="1723"/>
        <w:gridCol w:w="1696"/>
        <w:gridCol w:w="3593"/>
        <w:gridCol w:w="1127"/>
      </w:tblGrid>
      <w:tr w:rsidR="005A027C" w:rsidRPr="00D53BEC" w14:paraId="547D8546" w14:textId="77777777" w:rsidTr="008B6F5B">
        <w:trPr>
          <w:trHeight w:val="1114"/>
          <w:tblHeader/>
        </w:trPr>
        <w:tc>
          <w:tcPr>
            <w:tcW w:w="1466" w:type="dxa"/>
            <w:shd w:val="clear" w:color="auto" w:fill="660066"/>
          </w:tcPr>
          <w:p w14:paraId="5D8E9113"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Study name and design</w:t>
            </w:r>
          </w:p>
        </w:tc>
        <w:tc>
          <w:tcPr>
            <w:tcW w:w="1800" w:type="dxa"/>
            <w:shd w:val="clear" w:color="auto" w:fill="660066"/>
          </w:tcPr>
          <w:p w14:paraId="41606CA1" w14:textId="77777777" w:rsidR="005A027C" w:rsidRPr="00D53BEC" w:rsidRDefault="005A027C" w:rsidP="007F7C3F">
            <w:pPr>
              <w:spacing w:after="0"/>
              <w:rPr>
                <w:rFonts w:ascii="Arial" w:hAnsi="Arial" w:cs="Arial"/>
                <w:b/>
                <w:bCs/>
                <w:color w:val="FFFFFF"/>
              </w:rPr>
            </w:pPr>
            <w:proofErr w:type="gramStart"/>
            <w:r w:rsidRPr="00D53BEC">
              <w:rPr>
                <w:rFonts w:ascii="Arial" w:hAnsi="Arial" w:cs="Arial"/>
                <w:b/>
                <w:bCs/>
                <w:color w:val="FFFFFF"/>
              </w:rPr>
              <w:t>Diagnosis;</w:t>
            </w:r>
            <w:proofErr w:type="gramEnd"/>
            <w:r w:rsidRPr="00D53BEC">
              <w:rPr>
                <w:rFonts w:ascii="Arial" w:hAnsi="Arial" w:cs="Arial"/>
                <w:b/>
                <w:bCs/>
                <w:color w:val="FFFFFF"/>
              </w:rPr>
              <w:t xml:space="preserve"> </w:t>
            </w:r>
          </w:p>
          <w:p w14:paraId="2B343774"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Sex (% male</w:t>
            </w:r>
            <w:proofErr w:type="gramStart"/>
            <w:r w:rsidRPr="00D53BEC">
              <w:rPr>
                <w:rFonts w:ascii="Arial" w:hAnsi="Arial" w:cs="Arial"/>
                <w:b/>
                <w:bCs/>
                <w:color w:val="FFFFFF"/>
              </w:rPr>
              <w:t>);</w:t>
            </w:r>
            <w:proofErr w:type="gramEnd"/>
            <w:r w:rsidRPr="00D53BEC">
              <w:rPr>
                <w:rFonts w:ascii="Arial" w:hAnsi="Arial" w:cs="Arial"/>
                <w:b/>
                <w:bCs/>
                <w:color w:val="FFFFFF"/>
              </w:rPr>
              <w:t xml:space="preserve"> </w:t>
            </w:r>
          </w:p>
          <w:p w14:paraId="0D402440"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Age (mean)</w:t>
            </w:r>
          </w:p>
        </w:tc>
        <w:tc>
          <w:tcPr>
            <w:tcW w:w="1275" w:type="dxa"/>
            <w:shd w:val="clear" w:color="auto" w:fill="660066"/>
          </w:tcPr>
          <w:p w14:paraId="70BB6D2F"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Outcome</w:t>
            </w:r>
          </w:p>
        </w:tc>
        <w:tc>
          <w:tcPr>
            <w:tcW w:w="2242" w:type="dxa"/>
            <w:shd w:val="clear" w:color="auto" w:fill="660066"/>
          </w:tcPr>
          <w:p w14:paraId="61589E48"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Intervention description</w:t>
            </w:r>
          </w:p>
        </w:tc>
        <w:tc>
          <w:tcPr>
            <w:tcW w:w="1727" w:type="dxa"/>
            <w:shd w:val="clear" w:color="auto" w:fill="660066"/>
          </w:tcPr>
          <w:p w14:paraId="1FBD13E3"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Comparison group description</w:t>
            </w:r>
          </w:p>
        </w:tc>
        <w:tc>
          <w:tcPr>
            <w:tcW w:w="1580" w:type="dxa"/>
            <w:shd w:val="clear" w:color="auto" w:fill="660066"/>
          </w:tcPr>
          <w:p w14:paraId="33B0BC3D"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Settings and mode of delivery</w:t>
            </w:r>
          </w:p>
        </w:tc>
        <w:tc>
          <w:tcPr>
            <w:tcW w:w="3671" w:type="dxa"/>
            <w:shd w:val="clear" w:color="auto" w:fill="660066"/>
          </w:tcPr>
          <w:p w14:paraId="1E3242A9"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Summary of results</w:t>
            </w:r>
          </w:p>
        </w:tc>
        <w:tc>
          <w:tcPr>
            <w:tcW w:w="1128" w:type="dxa"/>
            <w:shd w:val="clear" w:color="auto" w:fill="660066"/>
          </w:tcPr>
          <w:p w14:paraId="09340059" w14:textId="77777777" w:rsidR="005A027C" w:rsidRPr="00D53BEC" w:rsidRDefault="005A027C" w:rsidP="007F7C3F">
            <w:pPr>
              <w:spacing w:after="0"/>
              <w:rPr>
                <w:rFonts w:ascii="Arial" w:hAnsi="Arial" w:cs="Arial"/>
                <w:b/>
                <w:bCs/>
                <w:color w:val="FFFFFF"/>
              </w:rPr>
            </w:pPr>
            <w:r w:rsidRPr="00D53BEC">
              <w:rPr>
                <w:rFonts w:ascii="Arial" w:hAnsi="Arial" w:cs="Arial"/>
                <w:b/>
                <w:bCs/>
                <w:color w:val="FFFFFF"/>
              </w:rPr>
              <w:t>Risk of Bias</w:t>
            </w:r>
          </w:p>
        </w:tc>
      </w:tr>
      <w:tr w:rsidR="005A027C" w:rsidRPr="00D53BEC" w14:paraId="59068910" w14:textId="77777777" w:rsidTr="008B6F5B">
        <w:trPr>
          <w:trHeight w:val="655"/>
        </w:trPr>
        <w:tc>
          <w:tcPr>
            <w:tcW w:w="1466" w:type="dxa"/>
            <w:shd w:val="clear" w:color="auto" w:fill="auto"/>
          </w:tcPr>
          <w:p w14:paraId="71C1F9BA" w14:textId="77777777" w:rsidR="005A027C" w:rsidRPr="00D53BEC" w:rsidRDefault="005A027C" w:rsidP="007F7C3F">
            <w:pPr>
              <w:pStyle w:val="DHSBodytext"/>
              <w:rPr>
                <w:color w:val="B7B7B7" w:themeColor="text1" w:themeTint="A6"/>
              </w:rPr>
            </w:pPr>
            <w:r w:rsidRPr="00D53BEC">
              <w:t xml:space="preserve">Jansen 2013 </w:t>
            </w:r>
            <w:r w:rsidRPr="00D53BEC">
              <w:fldChar w:fldCharType="begin"/>
            </w:r>
            <w:r w:rsidRPr="00D53BEC">
              <w:instrText xml:space="preserve"> ADDIN EN.CITE &lt;EndNote&gt;&lt;Cite&gt;&lt;Author&gt;Jansen&lt;/Author&gt;&lt;Year&gt;2013&lt;/Year&gt;&lt;RecNum&gt;31&lt;/RecNum&gt;&lt;DisplayText&gt;[23]&lt;/DisplayText&gt;&lt;record&gt;&lt;rec-number&gt;31&lt;/rec-number&gt;&lt;foreign-keys&gt;&lt;key app="EN" db-id="a92sate27rxep8epdfs5x9dsw0txv5sv2ev2" timestamp="1643616876"&gt;31&lt;/key&gt;&lt;/foreign-keys&gt;&lt;ref-type name="Journal Article"&gt;17&lt;/ref-type&gt;&lt;contributors&gt;&lt;authors&gt;&lt;author&gt;Jansen, M.&lt;/author&gt;&lt;author&gt;van Alfen, N.&lt;/author&gt;&lt;author&gt;Geurts, A. C.&lt;/author&gt;&lt;author&gt;de Groot, I. J.&lt;/author&gt;&lt;/authors&gt;&lt;/contributors&gt;&lt;auth-address&gt;1Radboud University Nijmegen Medical Centre, Nijmegen, Netherlands.&lt;/auth-address&gt;&lt;titles&gt;&lt;title&gt;Assisted bicycle training delays functional deterioration in boys with Duchenne muscular dystrophy: the randomized controlled trial &amp;quot;no use is disuse&amp;quot;&lt;/title&gt;&lt;secondary-title&gt;Neurorehabil Neural Repair&lt;/secondary-title&gt;&lt;/titles&gt;&lt;periodical&gt;&lt;full-title&gt;Neurorehabil Neural Repair&lt;/full-title&gt;&lt;/periodical&gt;&lt;pages&gt;816-27&lt;/pages&gt;&lt;volume&gt;27&lt;/volume&gt;&lt;number&gt;9&lt;/number&gt;&lt;edition&gt;20130724&lt;/edition&gt;&lt;keywords&gt;&lt;keyword&gt;*Bicycling&lt;/keyword&gt;&lt;keyword&gt;Child&lt;/keyword&gt;&lt;keyword&gt;*Exercise Therapy&lt;/keyword&gt;&lt;keyword&gt;Humans&lt;/keyword&gt;&lt;keyword&gt;*Locomotion&lt;/keyword&gt;&lt;keyword&gt;Male&lt;/keyword&gt;&lt;keyword&gt;Muscular Dystrophy, Duchenne/*rehabilitation&lt;/keyword&gt;&lt;keyword&gt;Treatment Outcome&lt;/keyword&gt;&lt;keyword&gt;Duchenne muscular dystrophy&lt;/keyword&gt;&lt;keyword&gt;exercise training&lt;/keyword&gt;&lt;keyword&gt;neuromuscular disease&lt;/keyword&gt;&lt;keyword&gt;physical therapy&lt;/keyword&gt;&lt;keyword&gt;randomized clinical trial&lt;/keyword&gt;&lt;keyword&gt;rehabilitation&lt;/keyword&gt;&lt;keyword&gt;strength training&lt;/keyword&gt;&lt;/keywords&gt;&lt;dates&gt;&lt;year&gt;2013&lt;/year&gt;&lt;pub-dates&gt;&lt;date&gt;Nov-Dec&lt;/date&gt;&lt;/pub-dates&gt;&lt;/dates&gt;&lt;isbn&gt;1545-9683&lt;/isbn&gt;&lt;accession-num&gt;23884013&lt;/accession-num&gt;&lt;urls&gt;&lt;/urls&gt;&lt;electronic-resource-num&gt;10.1177/1545968313496326&lt;/electronic-resource-num&gt;&lt;remote-database-provider&gt;NLM&lt;/remote-database-provider&gt;&lt;language&gt;eng&lt;/language&gt;&lt;/record&gt;&lt;/Cite&gt;&lt;/EndNote&gt;</w:instrText>
            </w:r>
            <w:r w:rsidRPr="00D53BEC">
              <w:fldChar w:fldCharType="separate"/>
            </w:r>
            <w:r w:rsidRPr="00D53BEC">
              <w:rPr>
                <w:noProof/>
              </w:rPr>
              <w:t>[23]</w:t>
            </w:r>
            <w:r w:rsidRPr="00D53BEC">
              <w:fldChar w:fldCharType="end"/>
            </w:r>
            <w:r w:rsidRPr="00D53BEC">
              <w:t>; Netherlands; RCT</w:t>
            </w:r>
          </w:p>
        </w:tc>
        <w:tc>
          <w:tcPr>
            <w:tcW w:w="1800" w:type="dxa"/>
          </w:tcPr>
          <w:p w14:paraId="39964689" w14:textId="77777777" w:rsidR="005A027C" w:rsidRPr="00D53BEC" w:rsidRDefault="005A027C" w:rsidP="007F7C3F">
            <w:pPr>
              <w:pStyle w:val="DHSBodytext"/>
              <w:rPr>
                <w:color w:val="B7B7B7" w:themeColor="text1" w:themeTint="A6"/>
              </w:rPr>
            </w:pPr>
            <w:r w:rsidRPr="00D53BEC">
              <w:rPr>
                <w:color w:val="000000"/>
              </w:rPr>
              <w:t xml:space="preserve">DMD; 100%; </w:t>
            </w:r>
            <w:r w:rsidRPr="00D53BEC">
              <w:rPr>
                <w:color w:val="000000"/>
              </w:rPr>
              <w:br/>
              <w:t>10.5 years</w:t>
            </w:r>
          </w:p>
        </w:tc>
        <w:tc>
          <w:tcPr>
            <w:tcW w:w="1275" w:type="dxa"/>
          </w:tcPr>
          <w:p w14:paraId="551CDA3F" w14:textId="77777777" w:rsidR="005A027C" w:rsidRPr="00D53BEC" w:rsidRDefault="005A027C" w:rsidP="007F7C3F">
            <w:pPr>
              <w:pStyle w:val="DHSBodytext"/>
              <w:rPr>
                <w:color w:val="B7B7B7" w:themeColor="text1" w:themeTint="A6"/>
              </w:rPr>
            </w:pPr>
            <w:proofErr w:type="gramStart"/>
            <w:r w:rsidRPr="00D53BEC">
              <w:rPr>
                <w:color w:val="000000"/>
              </w:rPr>
              <w:t>ADL;</w:t>
            </w:r>
            <w:proofErr w:type="gramEnd"/>
            <w:r w:rsidRPr="00D53BEC">
              <w:rPr>
                <w:color w:val="000000"/>
              </w:rPr>
              <w:t xml:space="preserve"> PEDI- clinician reported</w:t>
            </w:r>
          </w:p>
        </w:tc>
        <w:tc>
          <w:tcPr>
            <w:tcW w:w="2242" w:type="dxa"/>
          </w:tcPr>
          <w:p w14:paraId="4EED92FB"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 xml:space="preserve">N=17; Bicycle mobility </w:t>
            </w:r>
            <w:proofErr w:type="gramStart"/>
            <w:r w:rsidRPr="00D53BEC">
              <w:rPr>
                <w:rFonts w:ascii="Arial" w:hAnsi="Arial" w:cs="Arial"/>
                <w:color w:val="000000"/>
                <w:sz w:val="22"/>
                <w:szCs w:val="22"/>
              </w:rPr>
              <w:t>training;</w:t>
            </w:r>
            <w:proofErr w:type="gramEnd"/>
            <w:r w:rsidRPr="00D53BEC">
              <w:rPr>
                <w:rFonts w:ascii="Arial" w:hAnsi="Arial" w:cs="Arial"/>
                <w:color w:val="000000"/>
                <w:sz w:val="22"/>
                <w:szCs w:val="22"/>
              </w:rPr>
              <w:t xml:space="preserve"> </w:t>
            </w:r>
          </w:p>
          <w:p w14:paraId="0B2C76D6"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21 mins</w:t>
            </w:r>
          </w:p>
          <w:p w14:paraId="43D7A671"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5 p/</w:t>
            </w:r>
            <w:proofErr w:type="spellStart"/>
            <w:r w:rsidRPr="00D53BEC">
              <w:rPr>
                <w:rFonts w:ascii="Arial" w:hAnsi="Arial" w:cs="Arial"/>
                <w:color w:val="000000"/>
                <w:sz w:val="22"/>
                <w:szCs w:val="22"/>
              </w:rPr>
              <w:t>wk</w:t>
            </w:r>
            <w:proofErr w:type="spellEnd"/>
          </w:p>
          <w:p w14:paraId="43190774" w14:textId="77777777" w:rsidR="005A027C" w:rsidRPr="00D53BEC" w:rsidRDefault="005A027C" w:rsidP="007F7C3F">
            <w:pPr>
              <w:pStyle w:val="DHSBodytext"/>
              <w:rPr>
                <w:color w:val="B7B7B7" w:themeColor="text1" w:themeTint="A6"/>
              </w:rPr>
            </w:pPr>
            <w:r w:rsidRPr="00D53BEC">
              <w:rPr>
                <w:color w:val="000000"/>
              </w:rPr>
              <w:t>Duration: 24 weeks</w:t>
            </w:r>
          </w:p>
        </w:tc>
        <w:tc>
          <w:tcPr>
            <w:tcW w:w="1727" w:type="dxa"/>
          </w:tcPr>
          <w:p w14:paraId="323FD524" w14:textId="77777777" w:rsidR="005A027C" w:rsidRPr="00D53BEC" w:rsidRDefault="005A027C" w:rsidP="007F7C3F">
            <w:pPr>
              <w:pStyle w:val="DHSBodytext"/>
              <w:rPr>
                <w:color w:val="B7B7B7" w:themeColor="text1" w:themeTint="A6"/>
              </w:rPr>
            </w:pPr>
            <w:r w:rsidRPr="00D53BEC">
              <w:rPr>
                <w:color w:val="000000"/>
              </w:rPr>
              <w:t>N=13; Treatment as usual</w:t>
            </w:r>
          </w:p>
        </w:tc>
        <w:tc>
          <w:tcPr>
            <w:tcW w:w="1580" w:type="dxa"/>
          </w:tcPr>
          <w:p w14:paraId="55E0A469" w14:textId="77777777" w:rsidR="005A027C" w:rsidRPr="00D53BEC" w:rsidRDefault="005A027C" w:rsidP="007F7C3F">
            <w:pPr>
              <w:pStyle w:val="DHSBodytext"/>
              <w:rPr>
                <w:color w:val="B7B7B7" w:themeColor="text1" w:themeTint="A6"/>
              </w:rPr>
            </w:pPr>
            <w:r w:rsidRPr="00D53BEC">
              <w:t>Home or school, supervised by parents or teachers</w:t>
            </w:r>
          </w:p>
        </w:tc>
        <w:tc>
          <w:tcPr>
            <w:tcW w:w="3671" w:type="dxa"/>
          </w:tcPr>
          <w:p w14:paraId="26104449" w14:textId="77777777" w:rsidR="005A027C" w:rsidRPr="00D53BEC" w:rsidRDefault="005A027C" w:rsidP="007F7C3F">
            <w:pPr>
              <w:pStyle w:val="DHSBodytext"/>
              <w:rPr>
                <w:color w:val="B7B7B7" w:themeColor="text1" w:themeTint="A6"/>
              </w:rPr>
            </w:pPr>
            <w:r w:rsidRPr="00D53BEC">
              <w:t xml:space="preserve">ADL: No significant differences were observed in the intervention versus control group. </w:t>
            </w:r>
          </w:p>
        </w:tc>
        <w:tc>
          <w:tcPr>
            <w:tcW w:w="1128" w:type="dxa"/>
          </w:tcPr>
          <w:p w14:paraId="59186CD3" w14:textId="77777777" w:rsidR="005A027C" w:rsidRPr="00D53BEC" w:rsidRDefault="005A027C" w:rsidP="007F7C3F">
            <w:pPr>
              <w:spacing w:after="0"/>
              <w:rPr>
                <w:rFonts w:ascii="Arial" w:hAnsi="Arial" w:cs="Arial"/>
                <w:sz w:val="22"/>
                <w:szCs w:val="22"/>
              </w:rPr>
            </w:pPr>
            <w:r w:rsidRPr="00D53BEC">
              <w:rPr>
                <w:rFonts w:ascii="Arial" w:hAnsi="Arial" w:cs="Arial"/>
                <w:sz w:val="22"/>
                <w:szCs w:val="22"/>
              </w:rPr>
              <w:t>Some concerns</w:t>
            </w:r>
          </w:p>
          <w:p w14:paraId="1913BF5C" w14:textId="77777777" w:rsidR="005A027C" w:rsidRPr="00D53BEC" w:rsidRDefault="005A027C" w:rsidP="007F7C3F">
            <w:pPr>
              <w:pStyle w:val="DHSBodytext"/>
              <w:rPr>
                <w:color w:val="B7B7B7" w:themeColor="text1" w:themeTint="A6"/>
              </w:rPr>
            </w:pPr>
          </w:p>
        </w:tc>
      </w:tr>
      <w:tr w:rsidR="005A027C" w:rsidRPr="00D53BEC" w14:paraId="3D06BDD4" w14:textId="77777777" w:rsidTr="008B6F5B">
        <w:trPr>
          <w:trHeight w:val="298"/>
        </w:trPr>
        <w:tc>
          <w:tcPr>
            <w:tcW w:w="1466" w:type="dxa"/>
            <w:shd w:val="clear" w:color="auto" w:fill="auto"/>
          </w:tcPr>
          <w:p w14:paraId="287243F4" w14:textId="77777777" w:rsidR="005A027C" w:rsidRPr="00D53BEC" w:rsidRDefault="005A027C" w:rsidP="007F7C3F">
            <w:pPr>
              <w:spacing w:after="0"/>
              <w:rPr>
                <w:rFonts w:ascii="Arial" w:hAnsi="Arial" w:cs="Arial"/>
                <w:sz w:val="22"/>
                <w:szCs w:val="22"/>
              </w:rPr>
            </w:pPr>
            <w:r w:rsidRPr="00D53BEC">
              <w:rPr>
                <w:rFonts w:ascii="Arial" w:hAnsi="Arial" w:cs="Arial"/>
                <w:sz w:val="22"/>
                <w:szCs w:val="22"/>
              </w:rPr>
              <w:t xml:space="preserve">Burns 2017 </w:t>
            </w:r>
            <w:r w:rsidRPr="00D53BEC">
              <w:rPr>
                <w:rFonts w:ascii="Arial" w:hAnsi="Arial" w:cs="Arial"/>
                <w:sz w:val="22"/>
                <w:szCs w:val="22"/>
              </w:rPr>
              <w:fldChar w:fldCharType="begin">
                <w:fldData xml:space="preserve">PEVuZE5vdGU+PENpdGU+PEF1dGhvcj5CdXJuczwvQXV0aG9yPjxZZWFyPjIwMTc8L1llYXI+PFJl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</w:fldData>
              </w:fldChar>
            </w:r>
            <w:r w:rsidRPr="00D53BEC">
              <w:rPr>
                <w:rFonts w:ascii="Arial" w:hAnsi="Arial" w:cs="Arial"/>
                <w:sz w:val="22"/>
                <w:szCs w:val="22"/>
              </w:rPr>
              <w:instrText xml:space="preserve"> ADDIN EN.CITE </w:instrText>
            </w:r>
            <w:r w:rsidRPr="00D53BEC">
              <w:rPr>
                <w:rFonts w:ascii="Arial" w:hAnsi="Arial" w:cs="Arial"/>
                <w:sz w:val="22"/>
                <w:szCs w:val="22"/>
              </w:rPr>
              <w:fldChar w:fldCharType="begin">
                <w:fldData xml:space="preserve">PEVuZE5vdGU+PENpdGU+PEF1dGhvcj5CdXJuczwvQXV0aG9yPjxZZWFyPjIwMTc8L1llYXI+PFJl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</w:fldData>
              </w:fldChar>
            </w:r>
            <w:r w:rsidRPr="00D53BEC">
              <w:rPr>
                <w:rFonts w:ascii="Arial" w:hAnsi="Arial" w:cs="Arial"/>
                <w:sz w:val="22"/>
                <w:szCs w:val="22"/>
              </w:rPr>
              <w:instrText xml:space="preserve"> ADDIN EN.CITE.DATA </w:instrText>
            </w:r>
            <w:r w:rsidRPr="00D53BEC">
              <w:rPr>
                <w:rFonts w:ascii="Arial" w:hAnsi="Arial" w:cs="Arial"/>
                <w:sz w:val="22"/>
                <w:szCs w:val="22"/>
              </w:rPr>
            </w:r>
            <w:r w:rsidRPr="00D53BEC">
              <w:rPr>
                <w:rFonts w:ascii="Arial" w:hAnsi="Arial" w:cs="Arial"/>
                <w:sz w:val="22"/>
                <w:szCs w:val="22"/>
              </w:rPr>
              <w:fldChar w:fldCharType="end"/>
            </w:r>
            <w:r w:rsidRPr="00D53BEC">
              <w:rPr>
                <w:rFonts w:ascii="Arial" w:hAnsi="Arial" w:cs="Arial"/>
                <w:sz w:val="22"/>
                <w:szCs w:val="22"/>
              </w:rPr>
            </w:r>
            <w:r w:rsidRPr="00D53BEC">
              <w:rPr>
                <w:rFonts w:ascii="Arial" w:hAnsi="Arial" w:cs="Arial"/>
                <w:sz w:val="22"/>
                <w:szCs w:val="22"/>
              </w:rPr>
              <w:fldChar w:fldCharType="separate"/>
            </w:r>
            <w:r w:rsidRPr="00D53BEC">
              <w:rPr>
                <w:rFonts w:ascii="Arial" w:hAnsi="Arial" w:cs="Arial"/>
                <w:noProof/>
                <w:sz w:val="22"/>
                <w:szCs w:val="22"/>
              </w:rPr>
              <w:t>[19]</w:t>
            </w:r>
            <w:r w:rsidRPr="00D53BEC">
              <w:rPr>
                <w:rFonts w:ascii="Arial" w:hAnsi="Arial" w:cs="Arial"/>
                <w:sz w:val="22"/>
                <w:szCs w:val="22"/>
              </w:rPr>
              <w:fldChar w:fldCharType="end"/>
            </w:r>
            <w:r w:rsidRPr="00D53BEC">
              <w:rPr>
                <w:rFonts w:ascii="Arial" w:hAnsi="Arial" w:cs="Arial"/>
                <w:sz w:val="22"/>
                <w:szCs w:val="22"/>
              </w:rPr>
              <w:t xml:space="preserve">; </w:t>
            </w:r>
            <w:proofErr w:type="gramStart"/>
            <w:r w:rsidRPr="00D53BEC">
              <w:rPr>
                <w:rFonts w:ascii="Arial" w:hAnsi="Arial" w:cs="Arial"/>
                <w:sz w:val="22"/>
                <w:szCs w:val="22"/>
              </w:rPr>
              <w:t>Australia;</w:t>
            </w:r>
            <w:proofErr w:type="gramEnd"/>
          </w:p>
          <w:p w14:paraId="42A59F76" w14:textId="77777777" w:rsidR="005A027C" w:rsidRPr="00D53BEC" w:rsidRDefault="005A027C" w:rsidP="007F7C3F">
            <w:pPr>
              <w:pStyle w:val="DHSBodytext"/>
              <w:rPr>
                <w:color w:val="B7B7B7" w:themeColor="text1" w:themeTint="A6"/>
              </w:rPr>
            </w:pPr>
            <w:r w:rsidRPr="00D53BEC">
              <w:t>RCT</w:t>
            </w:r>
          </w:p>
        </w:tc>
        <w:tc>
          <w:tcPr>
            <w:tcW w:w="1800" w:type="dxa"/>
          </w:tcPr>
          <w:p w14:paraId="66E35811" w14:textId="77777777" w:rsidR="005A027C" w:rsidRPr="00D53BEC" w:rsidRDefault="005A027C" w:rsidP="007F7C3F">
            <w:pPr>
              <w:pStyle w:val="DHSBodytext"/>
              <w:rPr>
                <w:color w:val="B7B7B7" w:themeColor="text1" w:themeTint="A6"/>
              </w:rPr>
            </w:pPr>
            <w:r w:rsidRPr="00D53BEC">
              <w:rPr>
                <w:color w:val="000000"/>
              </w:rPr>
              <w:t>CMT; 56.6%;</w:t>
            </w:r>
            <w:r w:rsidRPr="00D53BEC">
              <w:rPr>
                <w:color w:val="000000"/>
              </w:rPr>
              <w:br/>
              <w:t>11.5 years</w:t>
            </w:r>
          </w:p>
        </w:tc>
        <w:tc>
          <w:tcPr>
            <w:tcW w:w="1275" w:type="dxa"/>
          </w:tcPr>
          <w:p w14:paraId="3AB67B16" w14:textId="77777777" w:rsidR="005A027C" w:rsidRPr="00D53BEC" w:rsidRDefault="005A027C" w:rsidP="007F7C3F">
            <w:pPr>
              <w:pStyle w:val="DHSBodytext"/>
              <w:rPr>
                <w:color w:val="B7B7B7" w:themeColor="text1" w:themeTint="A6"/>
              </w:rPr>
            </w:pPr>
            <w:r w:rsidRPr="00D53BEC">
              <w:rPr>
                <w:color w:val="000000"/>
              </w:rPr>
              <w:t>QOL; CHQ- parent reported</w:t>
            </w:r>
          </w:p>
        </w:tc>
        <w:tc>
          <w:tcPr>
            <w:tcW w:w="2242" w:type="dxa"/>
          </w:tcPr>
          <w:p w14:paraId="059CDEF3"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N=30; Adaptive ankle resistance training</w:t>
            </w:r>
          </w:p>
          <w:p w14:paraId="6E21CF97"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35 mins</w:t>
            </w:r>
          </w:p>
          <w:p w14:paraId="2225C05B"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3 p/</w:t>
            </w:r>
            <w:proofErr w:type="spellStart"/>
            <w:r w:rsidRPr="00D53BEC">
              <w:rPr>
                <w:rFonts w:ascii="Arial" w:hAnsi="Arial" w:cs="Arial"/>
                <w:color w:val="000000"/>
                <w:sz w:val="22"/>
                <w:szCs w:val="22"/>
              </w:rPr>
              <w:t>wk</w:t>
            </w:r>
            <w:proofErr w:type="spellEnd"/>
          </w:p>
          <w:p w14:paraId="1D511723"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Duration: 26 weeks</w:t>
            </w:r>
          </w:p>
          <w:p w14:paraId="4AF15668" w14:textId="77777777" w:rsidR="005A027C" w:rsidRPr="00D53BEC" w:rsidRDefault="005A027C" w:rsidP="007F7C3F">
            <w:pPr>
              <w:pStyle w:val="DHSBodytext"/>
              <w:rPr>
                <w:color w:val="B7B7B7" w:themeColor="text1" w:themeTint="A6"/>
              </w:rPr>
            </w:pPr>
          </w:p>
        </w:tc>
        <w:tc>
          <w:tcPr>
            <w:tcW w:w="1727" w:type="dxa"/>
          </w:tcPr>
          <w:p w14:paraId="278CB291" w14:textId="77777777" w:rsidR="005A027C" w:rsidRPr="00D53BEC" w:rsidRDefault="005A027C" w:rsidP="007F7C3F">
            <w:pPr>
              <w:pStyle w:val="DHSBodytext"/>
              <w:rPr>
                <w:color w:val="B7B7B7" w:themeColor="text1" w:themeTint="A6"/>
              </w:rPr>
            </w:pPr>
            <w:r w:rsidRPr="00D53BEC">
              <w:rPr>
                <w:color w:val="000000"/>
              </w:rPr>
              <w:t>N=30; Sham training, an identical procedure was at a very low intensity (&lt;10% of one repetition maximum) and non-adaptive</w:t>
            </w:r>
          </w:p>
        </w:tc>
        <w:tc>
          <w:tcPr>
            <w:tcW w:w="1580" w:type="dxa"/>
          </w:tcPr>
          <w:p w14:paraId="5BAB35E6" w14:textId="77777777" w:rsidR="005A027C" w:rsidRPr="00D53BEC" w:rsidRDefault="005A027C" w:rsidP="007F7C3F">
            <w:pPr>
              <w:pStyle w:val="DHSBodytext"/>
              <w:rPr>
                <w:color w:val="B7B7B7" w:themeColor="text1" w:themeTint="A6"/>
              </w:rPr>
            </w:pPr>
            <w:r w:rsidRPr="00D53BEC">
              <w:t>Clinic and home, supervised by physiotherapist and parent</w:t>
            </w:r>
          </w:p>
        </w:tc>
        <w:tc>
          <w:tcPr>
            <w:tcW w:w="3671" w:type="dxa"/>
          </w:tcPr>
          <w:p w14:paraId="523F8E7F" w14:textId="77777777" w:rsidR="005A027C" w:rsidRPr="00D53BEC" w:rsidRDefault="005A027C" w:rsidP="007F7C3F">
            <w:pPr>
              <w:spacing w:after="0"/>
              <w:rPr>
                <w:rFonts w:ascii="Arial" w:hAnsi="Arial" w:cs="Arial"/>
                <w:sz w:val="22"/>
                <w:szCs w:val="22"/>
              </w:rPr>
            </w:pPr>
            <w:r w:rsidRPr="00D53BEC">
              <w:rPr>
                <w:rFonts w:ascii="Arial" w:hAnsi="Arial" w:cs="Arial"/>
                <w:sz w:val="22"/>
                <w:szCs w:val="22"/>
              </w:rPr>
              <w:t>QOL: No significant differences were observed in the intervention versus control group.</w:t>
            </w:r>
          </w:p>
          <w:p w14:paraId="6B4A8516" w14:textId="77777777" w:rsidR="005A027C" w:rsidRPr="00D53BEC" w:rsidRDefault="005A027C" w:rsidP="007F7C3F">
            <w:pPr>
              <w:pStyle w:val="DHSBodytext"/>
              <w:rPr>
                <w:color w:val="B7B7B7" w:themeColor="text1" w:themeTint="A6"/>
              </w:rPr>
            </w:pPr>
            <w:r w:rsidRPr="00D53BEC">
              <w:t xml:space="preserve">Safety: No significant differences were observed in muscle or fat volume in the intervention versus control group. </w:t>
            </w:r>
          </w:p>
        </w:tc>
        <w:tc>
          <w:tcPr>
            <w:tcW w:w="1128" w:type="dxa"/>
          </w:tcPr>
          <w:p w14:paraId="24E08CDD" w14:textId="77777777" w:rsidR="005A027C" w:rsidRPr="00D53BEC" w:rsidRDefault="005A027C" w:rsidP="007F7C3F">
            <w:pPr>
              <w:pStyle w:val="DHSBodytext"/>
              <w:rPr>
                <w:color w:val="B7B7B7" w:themeColor="text1" w:themeTint="A6"/>
              </w:rPr>
            </w:pPr>
            <w:r w:rsidRPr="00D53BEC">
              <w:t>Low</w:t>
            </w:r>
          </w:p>
        </w:tc>
      </w:tr>
      <w:tr w:rsidR="005A027C" w:rsidRPr="00D53BEC" w14:paraId="0A622382" w14:textId="77777777" w:rsidTr="008B6F5B">
        <w:trPr>
          <w:trHeight w:val="298"/>
        </w:trPr>
        <w:tc>
          <w:tcPr>
            <w:tcW w:w="1466" w:type="dxa"/>
            <w:shd w:val="clear" w:color="auto" w:fill="auto"/>
          </w:tcPr>
          <w:p w14:paraId="789896D6" w14:textId="77777777" w:rsidR="005A027C" w:rsidRPr="00D53BEC" w:rsidRDefault="005A027C" w:rsidP="007F7C3F">
            <w:pPr>
              <w:pStyle w:val="DHSBodytext"/>
              <w:rPr>
                <w:color w:val="B7B7B7" w:themeColor="text1" w:themeTint="A6"/>
              </w:rPr>
            </w:pPr>
            <w:proofErr w:type="spellStart"/>
            <w:r w:rsidRPr="00D53BEC">
              <w:lastRenderedPageBreak/>
              <w:t>Heutinck</w:t>
            </w:r>
            <w:proofErr w:type="spellEnd"/>
            <w:r w:rsidRPr="00D53BEC">
              <w:t xml:space="preserve"> 2018 </w:t>
            </w:r>
            <w:r w:rsidRPr="00D53BEC">
              <w:fldChar w:fldCharType="begin">
                <w:fldData xml:space="preserve">PEVuZE5vdGU+PENpdGU+PEF1dGhvcj5IZXV0aW5jazwvQXV0aG9yPjxZZWFyPjIwMTg8L1llYXI+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</w:fldData>
              </w:fldChar>
            </w:r>
            <w:r w:rsidRPr="00D53BEC">
              <w:instrText xml:space="preserve"> ADDIN EN.CITE </w:instrText>
            </w:r>
            <w:r w:rsidRPr="00D53BEC">
              <w:fldChar w:fldCharType="begin">
                <w:fldData xml:space="preserve">PEVuZE5vdGU+PENpdGU+PEF1dGhvcj5IZXV0aW5jazwvQXV0aG9yPjxZZWFyPjIwMTg8L1llYXI+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</w:fldData>
              </w:fldChar>
            </w:r>
            <w:r w:rsidRPr="00D53BEC">
              <w:instrText xml:space="preserve"> ADDIN EN.CITE.DATA </w:instrText>
            </w:r>
            <w:r w:rsidRPr="00D53BEC">
              <w:fldChar w:fldCharType="end"/>
            </w:r>
            <w:r w:rsidRPr="00D53BEC">
              <w:fldChar w:fldCharType="separate"/>
            </w:r>
            <w:r w:rsidRPr="00D53BEC">
              <w:rPr>
                <w:noProof/>
              </w:rPr>
              <w:t>[21]</w:t>
            </w:r>
            <w:r w:rsidRPr="00D53BEC">
              <w:fldChar w:fldCharType="end"/>
            </w:r>
            <w:r w:rsidRPr="00D53BEC">
              <w:t>; Netherlands; RCT</w:t>
            </w:r>
          </w:p>
        </w:tc>
        <w:tc>
          <w:tcPr>
            <w:tcW w:w="1800" w:type="dxa"/>
          </w:tcPr>
          <w:p w14:paraId="10DF7B44" w14:textId="77777777" w:rsidR="005A027C" w:rsidRPr="00D53BEC" w:rsidRDefault="005A027C" w:rsidP="007F7C3F">
            <w:pPr>
              <w:pStyle w:val="DHSBodytext"/>
              <w:rPr>
                <w:color w:val="B7B7B7" w:themeColor="text1" w:themeTint="A6"/>
              </w:rPr>
            </w:pPr>
            <w:r w:rsidRPr="00D53BEC">
              <w:rPr>
                <w:color w:val="000000"/>
              </w:rPr>
              <w:t>DMD; 100%; 12.8 years</w:t>
            </w:r>
          </w:p>
        </w:tc>
        <w:tc>
          <w:tcPr>
            <w:tcW w:w="1275" w:type="dxa"/>
          </w:tcPr>
          <w:p w14:paraId="6888AC5A" w14:textId="77777777" w:rsidR="005A027C" w:rsidRPr="00D53BEC" w:rsidRDefault="005A027C" w:rsidP="007F7C3F">
            <w:pPr>
              <w:pStyle w:val="DHSBodytext"/>
              <w:rPr>
                <w:color w:val="B7B7B7" w:themeColor="text1" w:themeTint="A6"/>
              </w:rPr>
            </w:pPr>
            <w:r w:rsidRPr="00D53BEC">
              <w:rPr>
                <w:color w:val="000000"/>
              </w:rPr>
              <w:t xml:space="preserve">ADL, </w:t>
            </w:r>
            <w:proofErr w:type="spellStart"/>
            <w:r w:rsidRPr="00D53BEC">
              <w:rPr>
                <w:color w:val="000000"/>
              </w:rPr>
              <w:t>Abilhand</w:t>
            </w:r>
            <w:proofErr w:type="spellEnd"/>
            <w:r w:rsidRPr="00D53BEC">
              <w:rPr>
                <w:color w:val="000000"/>
              </w:rPr>
              <w:t>- parent and child reported</w:t>
            </w:r>
          </w:p>
        </w:tc>
        <w:tc>
          <w:tcPr>
            <w:tcW w:w="2242" w:type="dxa"/>
          </w:tcPr>
          <w:p w14:paraId="5E48F1EE"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 xml:space="preserve">N=9; Gravity-compensated 3D-training for the arms using virtual-reality computer games.  </w:t>
            </w:r>
          </w:p>
          <w:p w14:paraId="2F760D41"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15 mins</w:t>
            </w:r>
          </w:p>
          <w:p w14:paraId="5EE74FA0"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3 to 5 p/</w:t>
            </w:r>
            <w:proofErr w:type="spellStart"/>
            <w:r w:rsidRPr="00D53BEC">
              <w:rPr>
                <w:rFonts w:ascii="Arial" w:hAnsi="Arial" w:cs="Arial"/>
                <w:color w:val="000000"/>
                <w:sz w:val="22"/>
                <w:szCs w:val="22"/>
              </w:rPr>
              <w:t>wk</w:t>
            </w:r>
            <w:proofErr w:type="spellEnd"/>
          </w:p>
          <w:p w14:paraId="6AE6A53C" w14:textId="77777777" w:rsidR="005A027C" w:rsidRPr="00D53BEC" w:rsidRDefault="005A027C" w:rsidP="007F7C3F">
            <w:pPr>
              <w:pStyle w:val="DHSBodytext"/>
              <w:rPr>
                <w:color w:val="B7B7B7" w:themeColor="text1" w:themeTint="A6"/>
              </w:rPr>
            </w:pPr>
            <w:r w:rsidRPr="00D53BEC">
              <w:rPr>
                <w:color w:val="000000"/>
              </w:rPr>
              <w:t>Duration: 20 weeks</w:t>
            </w:r>
          </w:p>
        </w:tc>
        <w:tc>
          <w:tcPr>
            <w:tcW w:w="1727" w:type="dxa"/>
          </w:tcPr>
          <w:p w14:paraId="2D5DCF28" w14:textId="77777777" w:rsidR="005A027C" w:rsidRPr="00D53BEC" w:rsidRDefault="005A027C" w:rsidP="007F7C3F">
            <w:pPr>
              <w:pStyle w:val="DHSBodytext"/>
              <w:rPr>
                <w:color w:val="B7B7B7" w:themeColor="text1" w:themeTint="A6"/>
              </w:rPr>
            </w:pPr>
            <w:r w:rsidRPr="00D53BEC">
              <w:rPr>
                <w:color w:val="000000"/>
              </w:rPr>
              <w:t xml:space="preserve">N=10; Waitlist control </w:t>
            </w:r>
          </w:p>
        </w:tc>
        <w:tc>
          <w:tcPr>
            <w:tcW w:w="1580" w:type="dxa"/>
          </w:tcPr>
          <w:p w14:paraId="02E0FBCA" w14:textId="77777777" w:rsidR="005A027C" w:rsidRPr="00D53BEC" w:rsidRDefault="005A027C" w:rsidP="007F7C3F">
            <w:pPr>
              <w:pStyle w:val="DHSBodytext"/>
              <w:rPr>
                <w:color w:val="B7B7B7" w:themeColor="text1" w:themeTint="A6"/>
              </w:rPr>
            </w:pPr>
            <w:r w:rsidRPr="00D53BEC">
              <w:t>Home, supervised by parent</w:t>
            </w:r>
          </w:p>
        </w:tc>
        <w:tc>
          <w:tcPr>
            <w:tcW w:w="3671" w:type="dxa"/>
          </w:tcPr>
          <w:p w14:paraId="0C282816" w14:textId="77777777" w:rsidR="005A027C" w:rsidRPr="00D53BEC" w:rsidRDefault="005A027C" w:rsidP="007F7C3F">
            <w:pPr>
              <w:pStyle w:val="DHSBodytext"/>
              <w:rPr>
                <w:color w:val="B7B7B7" w:themeColor="text1" w:themeTint="A6"/>
              </w:rPr>
            </w:pPr>
            <w:r w:rsidRPr="00D53BEC">
              <w:t>ADL: No significant differences were observed in the intervention versus control group for both the child and parent reported outcomes.</w:t>
            </w:r>
          </w:p>
        </w:tc>
        <w:tc>
          <w:tcPr>
            <w:tcW w:w="1128" w:type="dxa"/>
          </w:tcPr>
          <w:p w14:paraId="7B969434" w14:textId="77777777" w:rsidR="005A027C" w:rsidRPr="00D53BEC" w:rsidRDefault="005A027C" w:rsidP="007F7C3F">
            <w:pPr>
              <w:pStyle w:val="DHSBodytext"/>
              <w:rPr>
                <w:color w:val="B7B7B7" w:themeColor="text1" w:themeTint="A6"/>
              </w:rPr>
            </w:pPr>
            <w:r w:rsidRPr="00D53BEC">
              <w:t>High</w:t>
            </w:r>
          </w:p>
        </w:tc>
      </w:tr>
      <w:tr w:rsidR="005A027C" w:rsidRPr="00D53BEC" w14:paraId="5B17FBD9" w14:textId="77777777" w:rsidTr="008B6F5B">
        <w:trPr>
          <w:trHeight w:val="298"/>
        </w:trPr>
        <w:tc>
          <w:tcPr>
            <w:tcW w:w="1466" w:type="dxa"/>
            <w:shd w:val="clear" w:color="auto" w:fill="auto"/>
          </w:tcPr>
          <w:p w14:paraId="29C4EFDE" w14:textId="77777777" w:rsidR="005A027C" w:rsidRPr="00D53BEC" w:rsidRDefault="005A027C" w:rsidP="007F7C3F">
            <w:pPr>
              <w:pStyle w:val="DHSBodytext"/>
              <w:rPr>
                <w:color w:val="B7B7B7" w:themeColor="text1" w:themeTint="A6"/>
              </w:rPr>
            </w:pPr>
            <w:proofErr w:type="spellStart"/>
            <w:proofErr w:type="gramStart"/>
            <w:r w:rsidRPr="00D53BEC">
              <w:t>Alemdaroglu</w:t>
            </w:r>
            <w:proofErr w:type="spellEnd"/>
            <w:r w:rsidRPr="00D53BEC">
              <w:t xml:space="preserve">  2015</w:t>
            </w:r>
            <w:proofErr w:type="gramEnd"/>
            <w:r w:rsidRPr="00D53BEC">
              <w:t xml:space="preserve"> &amp; 2014 </w:t>
            </w:r>
            <w:r w:rsidRPr="00D53BEC">
              <w:fldChar w:fldCharType="begin">
                <w:fldData xml:space="preserve">PEVuZE5vdGU+PENpdGU+PEF1dGhvcj5BbGVtZGFyb8SfbHU8L0F1dGhvcj48WWVhcj4yMDE1PC9Z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</w:fldData>
              </w:fldChar>
            </w:r>
            <w:r w:rsidRPr="00D53BEC">
              <w:instrText xml:space="preserve"> ADDIN EN.CITE </w:instrText>
            </w:r>
            <w:r w:rsidRPr="00D53BEC">
              <w:fldChar w:fldCharType="begin">
                <w:fldData xml:space="preserve">PEVuZE5vdGU+PENpdGU+PEF1dGhvcj5BbGVtZGFyb8SfbHU8L0F1dGhvcj48WWVhcj4yMDE1PC9Z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</w:fldData>
              </w:fldChar>
            </w:r>
            <w:r w:rsidRPr="00D53BEC">
              <w:instrText xml:space="preserve"> ADDIN EN.CITE.DATA </w:instrText>
            </w:r>
            <w:r w:rsidRPr="00D53BEC">
              <w:fldChar w:fldCharType="end"/>
            </w:r>
            <w:r w:rsidRPr="00D53BEC">
              <w:fldChar w:fldCharType="separate"/>
            </w:r>
            <w:r w:rsidRPr="00D53BEC">
              <w:rPr>
                <w:noProof/>
              </w:rPr>
              <w:t>[18, 26]</w:t>
            </w:r>
            <w:r w:rsidRPr="00D53BEC">
              <w:fldChar w:fldCharType="end"/>
            </w:r>
            <w:r w:rsidRPr="00D53BEC">
              <w:t>; Turkey; RCT</w:t>
            </w:r>
          </w:p>
        </w:tc>
        <w:tc>
          <w:tcPr>
            <w:tcW w:w="1800" w:type="dxa"/>
          </w:tcPr>
          <w:p w14:paraId="0332DE89" w14:textId="77777777" w:rsidR="005A027C" w:rsidRPr="00D53BEC" w:rsidRDefault="005A027C" w:rsidP="007F7C3F">
            <w:pPr>
              <w:pStyle w:val="DHSBodytext"/>
              <w:rPr>
                <w:color w:val="B7B7B7" w:themeColor="text1" w:themeTint="A6"/>
              </w:rPr>
            </w:pPr>
            <w:r w:rsidRPr="00D53BEC">
              <w:rPr>
                <w:color w:val="000000"/>
              </w:rPr>
              <w:t xml:space="preserve">DMD; 100%; </w:t>
            </w:r>
            <w:r w:rsidRPr="00D53BEC">
              <w:rPr>
                <w:color w:val="000000"/>
              </w:rPr>
              <w:br/>
              <w:t>9.4 years</w:t>
            </w:r>
          </w:p>
        </w:tc>
        <w:tc>
          <w:tcPr>
            <w:tcW w:w="1275" w:type="dxa"/>
          </w:tcPr>
          <w:p w14:paraId="518FDACD" w14:textId="77777777" w:rsidR="005A027C" w:rsidRPr="00D53BEC" w:rsidRDefault="005A027C" w:rsidP="007F7C3F">
            <w:pPr>
              <w:pStyle w:val="DHSBodytext"/>
              <w:rPr>
                <w:color w:val="B7B7B7" w:themeColor="text1" w:themeTint="A6"/>
              </w:rPr>
            </w:pPr>
            <w:proofErr w:type="gramStart"/>
            <w:r w:rsidRPr="00D53BEC">
              <w:rPr>
                <w:color w:val="000000"/>
              </w:rPr>
              <w:t>ADL;</w:t>
            </w:r>
            <w:proofErr w:type="gramEnd"/>
            <w:r w:rsidRPr="00D53BEC">
              <w:rPr>
                <w:color w:val="000000"/>
              </w:rPr>
              <w:t xml:space="preserve"> </w:t>
            </w:r>
            <w:r w:rsidRPr="00D53BEC">
              <w:rPr>
                <w:color w:val="000000"/>
              </w:rPr>
              <w:br/>
              <w:t xml:space="preserve">NSAA- parent and child reported </w:t>
            </w:r>
          </w:p>
        </w:tc>
        <w:tc>
          <w:tcPr>
            <w:tcW w:w="2242" w:type="dxa"/>
          </w:tcPr>
          <w:p w14:paraId="16C9CAB0"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 xml:space="preserve">N=12; Adaptive upper extremity training using an arm ergometer. </w:t>
            </w:r>
          </w:p>
          <w:p w14:paraId="56716EBE"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40 mins</w:t>
            </w:r>
          </w:p>
          <w:p w14:paraId="58B260B0"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3 p/</w:t>
            </w:r>
            <w:proofErr w:type="spellStart"/>
            <w:r w:rsidRPr="00D53BEC">
              <w:rPr>
                <w:rFonts w:ascii="Arial" w:hAnsi="Arial" w:cs="Arial"/>
                <w:color w:val="000000"/>
                <w:sz w:val="22"/>
                <w:szCs w:val="22"/>
              </w:rPr>
              <w:t>wk</w:t>
            </w:r>
            <w:proofErr w:type="spellEnd"/>
          </w:p>
          <w:p w14:paraId="4E342ED5" w14:textId="77777777" w:rsidR="005A027C" w:rsidRPr="00D53BEC" w:rsidRDefault="005A027C" w:rsidP="007F7C3F">
            <w:pPr>
              <w:pStyle w:val="DHSBodytext"/>
              <w:rPr>
                <w:color w:val="B7B7B7" w:themeColor="text1" w:themeTint="A6"/>
              </w:rPr>
            </w:pPr>
            <w:r w:rsidRPr="00D53BEC">
              <w:rPr>
                <w:color w:val="000000"/>
              </w:rPr>
              <w:t>Duration: 8 weeks</w:t>
            </w:r>
          </w:p>
        </w:tc>
        <w:tc>
          <w:tcPr>
            <w:tcW w:w="1727" w:type="dxa"/>
          </w:tcPr>
          <w:p w14:paraId="42F574A0" w14:textId="77777777" w:rsidR="005A027C" w:rsidRPr="00D53BEC" w:rsidRDefault="005A027C" w:rsidP="007F7C3F">
            <w:pPr>
              <w:pStyle w:val="DHSBodytext"/>
              <w:rPr>
                <w:color w:val="B7B7B7" w:themeColor="text1" w:themeTint="A6"/>
              </w:rPr>
            </w:pPr>
            <w:r w:rsidRPr="00D53BEC">
              <w:rPr>
                <w:color w:val="000000"/>
              </w:rPr>
              <w:t xml:space="preserve">N=12; </w:t>
            </w:r>
            <w:proofErr w:type="gramStart"/>
            <w:r w:rsidRPr="00D53BEC">
              <w:rPr>
                <w:color w:val="000000"/>
              </w:rPr>
              <w:t>Non-adaptive</w:t>
            </w:r>
            <w:proofErr w:type="gramEnd"/>
            <w:r w:rsidRPr="00D53BEC">
              <w:rPr>
                <w:color w:val="000000"/>
              </w:rPr>
              <w:t xml:space="preserve"> range of motion exercises </w:t>
            </w:r>
          </w:p>
        </w:tc>
        <w:tc>
          <w:tcPr>
            <w:tcW w:w="1580" w:type="dxa"/>
          </w:tcPr>
          <w:p w14:paraId="5D87F065" w14:textId="77777777" w:rsidR="005A027C" w:rsidRPr="00D53BEC" w:rsidRDefault="005A027C" w:rsidP="007F7C3F">
            <w:pPr>
              <w:pStyle w:val="DHSBodytext"/>
              <w:rPr>
                <w:color w:val="B7B7B7" w:themeColor="text1" w:themeTint="A6"/>
              </w:rPr>
            </w:pPr>
            <w:r w:rsidRPr="00D53BEC">
              <w:t>Clinic, supervised by physiotherapist</w:t>
            </w:r>
          </w:p>
        </w:tc>
        <w:tc>
          <w:tcPr>
            <w:tcW w:w="3671" w:type="dxa"/>
          </w:tcPr>
          <w:p w14:paraId="431E3D77" w14:textId="77777777" w:rsidR="005A027C" w:rsidRPr="00D53BEC" w:rsidRDefault="005A027C" w:rsidP="007F7C3F">
            <w:pPr>
              <w:pStyle w:val="DHSBodytext"/>
              <w:rPr>
                <w:color w:val="B7B7B7" w:themeColor="text1" w:themeTint="A6"/>
              </w:rPr>
            </w:pPr>
            <w:r w:rsidRPr="00D53BEC">
              <w:t>ADL: No significant differences were observed in the intervention versus control group for both the child and parent reported outcomes.</w:t>
            </w:r>
          </w:p>
        </w:tc>
        <w:tc>
          <w:tcPr>
            <w:tcW w:w="1128" w:type="dxa"/>
          </w:tcPr>
          <w:p w14:paraId="7A28D1D9" w14:textId="77777777" w:rsidR="005A027C" w:rsidRPr="00D53BEC" w:rsidRDefault="005A027C" w:rsidP="007F7C3F">
            <w:pPr>
              <w:pStyle w:val="DHSBodytext"/>
              <w:rPr>
                <w:color w:val="B7B7B7" w:themeColor="text1" w:themeTint="A6"/>
              </w:rPr>
            </w:pPr>
            <w:r w:rsidRPr="00D53BEC">
              <w:t>High</w:t>
            </w:r>
          </w:p>
        </w:tc>
      </w:tr>
      <w:tr w:rsidR="005A027C" w:rsidRPr="00D53BEC" w14:paraId="78B81A85" w14:textId="77777777" w:rsidTr="008B6F5B">
        <w:trPr>
          <w:trHeight w:val="298"/>
        </w:trPr>
        <w:tc>
          <w:tcPr>
            <w:tcW w:w="1466" w:type="dxa"/>
            <w:shd w:val="clear" w:color="auto" w:fill="auto"/>
          </w:tcPr>
          <w:p w14:paraId="36052828" w14:textId="77777777" w:rsidR="005A027C" w:rsidRPr="00D53BEC" w:rsidRDefault="005A027C" w:rsidP="007F7C3F">
            <w:pPr>
              <w:pStyle w:val="DHSBodytext"/>
              <w:rPr>
                <w:color w:val="B7B7B7" w:themeColor="text1" w:themeTint="A6"/>
              </w:rPr>
            </w:pPr>
            <w:r w:rsidRPr="00D53BEC">
              <w:t xml:space="preserve">Rose 2010 </w:t>
            </w:r>
            <w:r w:rsidRPr="00D53BEC">
              <w:fldChar w:fldCharType="begin"/>
            </w:r>
            <w:r w:rsidRPr="00D53BEC">
              <w:instrText xml:space="preserve"> ADDIN EN.CITE &lt;EndNote&gt;&lt;Cite&gt;&lt;Author&gt;Rose&lt;/Author&gt;&lt;Year&gt;2010&lt;/Year&gt;&lt;RecNum&gt;32&lt;/RecNum&gt;&lt;DisplayText&gt;[24]&lt;/DisplayText&gt;&lt;record&gt;&lt;rec-number&gt;32&lt;/rec-number&gt;&lt;foreign-keys&gt;&lt;key app="EN" db-id="a92sate27rxep8epdfs5x9dsw0txv5sv2ev2" timestamp="1643616937"&gt;32&lt;/key&gt;&lt;/foreign-keys&gt;&lt;ref-type name="Journal Article"&gt;17&lt;/ref-type&gt;&lt;contributors&gt;&lt;authors&gt;&lt;author&gt;Rose, K. J.&lt;/author&gt;&lt;author&gt;Raymond, J.&lt;/author&gt;&lt;author&gt;Refshauge, K.&lt;/author&gt;&lt;author&gt;North, K. N.&lt;/author&gt;&lt;author&gt;Burns, J.&lt;/author&gt;&lt;/authors&gt;&lt;/contributors&gt;&lt;auth-address&gt;Institute for Neuroscience and Muscle Research, The Children&amp;apos;s Hospital at Westmead, Westmead, NSW, 2145, Australia. KristyR2@chw.edu.au&lt;/auth-address&gt;&lt;titles&gt;&lt;title&gt;Serial night casting increases ankle dorsiflexion range in children and young adults with Charcot-Marie-Tooth disease: a randomised trial&lt;/title&gt;&lt;secondary-title&gt;J Physiother&lt;/secondary-title&gt;&lt;/titles&gt;&lt;periodical&gt;&lt;full-title&gt;J Physiother&lt;/full-title&gt;&lt;/periodical&gt;&lt;pages&gt;113-9&lt;/pages&gt;&lt;volume&gt;56&lt;/volume&gt;&lt;number&gt;2&lt;/number&gt;&lt;keywords&gt;&lt;keyword&gt;Adolescent&lt;/keyword&gt;&lt;keyword&gt;Analysis of Variance&lt;/keyword&gt;&lt;keyword&gt;Ankle Joint/*physiopathology&lt;/keyword&gt;&lt;keyword&gt;Charcot-Marie-Tooth Disease/*physiopathology/*rehabilitation&lt;/keyword&gt;&lt;keyword&gt;Child&lt;/keyword&gt;&lt;keyword&gt;Female&lt;/keyword&gt;&lt;keyword&gt;Humans&lt;/keyword&gt;&lt;keyword&gt;Male&lt;/keyword&gt;&lt;keyword&gt;Muscle Stretching Exercises&lt;/keyword&gt;&lt;keyword&gt;Range of Motion, Articular/*physiology&lt;/keyword&gt;&lt;keyword&gt;*Splints&lt;/keyword&gt;&lt;keyword&gt;Treatment Outcome&lt;/keyword&gt;&lt;keyword&gt;Young Adult&lt;/keyword&gt;&lt;/keywords&gt;&lt;dates&gt;&lt;year&gt;2010&lt;/year&gt;&lt;/dates&gt;&lt;isbn&gt;1836-9553 (Print)&amp;#xD;1836-9561&lt;/isbn&gt;&lt;accession-num&gt;20482478&lt;/accession-num&gt;&lt;urls&gt;&lt;/urls&gt;&lt;electronic-resource-num&gt;10.1016/s1836-9553(10)70041-2&lt;/electronic-resource-num&gt;&lt;remote-database-provider&gt;NLM&lt;/remote-database-provider&gt;&lt;language&gt;eng&lt;/language&gt;&lt;/record&gt;&lt;/Cite&gt;&lt;/EndNote&gt;</w:instrText>
            </w:r>
            <w:r w:rsidRPr="00D53BEC">
              <w:fldChar w:fldCharType="separate"/>
            </w:r>
            <w:r w:rsidRPr="00D53BEC">
              <w:rPr>
                <w:noProof/>
              </w:rPr>
              <w:t>[24]</w:t>
            </w:r>
            <w:r w:rsidRPr="00D53BEC">
              <w:fldChar w:fldCharType="end"/>
            </w:r>
            <w:r w:rsidRPr="00D53BEC">
              <w:t>; Australia; RCT</w:t>
            </w:r>
          </w:p>
        </w:tc>
        <w:tc>
          <w:tcPr>
            <w:tcW w:w="1800" w:type="dxa"/>
          </w:tcPr>
          <w:p w14:paraId="7EE262FD" w14:textId="77777777" w:rsidR="005A027C" w:rsidRPr="00D53BEC" w:rsidRDefault="005A027C" w:rsidP="007F7C3F">
            <w:pPr>
              <w:pStyle w:val="DHSBodytext"/>
              <w:rPr>
                <w:color w:val="B7B7B7" w:themeColor="text1" w:themeTint="A6"/>
              </w:rPr>
            </w:pPr>
            <w:r w:rsidRPr="00D53BEC">
              <w:rPr>
                <w:color w:val="000000"/>
              </w:rPr>
              <w:t>CMT; 46.5%; 10.5 years</w:t>
            </w:r>
          </w:p>
        </w:tc>
        <w:tc>
          <w:tcPr>
            <w:tcW w:w="1275" w:type="dxa"/>
          </w:tcPr>
          <w:p w14:paraId="4DFC89A8" w14:textId="77777777" w:rsidR="005A027C" w:rsidRPr="00D53BEC" w:rsidRDefault="005A027C" w:rsidP="007F7C3F">
            <w:pPr>
              <w:pStyle w:val="DHSBodytext"/>
              <w:rPr>
                <w:color w:val="B7B7B7" w:themeColor="text1" w:themeTint="A6"/>
              </w:rPr>
            </w:pPr>
            <w:r w:rsidRPr="00D53BEC">
              <w:rPr>
                <w:color w:val="000000"/>
              </w:rPr>
              <w:t>Safety, Self-report falls- child reported</w:t>
            </w:r>
          </w:p>
        </w:tc>
        <w:tc>
          <w:tcPr>
            <w:tcW w:w="2242" w:type="dxa"/>
          </w:tcPr>
          <w:p w14:paraId="6C39D4B6"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N=15; Four weeks of night casting followed by four weeks of passive stretching.</w:t>
            </w:r>
          </w:p>
          <w:p w14:paraId="01A22C6D"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 xml:space="preserve">Session:  NR </w:t>
            </w:r>
          </w:p>
          <w:p w14:paraId="458F1110"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 xml:space="preserve">Frequency: NR </w:t>
            </w:r>
          </w:p>
          <w:p w14:paraId="1C8E66E3" w14:textId="77777777" w:rsidR="005A027C" w:rsidRPr="00D53BEC" w:rsidRDefault="005A027C" w:rsidP="007F7C3F">
            <w:pPr>
              <w:pStyle w:val="DHSBodytext"/>
              <w:rPr>
                <w:color w:val="B7B7B7" w:themeColor="text1" w:themeTint="A6"/>
              </w:rPr>
            </w:pPr>
            <w:r w:rsidRPr="00D53BEC">
              <w:rPr>
                <w:color w:val="000000"/>
              </w:rPr>
              <w:t>Duration: 4 weeks</w:t>
            </w:r>
          </w:p>
        </w:tc>
        <w:tc>
          <w:tcPr>
            <w:tcW w:w="1727" w:type="dxa"/>
          </w:tcPr>
          <w:p w14:paraId="1E0DC9C4" w14:textId="77777777" w:rsidR="005A027C" w:rsidRPr="00D53BEC" w:rsidRDefault="005A027C" w:rsidP="007F7C3F">
            <w:pPr>
              <w:pStyle w:val="DHSBodytext"/>
              <w:rPr>
                <w:color w:val="B7B7B7" w:themeColor="text1" w:themeTint="A6"/>
              </w:rPr>
            </w:pPr>
            <w:r w:rsidRPr="00D53BEC">
              <w:rPr>
                <w:color w:val="000000"/>
              </w:rPr>
              <w:t>n=15; Waitlist control</w:t>
            </w:r>
          </w:p>
        </w:tc>
        <w:tc>
          <w:tcPr>
            <w:tcW w:w="1580" w:type="dxa"/>
          </w:tcPr>
          <w:p w14:paraId="120219A1" w14:textId="77777777" w:rsidR="005A027C" w:rsidRPr="00D53BEC" w:rsidRDefault="005A027C" w:rsidP="007F7C3F">
            <w:pPr>
              <w:pStyle w:val="DHSBodytext"/>
              <w:rPr>
                <w:color w:val="B7B7B7" w:themeColor="text1" w:themeTint="A6"/>
              </w:rPr>
            </w:pPr>
            <w:r w:rsidRPr="00D53BEC">
              <w:t>Home, supervised by parent</w:t>
            </w:r>
          </w:p>
        </w:tc>
        <w:tc>
          <w:tcPr>
            <w:tcW w:w="3671" w:type="dxa"/>
          </w:tcPr>
          <w:p w14:paraId="759DFC84" w14:textId="77777777" w:rsidR="005A027C" w:rsidRPr="00D53BEC" w:rsidRDefault="005A027C" w:rsidP="007F7C3F">
            <w:pPr>
              <w:pStyle w:val="DHSBodytext"/>
              <w:rPr>
                <w:color w:val="B7B7B7" w:themeColor="text1" w:themeTint="A6"/>
              </w:rPr>
            </w:pPr>
            <w:r w:rsidRPr="00D53BEC">
              <w:t>Safety: No significant differences were observed in falls in the intervention versus control group.</w:t>
            </w:r>
          </w:p>
        </w:tc>
        <w:tc>
          <w:tcPr>
            <w:tcW w:w="1128" w:type="dxa"/>
          </w:tcPr>
          <w:p w14:paraId="48ED5BA6" w14:textId="77777777" w:rsidR="005A027C" w:rsidRPr="00D53BEC" w:rsidRDefault="005A027C" w:rsidP="007F7C3F">
            <w:pPr>
              <w:pStyle w:val="DHSBodytext"/>
              <w:rPr>
                <w:color w:val="B7B7B7" w:themeColor="text1" w:themeTint="A6"/>
              </w:rPr>
            </w:pPr>
            <w:r w:rsidRPr="00D53BEC">
              <w:t>Some concerns</w:t>
            </w:r>
          </w:p>
        </w:tc>
      </w:tr>
      <w:tr w:rsidR="005A027C" w:rsidRPr="00D53BEC" w14:paraId="538FBB9C" w14:textId="77777777" w:rsidTr="008B6F5B">
        <w:trPr>
          <w:trHeight w:val="298"/>
        </w:trPr>
        <w:tc>
          <w:tcPr>
            <w:tcW w:w="1466" w:type="dxa"/>
            <w:shd w:val="clear" w:color="auto" w:fill="auto"/>
          </w:tcPr>
          <w:p w14:paraId="74A96537" w14:textId="77777777" w:rsidR="005A027C" w:rsidRPr="00D53BEC" w:rsidRDefault="005A027C" w:rsidP="007F7C3F">
            <w:pPr>
              <w:pStyle w:val="DHSBodytext"/>
              <w:rPr>
                <w:color w:val="B7B7B7" w:themeColor="text1" w:themeTint="A6"/>
              </w:rPr>
            </w:pPr>
            <w:proofErr w:type="spellStart"/>
            <w:r w:rsidRPr="00D53BEC">
              <w:lastRenderedPageBreak/>
              <w:t>Dhargave</w:t>
            </w:r>
            <w:proofErr w:type="spellEnd"/>
            <w:r w:rsidRPr="00D53BEC">
              <w:t xml:space="preserve"> 2018 </w:t>
            </w:r>
            <w:r w:rsidRPr="00D53BEC">
              <w:fldChar w:fldCharType="begin"/>
            </w:r>
            <w:r w:rsidRPr="00D53BEC">
              <w:instrText xml:space="preserve"> ADDIN EN.CITE &lt;EndNote&gt;&lt;Cite&gt;&lt;Author&gt;Dhargave&lt;/Author&gt;&lt;Year&gt;2018&lt;/Year&gt;&lt;RecNum&gt;33&lt;/RecNum&gt;&lt;DisplayText&gt;[20]&lt;/DisplayText&gt;&lt;record&gt;&lt;rec-number&gt;33&lt;/rec-number&gt;&lt;foreign-keys&gt;&lt;key app="EN" db-id="a92sate27rxep8epdfs5x9dsw0txv5sv2ev2" timestamp="1643616969"&gt;33&lt;/key&gt;&lt;/foreign-keys&gt;&lt;ref-type name="Journal Article"&gt;17&lt;/ref-type&gt;&lt;contributors&gt;&lt;authors&gt;&lt;author&gt;Dhargave, P.&lt;/author&gt;&lt;author&gt;Nalini, A.&lt;/author&gt;&lt;author&gt;Nagaratna, R.&lt;/author&gt;&lt;author&gt;Raju, T. R.&lt;/author&gt;&lt;author&gt;Sendhilkumar, A.&lt;/author&gt;&lt;author&gt;Adoor, M.&lt;/author&gt;&lt;author&gt;Sathyaprabha, T. N.&lt;/author&gt;&lt;/authors&gt;&lt;/contributors&gt;&lt;titles&gt;&lt;title&gt;Effect of yoga on overall quality of life in children with duchenne muscular dystrophy&lt;/title&gt;&lt;secondary-title&gt;Muscle &amp;amp; nerve&lt;/secondary-title&gt;&lt;/titles&gt;&lt;periodical&gt;&lt;full-title&gt;Muscle &amp;amp; nerve&lt;/full-title&gt;&lt;/periodical&gt;&lt;pages&gt;S48</w:instrText>
            </w:r>
            <w:r w:rsidRPr="00D53BEC">
              <w:rPr>
                <w:rFonts w:ascii="Cambria Math" w:hAnsi="Cambria Math" w:cs="Cambria Math"/>
              </w:rPr>
              <w:instrText>‐</w:instrText>
            </w:r>
            <w:r w:rsidRPr="00D53BEC">
              <w:instrText>&lt;/pages&gt;&lt;volume&gt;58&lt;/volume&gt;&lt;keywords&gt;&lt;keyword&gt;*Duchenne muscular dystrophy&lt;/keyword&gt;&lt;keyword&gt;*quality of life&lt;/keyword&gt;&lt;keyword&gt;Child&lt;/keyword&gt;&lt;keyword&gt;Conference abstract&lt;/keyword&gt;&lt;keyword&gt;Controlled study&lt;/keyword&gt;&lt;keyword&gt;Female&lt;/keyword&gt;&lt;keyword&gt;Friedman test&lt;/keyword&gt;&lt;keyword&gt;Heart&lt;/keyword&gt;&lt;keyword&gt;Human&lt;/keyword&gt;&lt;keyword&gt;Karnataka&lt;/keyword&gt;&lt;keyword&gt;Lung function&lt;/keyword&gt;&lt;keyword&gt;Major clinical study&lt;/keyword&gt;&lt;keyword&gt;Male&lt;/keyword&gt;&lt;keyword&gt;Neurology&lt;/keyword&gt;&lt;keyword&gt;Physiotherapy&lt;/keyword&gt;&lt;keyword&gt;Post hoc analysis&lt;/keyword&gt;&lt;keyword&gt;Randomized controlled trial&lt;/keyword&gt;&lt;keyword&gt;School child&lt;/keyword&gt;&lt;keyword&gt;Tertiary health care&lt;/keyword&gt;&lt;/keywords&gt;&lt;dates&gt;&lt;year&gt;2018&lt;/year&gt;&lt;/dates&gt;&lt;accession-num&gt;CN-01654203&lt;/accession-num&gt;&lt;work-type&gt;Journal: Conference Abstract&lt;/work-type&gt;&lt;urls&gt;&lt;related-urls&gt;&lt;url&gt;https://www.cochranelibrary.com/central/doi/10.1002/central/CN-01654203/full&lt;/url&gt;&lt;/related-urls&gt;&lt;/urls&gt;&lt;custom3&gt;EMBASE 624571507&lt;/custom3&gt;&lt;/record&gt;&lt;/Cite&gt;&lt;/EndNote&gt;</w:instrText>
            </w:r>
            <w:r w:rsidRPr="00D53BEC">
              <w:fldChar w:fldCharType="separate"/>
            </w:r>
            <w:r w:rsidRPr="00D53BEC">
              <w:rPr>
                <w:noProof/>
              </w:rPr>
              <w:t>[20]</w:t>
            </w:r>
            <w:r w:rsidRPr="00D53BEC">
              <w:fldChar w:fldCharType="end"/>
            </w:r>
            <w:r w:rsidRPr="00D53BEC">
              <w:t>; India; RCT</w:t>
            </w:r>
          </w:p>
        </w:tc>
        <w:tc>
          <w:tcPr>
            <w:tcW w:w="1800" w:type="dxa"/>
          </w:tcPr>
          <w:p w14:paraId="219CDE8D" w14:textId="77777777" w:rsidR="005A027C" w:rsidRPr="00D53BEC" w:rsidRDefault="005A027C" w:rsidP="007F7C3F">
            <w:pPr>
              <w:pStyle w:val="DHSBodytext"/>
              <w:rPr>
                <w:color w:val="B7B7B7" w:themeColor="text1" w:themeTint="A6"/>
              </w:rPr>
            </w:pPr>
            <w:r w:rsidRPr="00D53BEC">
              <w:rPr>
                <w:color w:val="000000"/>
              </w:rPr>
              <w:t xml:space="preserve">DMD; 100%; </w:t>
            </w:r>
            <w:r w:rsidRPr="00D53BEC">
              <w:rPr>
                <w:color w:val="000000"/>
              </w:rPr>
              <w:br w:type="page"/>
              <w:t>7.9 years</w:t>
            </w:r>
          </w:p>
        </w:tc>
        <w:tc>
          <w:tcPr>
            <w:tcW w:w="1275" w:type="dxa"/>
          </w:tcPr>
          <w:p w14:paraId="1A128C89" w14:textId="77777777" w:rsidR="005A027C" w:rsidRPr="00D53BEC" w:rsidRDefault="005A027C" w:rsidP="007F7C3F">
            <w:pPr>
              <w:pStyle w:val="DHSBodytext"/>
              <w:rPr>
                <w:color w:val="B7B7B7" w:themeColor="text1" w:themeTint="A6"/>
              </w:rPr>
            </w:pPr>
            <w:r w:rsidRPr="00D53BEC">
              <w:rPr>
                <w:color w:val="000000"/>
              </w:rPr>
              <w:t xml:space="preserve">QOL- </w:t>
            </w:r>
            <w:proofErr w:type="spellStart"/>
            <w:r w:rsidRPr="00D53BEC">
              <w:rPr>
                <w:color w:val="000000"/>
              </w:rPr>
              <w:t>PedsQL</w:t>
            </w:r>
            <w:proofErr w:type="spellEnd"/>
            <w:r w:rsidRPr="00D53BEC">
              <w:rPr>
                <w:color w:val="000000"/>
              </w:rPr>
              <w:t>- child reported</w:t>
            </w:r>
          </w:p>
        </w:tc>
        <w:tc>
          <w:tcPr>
            <w:tcW w:w="2242" w:type="dxa"/>
          </w:tcPr>
          <w:p w14:paraId="54A617EB"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N= 62; Physiotherapy and yoga</w:t>
            </w:r>
          </w:p>
          <w:p w14:paraId="02F07C66"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90 mins</w:t>
            </w:r>
          </w:p>
          <w:p w14:paraId="5EE1095A"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7 p/</w:t>
            </w:r>
            <w:proofErr w:type="spellStart"/>
            <w:r w:rsidRPr="00D53BEC">
              <w:rPr>
                <w:rFonts w:ascii="Arial" w:hAnsi="Arial" w:cs="Arial"/>
                <w:color w:val="000000"/>
                <w:sz w:val="22"/>
                <w:szCs w:val="22"/>
              </w:rPr>
              <w:t>wk</w:t>
            </w:r>
            <w:proofErr w:type="spellEnd"/>
          </w:p>
          <w:p w14:paraId="7A30B9A8" w14:textId="77777777" w:rsidR="005A027C" w:rsidRPr="00D53BEC" w:rsidRDefault="005A027C" w:rsidP="007F7C3F">
            <w:pPr>
              <w:pStyle w:val="DHSBodytext"/>
              <w:rPr>
                <w:color w:val="B7B7B7" w:themeColor="text1" w:themeTint="A6"/>
              </w:rPr>
            </w:pPr>
            <w:r w:rsidRPr="00D53BEC">
              <w:rPr>
                <w:color w:val="000000"/>
              </w:rPr>
              <w:t>Duration: 52 weeks</w:t>
            </w:r>
          </w:p>
        </w:tc>
        <w:tc>
          <w:tcPr>
            <w:tcW w:w="1727" w:type="dxa"/>
          </w:tcPr>
          <w:p w14:paraId="3A4F4B75" w14:textId="77777777" w:rsidR="005A027C" w:rsidRPr="00D53BEC" w:rsidRDefault="005A027C" w:rsidP="007F7C3F">
            <w:pPr>
              <w:pStyle w:val="DHSBodytext"/>
              <w:rPr>
                <w:color w:val="B7B7B7" w:themeColor="text1" w:themeTint="A6"/>
              </w:rPr>
            </w:pPr>
            <w:r w:rsidRPr="00D53BEC">
              <w:rPr>
                <w:color w:val="000000"/>
              </w:rPr>
              <w:t>N=62; Physiotherapy TAU</w:t>
            </w:r>
          </w:p>
        </w:tc>
        <w:tc>
          <w:tcPr>
            <w:tcW w:w="1580" w:type="dxa"/>
          </w:tcPr>
          <w:p w14:paraId="0F0E90DD" w14:textId="77777777" w:rsidR="005A027C" w:rsidRPr="00D53BEC" w:rsidRDefault="005A027C" w:rsidP="007F7C3F">
            <w:pPr>
              <w:pStyle w:val="DHSBodytext"/>
              <w:rPr>
                <w:color w:val="B7B7B7" w:themeColor="text1" w:themeTint="A6"/>
              </w:rPr>
            </w:pPr>
            <w:r w:rsidRPr="00D53BEC">
              <w:t>Home, supervised by parent</w:t>
            </w:r>
          </w:p>
        </w:tc>
        <w:tc>
          <w:tcPr>
            <w:tcW w:w="3671" w:type="dxa"/>
          </w:tcPr>
          <w:p w14:paraId="3CD81B18" w14:textId="77777777" w:rsidR="005A027C" w:rsidRPr="00D53BEC" w:rsidRDefault="005A027C" w:rsidP="007F7C3F">
            <w:pPr>
              <w:pStyle w:val="DHSBodytext"/>
              <w:rPr>
                <w:color w:val="B7B7B7" w:themeColor="text1" w:themeTint="A6"/>
              </w:rPr>
            </w:pPr>
            <w:r w:rsidRPr="00D53BEC">
              <w:t>QOL: No significant differences were observed in the intervention versus control group.</w:t>
            </w:r>
          </w:p>
        </w:tc>
        <w:tc>
          <w:tcPr>
            <w:tcW w:w="1128" w:type="dxa"/>
          </w:tcPr>
          <w:p w14:paraId="49943305" w14:textId="77777777" w:rsidR="005A027C" w:rsidRPr="00D53BEC" w:rsidRDefault="005A027C" w:rsidP="007F7C3F">
            <w:pPr>
              <w:pStyle w:val="DHSBodytext"/>
              <w:rPr>
                <w:color w:val="B7B7B7" w:themeColor="text1" w:themeTint="A6"/>
              </w:rPr>
            </w:pPr>
            <w:r w:rsidRPr="00D53BEC">
              <w:t>High</w:t>
            </w:r>
          </w:p>
        </w:tc>
      </w:tr>
      <w:tr w:rsidR="005A027C" w:rsidRPr="00D53BEC" w14:paraId="52629A56" w14:textId="77777777" w:rsidTr="008B6F5B">
        <w:trPr>
          <w:trHeight w:val="298"/>
        </w:trPr>
        <w:tc>
          <w:tcPr>
            <w:tcW w:w="1466" w:type="dxa"/>
            <w:shd w:val="clear" w:color="auto" w:fill="auto"/>
          </w:tcPr>
          <w:p w14:paraId="32F75A5D" w14:textId="77777777" w:rsidR="005A027C" w:rsidRPr="00D53BEC" w:rsidRDefault="005A027C" w:rsidP="007F7C3F">
            <w:pPr>
              <w:pStyle w:val="DHSBodytext"/>
              <w:rPr>
                <w:color w:val="B7B7B7" w:themeColor="text1" w:themeTint="A6"/>
              </w:rPr>
            </w:pPr>
            <w:r w:rsidRPr="00D53BEC">
              <w:t xml:space="preserve">Huguet-Rodriguez 2020 </w:t>
            </w:r>
            <w:r w:rsidRPr="00D53BEC">
              <w:fldChar w:fldCharType="begin">
                <w:fldData xml:space="preserve">PEVuZE5vdGU+PENpdGU+PEF1dGhvcj5IdWd1ZXQtUm9kcsOtZ3VlejwvQXV0aG9yPjxZZWFyPjIw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</w:fldData>
              </w:fldChar>
            </w:r>
            <w:r w:rsidRPr="00D53BEC">
              <w:instrText xml:space="preserve"> ADDIN EN.CITE </w:instrText>
            </w:r>
            <w:r w:rsidRPr="00D53BEC">
              <w:fldChar w:fldCharType="begin">
                <w:fldData xml:space="preserve">PEVuZE5vdGU+PENpdGU+PEF1dGhvcj5IdWd1ZXQtUm9kcsOtZ3VlejwvQXV0aG9yPjxZZWFyPjIw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</w:fldData>
              </w:fldChar>
            </w:r>
            <w:r w:rsidRPr="00D53BEC">
              <w:instrText xml:space="preserve"> ADDIN EN.CITE.DATA </w:instrText>
            </w:r>
            <w:r w:rsidRPr="00D53BEC">
              <w:fldChar w:fldCharType="end"/>
            </w:r>
            <w:r w:rsidRPr="00D53BEC">
              <w:fldChar w:fldCharType="separate"/>
            </w:r>
            <w:r w:rsidRPr="00D53BEC">
              <w:rPr>
                <w:noProof/>
              </w:rPr>
              <w:t>[22]</w:t>
            </w:r>
            <w:r w:rsidRPr="00D53BEC">
              <w:fldChar w:fldCharType="end"/>
            </w:r>
            <w:r w:rsidRPr="00D53BEC">
              <w:t>; Spain; Single-arm</w:t>
            </w:r>
          </w:p>
        </w:tc>
        <w:tc>
          <w:tcPr>
            <w:tcW w:w="1800" w:type="dxa"/>
          </w:tcPr>
          <w:p w14:paraId="5652740E" w14:textId="77777777" w:rsidR="005A027C" w:rsidRPr="00D53BEC" w:rsidRDefault="005A027C" w:rsidP="007F7C3F">
            <w:pPr>
              <w:pStyle w:val="DHSBodytext"/>
              <w:rPr>
                <w:color w:val="B7B7B7" w:themeColor="text1" w:themeTint="A6"/>
              </w:rPr>
            </w:pPr>
            <w:r w:rsidRPr="00D53BEC">
              <w:rPr>
                <w:color w:val="000000"/>
              </w:rPr>
              <w:t xml:space="preserve">Mixed; 54.54%; </w:t>
            </w:r>
            <w:r w:rsidRPr="00D53BEC">
              <w:rPr>
                <w:color w:val="000000"/>
              </w:rPr>
              <w:br/>
              <w:t>8.4 years</w:t>
            </w:r>
          </w:p>
        </w:tc>
        <w:tc>
          <w:tcPr>
            <w:tcW w:w="1275" w:type="dxa"/>
          </w:tcPr>
          <w:p w14:paraId="343B27DC" w14:textId="77777777" w:rsidR="005A027C" w:rsidRPr="00D53BEC" w:rsidRDefault="005A027C" w:rsidP="007F7C3F">
            <w:pPr>
              <w:pStyle w:val="DHSBodytext"/>
              <w:rPr>
                <w:color w:val="B7B7B7" w:themeColor="text1" w:themeTint="A6"/>
              </w:rPr>
            </w:pPr>
            <w:r w:rsidRPr="00D53BEC">
              <w:rPr>
                <w:color w:val="000000"/>
              </w:rPr>
              <w:t xml:space="preserve">QOL- </w:t>
            </w:r>
            <w:proofErr w:type="spellStart"/>
            <w:r w:rsidRPr="00D53BEC">
              <w:rPr>
                <w:color w:val="000000"/>
              </w:rPr>
              <w:t>PedsQL</w:t>
            </w:r>
            <w:proofErr w:type="spellEnd"/>
            <w:r w:rsidRPr="00D53BEC">
              <w:rPr>
                <w:color w:val="000000"/>
              </w:rPr>
              <w:t>- parent and child reported</w:t>
            </w:r>
          </w:p>
        </w:tc>
        <w:tc>
          <w:tcPr>
            <w:tcW w:w="2242" w:type="dxa"/>
          </w:tcPr>
          <w:p w14:paraId="5C74F68A"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 xml:space="preserve">N=11; Aquatic therapy </w:t>
            </w:r>
          </w:p>
          <w:p w14:paraId="0E230140"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45 mins</w:t>
            </w:r>
          </w:p>
          <w:p w14:paraId="6FF3A40D"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1 p/</w:t>
            </w:r>
            <w:proofErr w:type="spellStart"/>
            <w:r w:rsidRPr="00D53BEC">
              <w:rPr>
                <w:rFonts w:ascii="Arial" w:hAnsi="Arial" w:cs="Arial"/>
                <w:color w:val="000000"/>
                <w:sz w:val="22"/>
                <w:szCs w:val="22"/>
              </w:rPr>
              <w:t>wk</w:t>
            </w:r>
            <w:proofErr w:type="spellEnd"/>
          </w:p>
          <w:p w14:paraId="70E98294" w14:textId="77777777" w:rsidR="005A027C" w:rsidRPr="00D53BEC" w:rsidRDefault="005A027C" w:rsidP="007F7C3F">
            <w:pPr>
              <w:pStyle w:val="DHSBodytext"/>
              <w:rPr>
                <w:color w:val="B7B7B7" w:themeColor="text1" w:themeTint="A6"/>
              </w:rPr>
            </w:pPr>
            <w:r w:rsidRPr="00D53BEC">
              <w:rPr>
                <w:color w:val="000000"/>
              </w:rPr>
              <w:t>Duration: 10 weeks</w:t>
            </w:r>
          </w:p>
        </w:tc>
        <w:tc>
          <w:tcPr>
            <w:tcW w:w="1727" w:type="dxa"/>
          </w:tcPr>
          <w:p w14:paraId="49434B58" w14:textId="77777777" w:rsidR="005A027C" w:rsidRPr="00D53BEC" w:rsidRDefault="005A027C" w:rsidP="007F7C3F">
            <w:pPr>
              <w:pStyle w:val="DHSBodytext"/>
              <w:rPr>
                <w:color w:val="B7B7B7" w:themeColor="text1" w:themeTint="A6"/>
              </w:rPr>
            </w:pPr>
            <w:r w:rsidRPr="00D53BEC">
              <w:rPr>
                <w:color w:val="000000"/>
              </w:rPr>
              <w:t>None</w:t>
            </w:r>
          </w:p>
        </w:tc>
        <w:tc>
          <w:tcPr>
            <w:tcW w:w="1580" w:type="dxa"/>
          </w:tcPr>
          <w:p w14:paraId="35AE583E" w14:textId="77777777" w:rsidR="005A027C" w:rsidRPr="00D53BEC" w:rsidRDefault="005A027C" w:rsidP="007F7C3F">
            <w:pPr>
              <w:pStyle w:val="DHSBodytext"/>
              <w:rPr>
                <w:color w:val="B7B7B7" w:themeColor="text1" w:themeTint="A6"/>
              </w:rPr>
            </w:pPr>
            <w:r w:rsidRPr="00D53BEC">
              <w:t>Clinic, supervised by physiotherapist</w:t>
            </w:r>
          </w:p>
        </w:tc>
        <w:tc>
          <w:tcPr>
            <w:tcW w:w="3671" w:type="dxa"/>
          </w:tcPr>
          <w:p w14:paraId="7C7C243A" w14:textId="77777777" w:rsidR="005A027C" w:rsidRPr="00D53BEC" w:rsidRDefault="005A027C" w:rsidP="007F7C3F">
            <w:pPr>
              <w:pStyle w:val="DHSBodytext"/>
              <w:rPr>
                <w:color w:val="B7B7B7" w:themeColor="text1" w:themeTint="A6"/>
              </w:rPr>
            </w:pPr>
            <w:r w:rsidRPr="00D53BEC">
              <w:t xml:space="preserve">QOL: No significant differences were observed in pre-post scores. </w:t>
            </w:r>
          </w:p>
        </w:tc>
        <w:tc>
          <w:tcPr>
            <w:tcW w:w="1128" w:type="dxa"/>
          </w:tcPr>
          <w:p w14:paraId="4186BFE1" w14:textId="77777777" w:rsidR="005A027C" w:rsidRPr="00D53BEC" w:rsidRDefault="005A027C" w:rsidP="007F7C3F">
            <w:pPr>
              <w:pStyle w:val="DHSBodytext"/>
              <w:rPr>
                <w:color w:val="B7B7B7" w:themeColor="text1" w:themeTint="A6"/>
              </w:rPr>
            </w:pPr>
            <w:r w:rsidRPr="00D53BEC">
              <w:t>Low</w:t>
            </w:r>
          </w:p>
        </w:tc>
      </w:tr>
      <w:tr w:rsidR="005A027C" w:rsidRPr="00D53BEC" w14:paraId="3AC472BA" w14:textId="77777777" w:rsidTr="008B6F5B">
        <w:trPr>
          <w:trHeight w:val="298"/>
        </w:trPr>
        <w:tc>
          <w:tcPr>
            <w:tcW w:w="1466" w:type="dxa"/>
            <w:shd w:val="clear" w:color="auto" w:fill="auto"/>
          </w:tcPr>
          <w:p w14:paraId="51B93694" w14:textId="77777777" w:rsidR="005A027C" w:rsidRPr="00D53BEC" w:rsidRDefault="005A027C" w:rsidP="007F7C3F">
            <w:pPr>
              <w:pStyle w:val="DHSBodytext"/>
              <w:rPr>
                <w:color w:val="B7B7B7" w:themeColor="text1" w:themeTint="A6"/>
              </w:rPr>
            </w:pPr>
            <w:proofErr w:type="spellStart"/>
            <w:r w:rsidRPr="00D53BEC">
              <w:t>Zelikovich</w:t>
            </w:r>
            <w:proofErr w:type="spellEnd"/>
            <w:r w:rsidRPr="00D53BEC">
              <w:t xml:space="preserve"> 2017 </w:t>
            </w:r>
            <w:r w:rsidRPr="00D53BEC">
              <w:fldChar w:fldCharType="begin"/>
            </w:r>
            <w:r w:rsidRPr="00D53BEC">
              <w:instrText xml:space="preserve"> ADDIN EN.CITE &lt;EndNote&gt;&lt;Cite&gt;&lt;Author&gt;Zelikovich&lt;/Author&gt;&lt;Year&gt;2017&lt;/Year&gt;&lt;RecNum&gt;34&lt;/RecNum&gt;&lt;DisplayText&gt;[25]&lt;/DisplayText&gt;&lt;record&gt;&lt;rec-number&gt;34&lt;/rec-number&gt;&lt;foreign-keys&gt;&lt;key app="EN" db-id="a92sate27rxep8epdfs5x9dsw0txv5sv2ev2" timestamp="1643616997"&gt;34&lt;/key&gt;&lt;/foreign-keys&gt;&lt;ref-type name="Journal Article"&gt;17&lt;/ref-type&gt;&lt;contributors&gt;&lt;authors&gt;&lt;author&gt;Zelikovich, Aaron S.&lt;/author&gt;&lt;author&gt;Oswald, Theresa&lt;/author&gt;&lt;author&gt;Kuntz, Nancy L.&lt;/author&gt;&lt;/authors&gt;&lt;/contributors&gt;&lt;titles&gt;&lt;title&gt;A Pilot Study to Assess the Feasibility and Impact of a Home Exercise Program on Heart Rate and Heart Rate Variability in Children with Muscular Dystrophy (P4.163)&lt;/title&gt;&lt;secondary-title&gt;Neurology&lt;/secondary-title&gt;&lt;/titles&gt;&lt;periodical&gt;&lt;full-title&gt;Neurology&lt;/full-title&gt;&lt;/periodical&gt;&lt;pages&gt;P4.163&lt;/pages&gt;&lt;volume&gt;88&lt;/volume&gt;&lt;number&gt;16 Supplement&lt;/number&gt;&lt;dates&gt;&lt;year&gt;2017&lt;/year&gt;&lt;/dates&gt;&lt;urls&gt;&lt;/urls&gt;&lt;/record&gt;&lt;/Cite&gt;&lt;/EndNote&gt;</w:instrText>
            </w:r>
            <w:r w:rsidRPr="00D53BEC">
              <w:fldChar w:fldCharType="separate"/>
            </w:r>
            <w:r w:rsidRPr="00D53BEC">
              <w:rPr>
                <w:noProof/>
              </w:rPr>
              <w:t>[25]</w:t>
            </w:r>
            <w:r w:rsidRPr="00D53BEC">
              <w:fldChar w:fldCharType="end"/>
            </w:r>
            <w:r w:rsidRPr="00D53BEC">
              <w:t>; USA; Single-arm</w:t>
            </w:r>
          </w:p>
        </w:tc>
        <w:tc>
          <w:tcPr>
            <w:tcW w:w="1800" w:type="dxa"/>
          </w:tcPr>
          <w:p w14:paraId="496FA142" w14:textId="77777777" w:rsidR="005A027C" w:rsidRPr="00D53BEC" w:rsidRDefault="005A027C" w:rsidP="007F7C3F">
            <w:pPr>
              <w:spacing w:after="0"/>
              <w:rPr>
                <w:rFonts w:ascii="Arial" w:hAnsi="Arial" w:cs="Arial"/>
                <w:sz w:val="22"/>
                <w:szCs w:val="22"/>
              </w:rPr>
            </w:pPr>
            <w:r w:rsidRPr="00D53BEC">
              <w:rPr>
                <w:rFonts w:ascii="Arial" w:hAnsi="Arial" w:cs="Arial"/>
                <w:sz w:val="22"/>
                <w:szCs w:val="22"/>
              </w:rPr>
              <w:t xml:space="preserve">MD; </w:t>
            </w:r>
            <w:proofErr w:type="gramStart"/>
            <w:r w:rsidRPr="00D53BEC">
              <w:rPr>
                <w:rFonts w:ascii="Arial" w:hAnsi="Arial" w:cs="Arial"/>
                <w:sz w:val="22"/>
                <w:szCs w:val="22"/>
              </w:rPr>
              <w:t>NR;</w:t>
            </w:r>
            <w:proofErr w:type="gramEnd"/>
            <w:r w:rsidRPr="00D53BEC">
              <w:rPr>
                <w:rFonts w:ascii="Arial" w:hAnsi="Arial" w:cs="Arial"/>
                <w:sz w:val="22"/>
                <w:szCs w:val="22"/>
              </w:rPr>
              <w:t xml:space="preserve"> </w:t>
            </w:r>
          </w:p>
          <w:p w14:paraId="5A8A447B" w14:textId="77777777" w:rsidR="005A027C" w:rsidRPr="00D53BEC" w:rsidRDefault="005A027C" w:rsidP="007F7C3F">
            <w:pPr>
              <w:pStyle w:val="DHSBodytext"/>
              <w:rPr>
                <w:color w:val="B7B7B7" w:themeColor="text1" w:themeTint="A6"/>
              </w:rPr>
            </w:pPr>
            <w:r w:rsidRPr="00D53BEC">
              <w:t>7.0 years</w:t>
            </w:r>
          </w:p>
        </w:tc>
        <w:tc>
          <w:tcPr>
            <w:tcW w:w="1275" w:type="dxa"/>
          </w:tcPr>
          <w:p w14:paraId="057204EB" w14:textId="77777777" w:rsidR="005A027C" w:rsidRPr="00D53BEC" w:rsidRDefault="005A027C" w:rsidP="007F7C3F">
            <w:pPr>
              <w:pStyle w:val="DHSBodytext"/>
              <w:rPr>
                <w:color w:val="B7B7B7" w:themeColor="text1" w:themeTint="A6"/>
              </w:rPr>
            </w:pPr>
            <w:r w:rsidRPr="00D53BEC">
              <w:rPr>
                <w:color w:val="000000"/>
              </w:rPr>
              <w:t xml:space="preserve">QOL- </w:t>
            </w:r>
            <w:proofErr w:type="spellStart"/>
            <w:r w:rsidRPr="00D53BEC">
              <w:rPr>
                <w:color w:val="000000"/>
              </w:rPr>
              <w:t>PedsQL</w:t>
            </w:r>
            <w:proofErr w:type="spellEnd"/>
            <w:r w:rsidRPr="00D53BEC">
              <w:rPr>
                <w:color w:val="000000"/>
              </w:rPr>
              <w:t>- child reported</w:t>
            </w:r>
          </w:p>
        </w:tc>
        <w:tc>
          <w:tcPr>
            <w:tcW w:w="2242" w:type="dxa"/>
          </w:tcPr>
          <w:p w14:paraId="023363DF" w14:textId="77777777" w:rsidR="005A027C" w:rsidRPr="00D53BEC" w:rsidRDefault="005A027C" w:rsidP="007F7C3F">
            <w:pPr>
              <w:spacing w:after="0"/>
              <w:rPr>
                <w:rFonts w:ascii="Arial" w:hAnsi="Arial" w:cs="Arial"/>
                <w:sz w:val="22"/>
                <w:szCs w:val="22"/>
              </w:rPr>
            </w:pPr>
            <w:r w:rsidRPr="00D53BEC">
              <w:rPr>
                <w:rFonts w:ascii="Arial" w:hAnsi="Arial" w:cs="Arial"/>
                <w:sz w:val="22"/>
                <w:szCs w:val="22"/>
              </w:rPr>
              <w:t>N=12; Adaptive exercise games program</w:t>
            </w:r>
          </w:p>
          <w:p w14:paraId="088B13D8"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Session: 45 mins</w:t>
            </w:r>
          </w:p>
          <w:p w14:paraId="5A84F0EE" w14:textId="77777777" w:rsidR="005A027C" w:rsidRPr="00D53BEC" w:rsidRDefault="005A027C" w:rsidP="007F7C3F">
            <w:pPr>
              <w:spacing w:after="0"/>
              <w:rPr>
                <w:rFonts w:ascii="Arial" w:hAnsi="Arial" w:cs="Arial"/>
                <w:color w:val="000000"/>
                <w:sz w:val="22"/>
                <w:szCs w:val="22"/>
              </w:rPr>
            </w:pPr>
            <w:r w:rsidRPr="00D53BEC">
              <w:rPr>
                <w:rFonts w:ascii="Arial" w:hAnsi="Arial" w:cs="Arial"/>
                <w:color w:val="000000"/>
                <w:sz w:val="22"/>
                <w:szCs w:val="22"/>
              </w:rPr>
              <w:t>Frequency: 3 p/</w:t>
            </w:r>
            <w:proofErr w:type="spellStart"/>
            <w:r w:rsidRPr="00D53BEC">
              <w:rPr>
                <w:rFonts w:ascii="Arial" w:hAnsi="Arial" w:cs="Arial"/>
                <w:color w:val="000000"/>
                <w:sz w:val="22"/>
                <w:szCs w:val="22"/>
              </w:rPr>
              <w:t>wk</w:t>
            </w:r>
            <w:proofErr w:type="spellEnd"/>
          </w:p>
          <w:p w14:paraId="391BB26B" w14:textId="77777777" w:rsidR="005A027C" w:rsidRPr="00D53BEC" w:rsidRDefault="005A027C" w:rsidP="007F7C3F">
            <w:pPr>
              <w:pStyle w:val="DHSBodytext"/>
              <w:rPr>
                <w:color w:val="B7B7B7" w:themeColor="text1" w:themeTint="A6"/>
              </w:rPr>
            </w:pPr>
            <w:r w:rsidRPr="00D53BEC">
              <w:rPr>
                <w:color w:val="000000"/>
              </w:rPr>
              <w:t>Duration: 4 weeks</w:t>
            </w:r>
          </w:p>
        </w:tc>
        <w:tc>
          <w:tcPr>
            <w:tcW w:w="1727" w:type="dxa"/>
          </w:tcPr>
          <w:p w14:paraId="769886DD" w14:textId="77777777" w:rsidR="005A027C" w:rsidRPr="00D53BEC" w:rsidRDefault="005A027C" w:rsidP="007F7C3F">
            <w:pPr>
              <w:pStyle w:val="DHSBodytext"/>
              <w:rPr>
                <w:color w:val="B7B7B7" w:themeColor="text1" w:themeTint="A6"/>
              </w:rPr>
            </w:pPr>
            <w:r w:rsidRPr="00D53BEC">
              <w:rPr>
                <w:color w:val="000000"/>
              </w:rPr>
              <w:t>None</w:t>
            </w:r>
          </w:p>
        </w:tc>
        <w:tc>
          <w:tcPr>
            <w:tcW w:w="1580" w:type="dxa"/>
          </w:tcPr>
          <w:p w14:paraId="547ABDE0" w14:textId="77777777" w:rsidR="005A027C" w:rsidRPr="00D53BEC" w:rsidRDefault="005A027C" w:rsidP="007F7C3F">
            <w:pPr>
              <w:pStyle w:val="DHSBodytext"/>
              <w:rPr>
                <w:color w:val="B7B7B7" w:themeColor="text1" w:themeTint="A6"/>
              </w:rPr>
            </w:pPr>
            <w:r w:rsidRPr="00D53BEC">
              <w:t>Home, supervised by parent</w:t>
            </w:r>
          </w:p>
        </w:tc>
        <w:tc>
          <w:tcPr>
            <w:tcW w:w="3671" w:type="dxa"/>
          </w:tcPr>
          <w:p w14:paraId="03D3224E" w14:textId="77777777" w:rsidR="005A027C" w:rsidRPr="00D53BEC" w:rsidRDefault="005A027C" w:rsidP="007F7C3F">
            <w:pPr>
              <w:pStyle w:val="DHSBodytext"/>
              <w:rPr>
                <w:color w:val="B7B7B7" w:themeColor="text1" w:themeTint="A6"/>
              </w:rPr>
            </w:pPr>
            <w:r w:rsidRPr="00D53BEC">
              <w:t xml:space="preserve">QOL: No significant differences were observed in pre-post scores. </w:t>
            </w:r>
          </w:p>
        </w:tc>
        <w:tc>
          <w:tcPr>
            <w:tcW w:w="1128" w:type="dxa"/>
          </w:tcPr>
          <w:p w14:paraId="55D7BB57" w14:textId="77777777" w:rsidR="005A027C" w:rsidRPr="00D53BEC" w:rsidRDefault="005A027C" w:rsidP="007F7C3F">
            <w:pPr>
              <w:pStyle w:val="DHSBodytext"/>
              <w:rPr>
                <w:color w:val="B7B7B7" w:themeColor="text1" w:themeTint="A6"/>
              </w:rPr>
            </w:pPr>
            <w:r w:rsidRPr="00D53BEC">
              <w:t>High</w:t>
            </w:r>
          </w:p>
        </w:tc>
      </w:tr>
    </w:tbl>
    <w:p w14:paraId="130CB0B4" w14:textId="77777777" w:rsidR="001D02DB" w:rsidRDefault="001D02DB" w:rsidP="001D02DB"/>
    <w:p w14:paraId="0047AC2E" w14:textId="6B79A473" w:rsidR="001D02DB" w:rsidRPr="001D02DB" w:rsidRDefault="001D02DB" w:rsidP="008B6F5B">
      <w:pPr>
        <w:tabs>
          <w:tab w:val="center" w:pos="7114"/>
        </w:tabs>
        <w:sectPr w:rsidR="001D02DB" w:rsidRPr="001D02DB" w:rsidSect="008B6F5B">
          <w:footerReference w:type="default" r:id="rId20"/>
          <w:pgSz w:w="16838" w:h="11906" w:orient="landscape" w:code="9"/>
          <w:pgMar w:top="1440" w:right="1440" w:bottom="1440" w:left="1170" w:header="709" w:footer="0" w:gutter="0"/>
          <w:cols w:space="708"/>
          <w:docGrid w:linePitch="360"/>
        </w:sectPr>
      </w:pPr>
    </w:p>
    <w:p w14:paraId="07B8A5F7" w14:textId="77777777" w:rsidR="00943C1B" w:rsidRDefault="00943C1B" w:rsidP="00943C1B">
      <w:pPr>
        <w:pStyle w:val="Heading3"/>
        <w:numPr>
          <w:ilvl w:val="0"/>
          <w:numId w:val="0"/>
        </w:numPr>
      </w:pPr>
      <w:bookmarkStart w:id="25" w:name="_Toc143678149"/>
      <w:r>
        <w:lastRenderedPageBreak/>
        <w:t>Quality of life</w:t>
      </w:r>
      <w:bookmarkEnd w:id="25"/>
      <w:r>
        <w:t xml:space="preserve"> </w:t>
      </w:r>
    </w:p>
    <w:p w14:paraId="51C3B205" w14:textId="7DA228E0" w:rsidR="00943C1B" w:rsidRDefault="00943C1B" w:rsidP="00943C1B">
      <w:pPr>
        <w:rPr>
          <w:lang w:val="en-US" w:eastAsia="ja-JP" w:bidi="ar-SA"/>
        </w:rPr>
      </w:pPr>
      <w:r>
        <w:rPr>
          <w:rFonts w:eastAsiaTheme="minorEastAsia"/>
          <w:lang w:val="en-US" w:eastAsia="ja-JP" w:bidi="ar-SA"/>
        </w:rPr>
        <w:t>Six studies reported findings on quality of life (</w:t>
      </w:r>
      <w:r w:rsidR="00587AAE">
        <w:rPr>
          <w:rFonts w:eastAsiaTheme="minorEastAsia"/>
          <w:lang w:val="en-US" w:eastAsia="ja-JP" w:bidi="ar-SA"/>
        </w:rPr>
        <w:t>4</w:t>
      </w:r>
      <w:r>
        <w:rPr>
          <w:rFonts w:eastAsiaTheme="minorEastAsia"/>
          <w:lang w:val="en-US" w:eastAsia="ja-JP" w:bidi="ar-SA"/>
        </w:rPr>
        <w:t xml:space="preserve"> </w:t>
      </w:r>
      <w:r w:rsidR="00857F88">
        <w:rPr>
          <w:rFonts w:eastAsiaTheme="minorEastAsia"/>
          <w:lang w:val="en-US" w:eastAsia="ja-JP" w:bidi="ar-SA"/>
        </w:rPr>
        <w:t>RCTs</w:t>
      </w:r>
      <w:r>
        <w:rPr>
          <w:rFonts w:eastAsiaTheme="minorEastAsia"/>
          <w:lang w:val="en-US" w:eastAsia="ja-JP" w:bidi="ar-SA"/>
        </w:rPr>
        <w:t xml:space="preserve"> and </w:t>
      </w:r>
      <w:r w:rsidR="00587AAE">
        <w:rPr>
          <w:rFonts w:eastAsiaTheme="minorEastAsia"/>
          <w:lang w:val="en-US" w:eastAsia="ja-JP" w:bidi="ar-SA"/>
        </w:rPr>
        <w:t>2</w:t>
      </w:r>
      <w:r>
        <w:rPr>
          <w:rFonts w:eastAsiaTheme="minorEastAsia"/>
          <w:lang w:val="en-US" w:eastAsia="ja-JP" w:bidi="ar-SA"/>
        </w:rPr>
        <w:t xml:space="preserve"> single-arm studies). </w:t>
      </w:r>
      <w:r>
        <w:rPr>
          <w:lang w:val="en-US" w:eastAsia="ja-JP" w:bidi="ar-SA"/>
        </w:rPr>
        <w:t>There was no evidence that engaging in physical activity interventions improved quality of life outcomes</w:t>
      </w:r>
      <w:r w:rsidR="006D042D">
        <w:rPr>
          <w:lang w:val="en-US" w:eastAsia="ja-JP" w:bidi="ar-SA"/>
        </w:rPr>
        <w:t xml:space="preserve"> (</w:t>
      </w:r>
      <w:r w:rsidR="006D042D">
        <w:rPr>
          <w:b/>
          <w:bCs/>
          <w:lang w:val="en-US" w:eastAsia="ja-JP" w:bidi="ar-SA"/>
        </w:rPr>
        <w:t xml:space="preserve">Appendix Figure </w:t>
      </w:r>
      <w:r w:rsidR="00E014CD">
        <w:rPr>
          <w:b/>
          <w:bCs/>
          <w:lang w:val="en-US" w:eastAsia="ja-JP" w:bidi="ar-SA"/>
        </w:rPr>
        <w:t>3</w:t>
      </w:r>
      <w:r w:rsidR="00E014CD">
        <w:rPr>
          <w:lang w:val="en-US" w:eastAsia="ja-JP" w:bidi="ar-SA"/>
        </w:rPr>
        <w:t>)</w:t>
      </w:r>
      <w:r>
        <w:rPr>
          <w:lang w:val="en-US" w:eastAsia="ja-JP" w:bidi="ar-SA"/>
        </w:rPr>
        <w:t xml:space="preserve">. Results from both the meta-analysis of </w:t>
      </w:r>
      <w:r w:rsidR="00857F88">
        <w:rPr>
          <w:lang w:val="en-US" w:eastAsia="ja-JP" w:bidi="ar-SA"/>
        </w:rPr>
        <w:t>RCTs</w:t>
      </w:r>
      <w:r>
        <w:rPr>
          <w:lang w:val="en-US" w:eastAsia="ja-JP" w:bidi="ar-SA"/>
        </w:rPr>
        <w:t xml:space="preserve"> and single-arm studies were </w:t>
      </w:r>
      <w:r w:rsidR="009450B9">
        <w:rPr>
          <w:lang w:val="en-US" w:eastAsia="ja-JP" w:bidi="ar-SA"/>
        </w:rPr>
        <w:t xml:space="preserve">statistically </w:t>
      </w:r>
      <w:r>
        <w:rPr>
          <w:lang w:val="en-US" w:eastAsia="ja-JP" w:bidi="ar-SA"/>
        </w:rPr>
        <w:t>non-significant</w:t>
      </w:r>
      <w:r w:rsidR="00E27F0E">
        <w:rPr>
          <w:lang w:val="en-US" w:eastAsia="ja-JP" w:bidi="ar-SA"/>
        </w:rPr>
        <w:t xml:space="preserve">, meaning that we don’t have enough evidence to </w:t>
      </w:r>
      <w:r w:rsidR="004919A0">
        <w:rPr>
          <w:lang w:val="en-US" w:eastAsia="ja-JP" w:bidi="ar-SA"/>
        </w:rPr>
        <w:t>conclude whether a benefit for quality of life should be expected</w:t>
      </w:r>
      <w:r w:rsidR="009E1DC2">
        <w:rPr>
          <w:lang w:val="en-US" w:eastAsia="ja-JP" w:bidi="ar-SA"/>
        </w:rPr>
        <w:t xml:space="preserve"> (</w:t>
      </w:r>
      <w:r w:rsidR="009E1DC2">
        <w:rPr>
          <w:b/>
          <w:bCs/>
          <w:lang w:val="en-US" w:eastAsia="ja-JP" w:bidi="ar-SA"/>
        </w:rPr>
        <w:t>Appendix Figure 4</w:t>
      </w:r>
      <w:r w:rsidR="009E1DC2">
        <w:rPr>
          <w:lang w:val="en-US" w:eastAsia="ja-JP" w:bidi="ar-SA"/>
        </w:rPr>
        <w:t>)</w:t>
      </w:r>
      <w:r>
        <w:rPr>
          <w:lang w:val="en-US" w:eastAsia="ja-JP" w:bidi="ar-SA"/>
        </w:rPr>
        <w:t xml:space="preserve">. </w:t>
      </w:r>
    </w:p>
    <w:p w14:paraId="5B9159FC" w14:textId="67ADA280" w:rsidR="00943C1B" w:rsidRPr="0029436D" w:rsidRDefault="00943C1B" w:rsidP="00943C1B">
      <w:pPr>
        <w:rPr>
          <w:lang w:val="en-US" w:eastAsia="ja-JP" w:bidi="ar-SA"/>
        </w:rPr>
      </w:pPr>
      <w:r>
        <w:rPr>
          <w:lang w:val="en-US" w:eastAsia="ja-JP" w:bidi="ar-SA"/>
        </w:rPr>
        <w:t>The examination of</w:t>
      </w:r>
      <w:r w:rsidR="00F7478F">
        <w:rPr>
          <w:lang w:val="en-US" w:eastAsia="ja-JP" w:bidi="ar-SA"/>
        </w:rPr>
        <w:t xml:space="preserve"> trends reported in</w:t>
      </w:r>
      <w:r w:rsidR="000B501E">
        <w:rPr>
          <w:lang w:val="en-US" w:eastAsia="ja-JP" w:bidi="ar-SA"/>
        </w:rPr>
        <w:t xml:space="preserve"> </w:t>
      </w:r>
      <w:r w:rsidR="00CC7BFF">
        <w:rPr>
          <w:lang w:val="en-US" w:eastAsia="ja-JP" w:bidi="ar-SA"/>
        </w:rPr>
        <w:t xml:space="preserve">individual </w:t>
      </w:r>
      <w:r>
        <w:rPr>
          <w:lang w:val="en-US" w:eastAsia="ja-JP" w:bidi="ar-SA"/>
        </w:rPr>
        <w:t>studies suggest that quality of life tended to decline among study participants</w:t>
      </w:r>
      <w:r w:rsidR="002B6AD7">
        <w:rPr>
          <w:lang w:val="en-US" w:eastAsia="ja-JP" w:bidi="ar-SA"/>
        </w:rPr>
        <w:t xml:space="preserve"> in both the intervention and control group</w:t>
      </w:r>
      <w:r>
        <w:rPr>
          <w:lang w:val="en-US" w:eastAsia="ja-JP" w:bidi="ar-SA"/>
        </w:rPr>
        <w:t>. In contrast, interventions that include game-based components (e.g., video games and virtual reality) were associated with improvements in quality of life, whereas the remaining interventions showed a general decline in quality of life. Additionally, differences in parent versus child ratings suggest that quality of life outcomes may differ according to parent and child perceptions</w:t>
      </w:r>
      <w:r w:rsidR="00177586">
        <w:rPr>
          <w:lang w:val="en-US" w:eastAsia="ja-JP" w:bidi="ar-SA"/>
        </w:rPr>
        <w:t>, with children reporting higher scores in quality of life compared to parent ratings</w:t>
      </w:r>
      <w:r>
        <w:rPr>
          <w:lang w:val="en-US" w:eastAsia="ja-JP" w:bidi="ar-SA"/>
        </w:rPr>
        <w:t>.  However,</w:t>
      </w:r>
      <w:r w:rsidRPr="00811E33">
        <w:t xml:space="preserve"> </w:t>
      </w:r>
      <w:r w:rsidR="000C63C3">
        <w:t xml:space="preserve">at this stage we are unable to formally investigate </w:t>
      </w:r>
      <w:r w:rsidR="00617C68">
        <w:t xml:space="preserve">the link between specific design elements and effects. Such investigations may be possible </w:t>
      </w:r>
      <w:r w:rsidR="006637E6">
        <w:t xml:space="preserve">in the future as more studies will be available for analysis. </w:t>
      </w:r>
    </w:p>
    <w:p w14:paraId="7235EF29" w14:textId="77777777" w:rsidR="00943C1B" w:rsidRDefault="00943C1B" w:rsidP="00943C1B">
      <w:pPr>
        <w:pStyle w:val="Heading3"/>
        <w:numPr>
          <w:ilvl w:val="0"/>
          <w:numId w:val="0"/>
        </w:numPr>
      </w:pPr>
      <w:bookmarkStart w:id="26" w:name="_Toc94477729"/>
      <w:bookmarkStart w:id="27" w:name="_Toc143678150"/>
      <w:r>
        <w:t>Activities of daily living</w:t>
      </w:r>
      <w:bookmarkEnd w:id="26"/>
      <w:bookmarkEnd w:id="27"/>
      <w:r>
        <w:t xml:space="preserve"> </w:t>
      </w:r>
    </w:p>
    <w:p w14:paraId="1A24F733" w14:textId="170B8459" w:rsidR="00943C1B" w:rsidRDefault="00943C1B" w:rsidP="00943C1B">
      <w:pPr>
        <w:rPr>
          <w:lang w:val="en-US" w:eastAsia="ja-JP" w:bidi="ar-SA"/>
        </w:rPr>
      </w:pPr>
      <w:r>
        <w:rPr>
          <w:rFonts w:eastAsiaTheme="minorEastAsia"/>
          <w:lang w:val="en-US" w:eastAsia="ja-JP" w:bidi="ar-SA"/>
        </w:rPr>
        <w:t xml:space="preserve">Four studies reported activities </w:t>
      </w:r>
      <w:r w:rsidR="000B501E">
        <w:rPr>
          <w:rFonts w:eastAsiaTheme="minorEastAsia"/>
          <w:lang w:val="en-US" w:eastAsia="ja-JP" w:bidi="ar-SA"/>
        </w:rPr>
        <w:t xml:space="preserve">of </w:t>
      </w:r>
      <w:r>
        <w:rPr>
          <w:rFonts w:eastAsiaTheme="minorEastAsia"/>
          <w:lang w:val="en-US" w:eastAsia="ja-JP" w:bidi="ar-SA"/>
        </w:rPr>
        <w:t>daily living outcomes (</w:t>
      </w:r>
      <w:r w:rsidR="00BA69AA">
        <w:rPr>
          <w:rFonts w:eastAsiaTheme="minorEastAsia"/>
          <w:lang w:val="en-US" w:eastAsia="ja-JP" w:bidi="ar-SA"/>
        </w:rPr>
        <w:t>3</w:t>
      </w:r>
      <w:r>
        <w:rPr>
          <w:rFonts w:eastAsiaTheme="minorEastAsia"/>
          <w:lang w:val="en-US" w:eastAsia="ja-JP" w:bidi="ar-SA"/>
        </w:rPr>
        <w:t xml:space="preserve"> </w:t>
      </w:r>
      <w:r w:rsidR="0066777E">
        <w:rPr>
          <w:rFonts w:eastAsiaTheme="minorEastAsia"/>
          <w:lang w:val="en-US" w:eastAsia="ja-JP" w:bidi="ar-SA"/>
        </w:rPr>
        <w:t>RCTs</w:t>
      </w:r>
      <w:r>
        <w:rPr>
          <w:rFonts w:eastAsiaTheme="minorEastAsia"/>
          <w:lang w:val="en-US" w:eastAsia="ja-JP" w:bidi="ar-SA"/>
        </w:rPr>
        <w:t xml:space="preserve"> and </w:t>
      </w:r>
      <w:r w:rsidR="00BA69AA">
        <w:rPr>
          <w:rFonts w:eastAsiaTheme="minorEastAsia"/>
          <w:lang w:val="en-US" w:eastAsia="ja-JP" w:bidi="ar-SA"/>
        </w:rPr>
        <w:t>1</w:t>
      </w:r>
      <w:r>
        <w:rPr>
          <w:rFonts w:eastAsiaTheme="minorEastAsia"/>
          <w:lang w:val="en-US" w:eastAsia="ja-JP" w:bidi="ar-SA"/>
        </w:rPr>
        <w:t xml:space="preserve"> single-arm study).</w:t>
      </w:r>
      <w:r>
        <w:rPr>
          <w:lang w:val="en-US" w:eastAsia="ja-JP" w:bidi="ar-SA"/>
        </w:rPr>
        <w:t xml:space="preserve"> The results suggest that low-intensity physical activity interventions produce </w:t>
      </w:r>
      <w:r w:rsidR="006B2430">
        <w:rPr>
          <w:lang w:val="en-US" w:eastAsia="ja-JP" w:bidi="ar-SA"/>
        </w:rPr>
        <w:t xml:space="preserve">statistically significant </w:t>
      </w:r>
      <w:r>
        <w:rPr>
          <w:lang w:val="en-US" w:eastAsia="ja-JP" w:bidi="ar-SA"/>
        </w:rPr>
        <w:t>improvements in activities of daily living in children and young people with progressive NMD</w:t>
      </w:r>
      <w:r w:rsidR="0018409D">
        <w:rPr>
          <w:lang w:val="en-US" w:eastAsia="ja-JP" w:bidi="ar-SA"/>
        </w:rPr>
        <w:t>, with a small effect size (</w:t>
      </w:r>
      <w:r w:rsidR="00CE5432">
        <w:rPr>
          <w:lang w:val="en-US" w:eastAsia="ja-JP" w:bidi="ar-SA"/>
        </w:rPr>
        <w:t xml:space="preserve">g = </w:t>
      </w:r>
      <w:r w:rsidR="00754ACC">
        <w:rPr>
          <w:lang w:val="en-US" w:eastAsia="ja-JP" w:bidi="ar-SA"/>
        </w:rPr>
        <w:t xml:space="preserve">18, 95% CI 0.01 to </w:t>
      </w:r>
      <w:r w:rsidR="00253DA4">
        <w:rPr>
          <w:lang w:val="en-US" w:eastAsia="ja-JP" w:bidi="ar-SA"/>
        </w:rPr>
        <w:t>0.35</w:t>
      </w:r>
      <w:r w:rsidR="00646F04">
        <w:rPr>
          <w:lang w:val="en-US" w:eastAsia="ja-JP" w:bidi="ar-SA"/>
        </w:rPr>
        <w:t>)</w:t>
      </w:r>
      <w:r w:rsidR="00E22C0F">
        <w:rPr>
          <w:lang w:val="en-US" w:eastAsia="ja-JP" w:bidi="ar-SA"/>
        </w:rPr>
        <w:t>. T</w:t>
      </w:r>
      <w:r>
        <w:rPr>
          <w:lang w:val="en-US" w:eastAsia="ja-JP" w:bidi="ar-SA"/>
        </w:rPr>
        <w:t xml:space="preserve">hese results are robust across </w:t>
      </w:r>
      <w:r w:rsidR="0066777E">
        <w:rPr>
          <w:lang w:val="en-US" w:eastAsia="ja-JP" w:bidi="ar-SA"/>
        </w:rPr>
        <w:t>RCTs</w:t>
      </w:r>
      <w:r>
        <w:rPr>
          <w:lang w:val="en-US" w:eastAsia="ja-JP" w:bidi="ar-SA"/>
        </w:rPr>
        <w:t xml:space="preserve"> </w:t>
      </w:r>
      <w:r w:rsidR="00E22C0F">
        <w:rPr>
          <w:lang w:val="en-US" w:eastAsia="ja-JP" w:bidi="ar-SA"/>
        </w:rPr>
        <w:t>(</w:t>
      </w:r>
      <w:r w:rsidR="00E22C0F">
        <w:rPr>
          <w:b/>
          <w:bCs/>
          <w:lang w:val="en-US" w:eastAsia="ja-JP" w:bidi="ar-SA"/>
        </w:rPr>
        <w:t>Appendix Figure 7</w:t>
      </w:r>
      <w:r w:rsidR="00E22C0F">
        <w:rPr>
          <w:lang w:val="en-US" w:eastAsia="ja-JP" w:bidi="ar-SA"/>
        </w:rPr>
        <w:t xml:space="preserve">) </w:t>
      </w:r>
      <w:r>
        <w:rPr>
          <w:lang w:val="en-US" w:eastAsia="ja-JP" w:bidi="ar-SA"/>
        </w:rPr>
        <w:t>and pre-post measures from the single-arm analysis</w:t>
      </w:r>
      <w:r w:rsidR="00BB5CE3">
        <w:rPr>
          <w:lang w:val="en-US" w:eastAsia="ja-JP" w:bidi="ar-SA"/>
        </w:rPr>
        <w:t xml:space="preserve"> (</w:t>
      </w:r>
      <w:r w:rsidR="00BB5CE3">
        <w:rPr>
          <w:b/>
          <w:bCs/>
          <w:lang w:val="en-US" w:eastAsia="ja-JP" w:bidi="ar-SA"/>
        </w:rPr>
        <w:t>Appendix Figure 9</w:t>
      </w:r>
      <w:r w:rsidR="00BB5CE3">
        <w:rPr>
          <w:lang w:val="en-US" w:eastAsia="ja-JP" w:bidi="ar-SA"/>
        </w:rPr>
        <w:t>)</w:t>
      </w:r>
      <w:r>
        <w:rPr>
          <w:lang w:val="en-US" w:eastAsia="ja-JP" w:bidi="ar-SA"/>
        </w:rPr>
        <w:t xml:space="preserve">. </w:t>
      </w:r>
    </w:p>
    <w:p w14:paraId="4CA298C9" w14:textId="6606980E" w:rsidR="004709AD" w:rsidRPr="0066777E" w:rsidRDefault="00943C1B" w:rsidP="0066777E">
      <w:pPr>
        <w:rPr>
          <w:lang w:val="en-US" w:eastAsia="ja-JP" w:bidi="ar-SA"/>
        </w:rPr>
      </w:pPr>
      <w:r>
        <w:rPr>
          <w:lang w:val="en-US" w:eastAsia="ja-JP" w:bidi="ar-SA"/>
        </w:rPr>
        <w:t xml:space="preserve">The examination of trends </w:t>
      </w:r>
      <w:r w:rsidR="00F7478F">
        <w:rPr>
          <w:lang w:val="en-US" w:eastAsia="ja-JP" w:bidi="ar-SA"/>
        </w:rPr>
        <w:t>reported in individual studies</w:t>
      </w:r>
      <w:r>
        <w:rPr>
          <w:lang w:val="en-US" w:eastAsia="ja-JP" w:bidi="ar-SA"/>
        </w:rPr>
        <w:t xml:space="preserve"> showed that </w:t>
      </w:r>
      <w:r w:rsidR="002E4518">
        <w:rPr>
          <w:lang w:val="en-US" w:eastAsia="ja-JP" w:bidi="ar-SA"/>
        </w:rPr>
        <w:t xml:space="preserve">activities of daily living </w:t>
      </w:r>
      <w:r>
        <w:rPr>
          <w:lang w:val="en-US" w:eastAsia="ja-JP" w:bidi="ar-SA"/>
        </w:rPr>
        <w:t>tended to improve among those who participated in the interventio</w:t>
      </w:r>
      <w:r w:rsidR="005F29AE">
        <w:rPr>
          <w:lang w:val="en-US" w:eastAsia="ja-JP" w:bidi="ar-SA"/>
        </w:rPr>
        <w:t xml:space="preserve">n, with larger </w:t>
      </w:r>
      <w:r>
        <w:rPr>
          <w:lang w:val="en-US" w:eastAsia="ja-JP" w:bidi="ar-SA"/>
        </w:rPr>
        <w:t xml:space="preserve">improvement reported in studies that used game-based components. As noted above, </w:t>
      </w:r>
      <w:r>
        <w:t xml:space="preserve">due to limited </w:t>
      </w:r>
      <w:r w:rsidR="00E86871">
        <w:t xml:space="preserve">data </w:t>
      </w:r>
      <w:r>
        <w:t xml:space="preserve">these findings </w:t>
      </w:r>
      <w:r w:rsidR="00E86871">
        <w:t>c</w:t>
      </w:r>
      <w:r w:rsidR="00651222">
        <w:t>annot</w:t>
      </w:r>
      <w:r w:rsidR="00E86871">
        <w:t xml:space="preserve"> be </w:t>
      </w:r>
      <w:r w:rsidR="00651222">
        <w:t xml:space="preserve">further </w:t>
      </w:r>
      <w:r>
        <w:t xml:space="preserve">investigated </w:t>
      </w:r>
      <w:r w:rsidR="00651222">
        <w:t>statistically at this stage</w:t>
      </w:r>
      <w:r>
        <w:t xml:space="preserve">. </w:t>
      </w:r>
    </w:p>
    <w:p w14:paraId="30B5E2B5" w14:textId="77777777" w:rsidR="00857F88" w:rsidRDefault="00857F88" w:rsidP="00857F88">
      <w:pPr>
        <w:pStyle w:val="Heading3"/>
        <w:numPr>
          <w:ilvl w:val="0"/>
          <w:numId w:val="0"/>
        </w:numPr>
      </w:pPr>
      <w:bookmarkStart w:id="28" w:name="_Toc94477730"/>
      <w:bookmarkStart w:id="29" w:name="_Toc143678151"/>
      <w:r>
        <w:t>Safety of physical activity interventions</w:t>
      </w:r>
      <w:bookmarkEnd w:id="28"/>
      <w:bookmarkEnd w:id="29"/>
    </w:p>
    <w:p w14:paraId="4CC70D26" w14:textId="77777777" w:rsidR="00857F88" w:rsidRDefault="00857F88" w:rsidP="00857F88">
      <w:r>
        <w:t xml:space="preserve">There was an absence of evidence to reliably assess the safety of intensive physical interventions (e.g., </w:t>
      </w:r>
      <w:proofErr w:type="spellStart"/>
      <w:r>
        <w:t>SpiderCage</w:t>
      </w:r>
      <w:proofErr w:type="spellEnd"/>
      <w:r>
        <w:t xml:space="preserve">, </w:t>
      </w:r>
      <w:proofErr w:type="spellStart"/>
      <w:r>
        <w:t>Lokomat</w:t>
      </w:r>
      <w:proofErr w:type="spellEnd"/>
      <w:r>
        <w:t xml:space="preserve"> training) in children and young people with progressive neuromuscular disorder. In other words, the effectiveness and safety of these interventions remain inconclusive. </w:t>
      </w:r>
    </w:p>
    <w:p w14:paraId="0B504B04" w14:textId="77777777" w:rsidR="00857F88" w:rsidRDefault="00857F88" w:rsidP="00857F88">
      <w:r>
        <w:lastRenderedPageBreak/>
        <w:t xml:space="preserve">For low-intensity physical activity interventions: </w:t>
      </w:r>
    </w:p>
    <w:p w14:paraId="225A949F" w14:textId="77777777" w:rsidR="00857F88" w:rsidRDefault="00857F88" w:rsidP="00857F88">
      <w:r>
        <w:t xml:space="preserve">Results from the meta-analysis showed there was no difference in study retention rates among those who received the intervention compared to those who did not, suggesting that engagement in physical activity interventions did not correspond with higher rates of participant drop-outs. </w:t>
      </w:r>
    </w:p>
    <w:p w14:paraId="08046C22" w14:textId="77777777" w:rsidR="00857F88" w:rsidRDefault="00857F88" w:rsidP="00857F88">
      <w:r>
        <w:t xml:space="preserve">There was insufficient data to compare adherence in participants who received the intervention to those who did not. However, 72% to 100% of people who participated in the physical activity intervention adhered to the treatment program, suggesting that participants were able to complete the physical activities that they were assigned. </w:t>
      </w:r>
    </w:p>
    <w:p w14:paraId="2CB51C0F" w14:textId="260449B9" w:rsidR="00857F88" w:rsidRDefault="00857F88" w:rsidP="00857F88">
      <w:r>
        <w:t>All adverse events reported across studies were indirect and did arise due to participation in the intervention, suggesting that low-intensity physical activity was not associat</w:t>
      </w:r>
      <w:r w:rsidR="00467908">
        <w:t>ed</w:t>
      </w:r>
      <w:r>
        <w:t xml:space="preserve"> with serious physical complications for children and young people who received the intervention. </w:t>
      </w:r>
    </w:p>
    <w:p w14:paraId="3B023EC5" w14:textId="2FE10587" w:rsidR="00857F88" w:rsidRDefault="00857F88" w:rsidP="00857F88">
      <w:r>
        <w:t xml:space="preserve">Subjective discomfort </w:t>
      </w:r>
      <w:r w:rsidR="009E7DB0">
        <w:t xml:space="preserve">related to the intervention </w:t>
      </w:r>
      <w:r>
        <w:t xml:space="preserve">was reported in </w:t>
      </w:r>
      <w:r w:rsidR="00B365B2">
        <w:t>3</w:t>
      </w:r>
      <w:r>
        <w:t xml:space="preserve"> studies. These symptoms were remedied by postural adjustments that occurred during the trial. </w:t>
      </w:r>
    </w:p>
    <w:p w14:paraId="154FC7EF" w14:textId="0B1A6ECE" w:rsidR="00857F88" w:rsidRDefault="00857F88" w:rsidP="00D8292E">
      <w:r>
        <w:t>One study used quantitative methods (Magnetic Resonance Imaging- MRI) to assess increase in intramuscular fat volume and found no evidence of adverse effects in children with Charcot-Marie-Tooth who engaged in lower extremity adaptive resistance training.</w:t>
      </w:r>
    </w:p>
    <w:p w14:paraId="0F3ABC1D" w14:textId="5C50221E" w:rsidR="007B1F04" w:rsidRDefault="007B1F04" w:rsidP="007B1F04">
      <w:pPr>
        <w:pStyle w:val="Heading3"/>
        <w:numPr>
          <w:ilvl w:val="0"/>
          <w:numId w:val="0"/>
        </w:numPr>
      </w:pPr>
      <w:bookmarkStart w:id="30" w:name="_Toc143678152"/>
      <w:r>
        <w:t xml:space="preserve">Types of instruments used to measure </w:t>
      </w:r>
      <w:r w:rsidR="00D12B96">
        <w:t xml:space="preserve">participant </w:t>
      </w:r>
      <w:r>
        <w:t>outcomes</w:t>
      </w:r>
      <w:bookmarkEnd w:id="30"/>
    </w:p>
    <w:p w14:paraId="0A08843D" w14:textId="68A70A20" w:rsidR="007B1F04" w:rsidRDefault="007B1F04" w:rsidP="007B1F04">
      <w:pPr>
        <w:rPr>
          <w:lang w:val="en-US" w:eastAsia="ja-JP" w:bidi="ar-SA"/>
        </w:rPr>
      </w:pPr>
      <w:bookmarkStart w:id="31" w:name="_Hlk95825538"/>
      <w:r>
        <w:rPr>
          <w:lang w:val="en-US" w:eastAsia="ja-JP" w:bidi="ar-SA"/>
        </w:rPr>
        <w:t>Five validated instruments were used to assess quality of life and activities of daily living outcomes in participants including:</w:t>
      </w:r>
    </w:p>
    <w:p w14:paraId="6B3C5AA5" w14:textId="18F0F7F7" w:rsidR="007B1F04" w:rsidRPr="007B1F04" w:rsidRDefault="007B1F04" w:rsidP="007B1F04">
      <w:pPr>
        <w:pStyle w:val="ListParagraph"/>
        <w:numPr>
          <w:ilvl w:val="0"/>
          <w:numId w:val="31"/>
        </w:numPr>
      </w:pPr>
      <w:r w:rsidRPr="007B1F04">
        <w:t>Pediatric Evaluation of Disability Inventory-PEDI (ADL)</w:t>
      </w:r>
    </w:p>
    <w:p w14:paraId="6D1BBD16" w14:textId="5AADA86F" w:rsidR="007B1F04" w:rsidRPr="007B1F04" w:rsidRDefault="007B1F04" w:rsidP="007B1F04">
      <w:pPr>
        <w:pStyle w:val="ListParagraph"/>
        <w:numPr>
          <w:ilvl w:val="0"/>
          <w:numId w:val="31"/>
        </w:numPr>
      </w:pPr>
      <w:r w:rsidRPr="007B1F04">
        <w:t>ABILHAND (ADL)</w:t>
      </w:r>
    </w:p>
    <w:p w14:paraId="1DD583E3" w14:textId="49CD6C3A" w:rsidR="007B1F04" w:rsidRPr="007B1F04" w:rsidRDefault="007B1F04" w:rsidP="007B1F04">
      <w:pPr>
        <w:pStyle w:val="ListParagraph"/>
        <w:numPr>
          <w:ilvl w:val="0"/>
          <w:numId w:val="31"/>
        </w:numPr>
      </w:pPr>
      <w:r w:rsidRPr="007B1F04">
        <w:t xml:space="preserve">North Star </w:t>
      </w:r>
      <w:r w:rsidR="00022CDA" w:rsidRPr="007B1F04">
        <w:t>Ambulatory</w:t>
      </w:r>
      <w:r w:rsidRPr="007B1F04">
        <w:t xml:space="preserve"> Assessment- NSAA (ADL)</w:t>
      </w:r>
    </w:p>
    <w:p w14:paraId="66D362AC" w14:textId="567D506D" w:rsidR="007B1F04" w:rsidRPr="007B1F04" w:rsidRDefault="007B1F04" w:rsidP="007B1F04">
      <w:pPr>
        <w:pStyle w:val="ListParagraph"/>
        <w:numPr>
          <w:ilvl w:val="0"/>
          <w:numId w:val="31"/>
        </w:numPr>
      </w:pPr>
      <w:r w:rsidRPr="007B1F04">
        <w:t xml:space="preserve">Pediatric Quality of Life Inventory- </w:t>
      </w:r>
      <w:proofErr w:type="spellStart"/>
      <w:r w:rsidRPr="007B1F04">
        <w:t>PedsQL</w:t>
      </w:r>
      <w:proofErr w:type="spellEnd"/>
      <w:r w:rsidRPr="007B1F04">
        <w:t xml:space="preserve"> (QoL) </w:t>
      </w:r>
    </w:p>
    <w:p w14:paraId="09DCAFC8" w14:textId="77777777" w:rsidR="007B1F04" w:rsidRPr="007B1F04" w:rsidRDefault="007B1F04" w:rsidP="007B1F04">
      <w:pPr>
        <w:pStyle w:val="ListParagraph"/>
        <w:numPr>
          <w:ilvl w:val="0"/>
          <w:numId w:val="31"/>
        </w:numPr>
      </w:pPr>
      <w:r w:rsidRPr="007B1F04">
        <w:t>Child Health Questionnaire- CHQ (QoL)</w:t>
      </w:r>
    </w:p>
    <w:p w14:paraId="10198C23" w14:textId="3B5D433F" w:rsidR="007B1F04" w:rsidRPr="00857F88" w:rsidRDefault="007B1F04" w:rsidP="00D8292E">
      <w:r>
        <w:t xml:space="preserve">Results </w:t>
      </w:r>
      <w:r w:rsidR="00E7283F">
        <w:t xml:space="preserve">of individual outcome measures are provided in </w:t>
      </w:r>
      <w:r w:rsidR="00E7283F" w:rsidRPr="00D82CDE">
        <w:rPr>
          <w:b/>
          <w:bCs/>
        </w:rPr>
        <w:t xml:space="preserve">Appendix Figures </w:t>
      </w:r>
      <w:r w:rsidR="00FC5189" w:rsidRPr="00D82CDE">
        <w:rPr>
          <w:b/>
          <w:bCs/>
        </w:rPr>
        <w:t>3,</w:t>
      </w:r>
      <w:r w:rsidR="00B10B85">
        <w:rPr>
          <w:b/>
          <w:bCs/>
        </w:rPr>
        <w:t xml:space="preserve"> </w:t>
      </w:r>
      <w:r w:rsidR="00FC5189" w:rsidRPr="00D82CDE">
        <w:rPr>
          <w:b/>
          <w:bCs/>
        </w:rPr>
        <w:t>5,</w:t>
      </w:r>
      <w:r w:rsidR="00B10B85">
        <w:rPr>
          <w:b/>
          <w:bCs/>
        </w:rPr>
        <w:t xml:space="preserve"> </w:t>
      </w:r>
      <w:r w:rsidR="0050263C" w:rsidRPr="00D82CDE">
        <w:rPr>
          <w:b/>
          <w:bCs/>
        </w:rPr>
        <w:t>6,</w:t>
      </w:r>
      <w:r w:rsidR="00B10B85">
        <w:rPr>
          <w:b/>
          <w:bCs/>
        </w:rPr>
        <w:t xml:space="preserve"> </w:t>
      </w:r>
      <w:r w:rsidR="0050263C" w:rsidRPr="00D82CDE">
        <w:rPr>
          <w:b/>
          <w:bCs/>
        </w:rPr>
        <w:t>7,</w:t>
      </w:r>
      <w:r w:rsidR="00B10B85">
        <w:rPr>
          <w:b/>
          <w:bCs/>
        </w:rPr>
        <w:t xml:space="preserve"> </w:t>
      </w:r>
      <w:r w:rsidR="0050263C" w:rsidRPr="00D82CDE">
        <w:rPr>
          <w:b/>
          <w:bCs/>
        </w:rPr>
        <w:t>9</w:t>
      </w:r>
      <w:r w:rsidR="00EB52ED" w:rsidRPr="00D82CDE">
        <w:rPr>
          <w:b/>
          <w:bCs/>
        </w:rPr>
        <w:t xml:space="preserve"> and 10</w:t>
      </w:r>
      <w:r w:rsidR="00EB52ED">
        <w:t xml:space="preserve">. There was no evidence to suggest that difference in choice of outcome measures skewed the results or </w:t>
      </w:r>
      <w:r w:rsidR="00A7485F">
        <w:t xml:space="preserve">led to heterogeneity of </w:t>
      </w:r>
      <w:r w:rsidR="00F07E49">
        <w:t>the pooled effect estimates.</w:t>
      </w:r>
    </w:p>
    <w:bookmarkEnd w:id="31"/>
    <w:p w14:paraId="53704026" w14:textId="77777777" w:rsidR="007E1513" w:rsidRDefault="007E1513">
      <w:pPr>
        <w:spacing w:after="200"/>
        <w:rPr>
          <w:rFonts w:ascii="Arial" w:eastAsiaTheme="majorEastAsia" w:hAnsi="Arial" w:cstheme="majorBidi"/>
          <w:b/>
          <w:bCs/>
          <w:color w:val="6B2976"/>
          <w:sz w:val="44"/>
          <w:szCs w:val="26"/>
          <w:lang w:val="en-US" w:eastAsia="ja-JP" w:bidi="ar-SA"/>
        </w:rPr>
      </w:pPr>
      <w:r>
        <w:br w:type="page"/>
      </w:r>
    </w:p>
    <w:p w14:paraId="15CE6B50" w14:textId="3AFE9393" w:rsidR="00B202F8" w:rsidRPr="00B202F8" w:rsidRDefault="00BD28C5" w:rsidP="008A17A4">
      <w:pPr>
        <w:pStyle w:val="Heading2"/>
        <w:numPr>
          <w:ilvl w:val="0"/>
          <w:numId w:val="0"/>
        </w:numPr>
      </w:pPr>
      <w:bookmarkStart w:id="32" w:name="_Toc143678153"/>
      <w:r>
        <w:lastRenderedPageBreak/>
        <w:t>Summary and conclusions</w:t>
      </w:r>
      <w:bookmarkEnd w:id="32"/>
    </w:p>
    <w:p w14:paraId="1ABA6AAC" w14:textId="5D73C79D" w:rsidR="00346F2E" w:rsidRDefault="00F95607" w:rsidP="00F95607">
      <w:pPr>
        <w:pStyle w:val="ListParagraph"/>
        <w:spacing w:after="240" w:line="276" w:lineRule="auto"/>
        <w:ind w:left="0"/>
        <w:rPr>
          <w:sz w:val="24"/>
        </w:rPr>
      </w:pPr>
      <w:r>
        <w:rPr>
          <w:sz w:val="24"/>
        </w:rPr>
        <w:t>Engagement in low-intensity interventions is associated with small improvements in activities of daily living. It is not currently known whether the outcomes from low intensity interventions differ from intensive physical activity interventions. Conversely, t</w:t>
      </w:r>
      <w:r w:rsidR="00BD1D0C" w:rsidRPr="00346F2E">
        <w:rPr>
          <w:sz w:val="24"/>
        </w:rPr>
        <w:t xml:space="preserve">here is an absence of published evidence demonstrating </w:t>
      </w:r>
      <w:r w:rsidR="00DB3B3D" w:rsidRPr="00346F2E">
        <w:rPr>
          <w:sz w:val="24"/>
        </w:rPr>
        <w:t>whether</w:t>
      </w:r>
      <w:r w:rsidR="00BD1D0C" w:rsidRPr="00346F2E">
        <w:rPr>
          <w:sz w:val="24"/>
        </w:rPr>
        <w:t xml:space="preserve"> engagement in intensive physical interventions will lead to improved outcomes in activities and participation (e.g., quality of life or activities of daily living)</w:t>
      </w:r>
      <w:r w:rsidR="00346F2E" w:rsidRPr="00346F2E">
        <w:rPr>
          <w:sz w:val="24"/>
        </w:rPr>
        <w:t xml:space="preserve">, nor is there conclusive evidence concerning the safety of these interventions. </w:t>
      </w:r>
    </w:p>
    <w:p w14:paraId="42EF43B2" w14:textId="77777777" w:rsidR="003126FD" w:rsidRDefault="003126FD" w:rsidP="003126FD">
      <w:pPr>
        <w:pStyle w:val="ListParagraph"/>
        <w:spacing w:after="240" w:line="276" w:lineRule="auto"/>
        <w:ind w:left="360"/>
        <w:rPr>
          <w:sz w:val="24"/>
        </w:rPr>
      </w:pPr>
    </w:p>
    <w:p w14:paraId="05871471" w14:textId="4DADC644" w:rsidR="00346F2E" w:rsidRPr="002240B2" w:rsidRDefault="00C85135" w:rsidP="004709AD">
      <w:pPr>
        <w:pStyle w:val="ListParagraph"/>
        <w:spacing w:after="240" w:line="276" w:lineRule="auto"/>
        <w:ind w:left="0"/>
        <w:rPr>
          <w:sz w:val="24"/>
        </w:rPr>
      </w:pPr>
      <w:r w:rsidRPr="00346F2E">
        <w:rPr>
          <w:sz w:val="24"/>
        </w:rPr>
        <w:t xml:space="preserve">Twelve months is the longest period for which children and young people have participated in physical activity interventions </w:t>
      </w:r>
      <w:r w:rsidR="002E485F">
        <w:rPr>
          <w:sz w:val="24"/>
        </w:rPr>
        <w:t>from which quality of life, activities of daily living and safety</w:t>
      </w:r>
      <w:r w:rsidRPr="00346F2E">
        <w:rPr>
          <w:sz w:val="24"/>
        </w:rPr>
        <w:t xml:space="preserve"> outcomes are available.</w:t>
      </w:r>
      <w:r w:rsidR="002240B2">
        <w:rPr>
          <w:sz w:val="24"/>
        </w:rPr>
        <w:t xml:space="preserve"> In other words, t</w:t>
      </w:r>
      <w:r w:rsidRPr="00346F2E">
        <w:rPr>
          <w:sz w:val="24"/>
        </w:rPr>
        <w:t xml:space="preserve">here is no evidence available for physical activity interventions that continue beyond 12-months. For this </w:t>
      </w:r>
      <w:r w:rsidR="00E4381B" w:rsidRPr="00346F2E">
        <w:rPr>
          <w:sz w:val="24"/>
        </w:rPr>
        <w:t>reason,</w:t>
      </w:r>
      <w:r w:rsidRPr="00346F2E">
        <w:rPr>
          <w:sz w:val="24"/>
        </w:rPr>
        <w:t xml:space="preserve"> annual review of the effectiveness of physical activity interventions may be valuable </w:t>
      </w:r>
      <w:r w:rsidR="00346F2E" w:rsidRPr="00346F2E">
        <w:rPr>
          <w:sz w:val="24"/>
        </w:rPr>
        <w:t xml:space="preserve">to monitor the impact of physical activity interventions on participants. </w:t>
      </w:r>
    </w:p>
    <w:p w14:paraId="32E9672A" w14:textId="022CBC02" w:rsidR="00346F2E" w:rsidRPr="008473E0" w:rsidRDefault="00C85135" w:rsidP="00D205B6">
      <w:r w:rsidRPr="00D205B6">
        <w:t>There is</w:t>
      </w:r>
      <w:r w:rsidR="005578CB">
        <w:t xml:space="preserve"> some</w:t>
      </w:r>
      <w:r w:rsidRPr="00D205B6">
        <w:t xml:space="preserve"> </w:t>
      </w:r>
      <w:r w:rsidR="00B87E79" w:rsidRPr="008473E0">
        <w:t xml:space="preserve">preliminary </w:t>
      </w:r>
      <w:r w:rsidRPr="008473E0">
        <w:t xml:space="preserve">evidence </w:t>
      </w:r>
      <w:r w:rsidR="00B87E79" w:rsidRPr="008473E0">
        <w:t xml:space="preserve">from individual studies </w:t>
      </w:r>
      <w:r w:rsidRPr="008473E0">
        <w:t>suggesting</w:t>
      </w:r>
      <w:r w:rsidR="00346F2E" w:rsidRPr="008473E0">
        <w:t xml:space="preserve">: </w:t>
      </w:r>
    </w:p>
    <w:p w14:paraId="1E76B9D2" w14:textId="15FF9463" w:rsidR="00C85135" w:rsidRDefault="00346F2E" w:rsidP="004709AD">
      <w:pPr>
        <w:pStyle w:val="ListParagraph"/>
        <w:spacing w:after="240" w:line="276" w:lineRule="auto"/>
        <w:ind w:left="0"/>
        <w:rPr>
          <w:sz w:val="24"/>
        </w:rPr>
      </w:pPr>
      <w:r w:rsidRPr="008473E0">
        <w:rPr>
          <w:sz w:val="24"/>
        </w:rPr>
        <w:t>P</w:t>
      </w:r>
      <w:r w:rsidR="00E4381B" w:rsidRPr="008473E0">
        <w:rPr>
          <w:sz w:val="24"/>
        </w:rPr>
        <w:t xml:space="preserve">articipation </w:t>
      </w:r>
      <w:r w:rsidRPr="008473E0">
        <w:rPr>
          <w:sz w:val="24"/>
        </w:rPr>
        <w:t xml:space="preserve">in </w:t>
      </w:r>
      <w:r w:rsidR="00C85135" w:rsidRPr="008473E0">
        <w:rPr>
          <w:sz w:val="24"/>
        </w:rPr>
        <w:t xml:space="preserve">multiple </w:t>
      </w:r>
      <w:r w:rsidR="00467908" w:rsidRPr="008473E0">
        <w:rPr>
          <w:sz w:val="24"/>
        </w:rPr>
        <w:t xml:space="preserve">low intensity </w:t>
      </w:r>
      <w:r w:rsidR="00C85135" w:rsidRPr="008473E0">
        <w:rPr>
          <w:sz w:val="24"/>
        </w:rPr>
        <w:t>physical activity interventions</w:t>
      </w:r>
      <w:r w:rsidR="006D39D4" w:rsidRPr="00177586">
        <w:rPr>
          <w:sz w:val="24"/>
        </w:rPr>
        <w:t xml:space="preserve"> at one time</w:t>
      </w:r>
      <w:r w:rsidR="00A6054A" w:rsidRPr="00177586">
        <w:rPr>
          <w:sz w:val="24"/>
        </w:rPr>
        <w:t xml:space="preserve"> (e.g., physical therapy and yoga) </w:t>
      </w:r>
      <w:r w:rsidR="00F91012" w:rsidRPr="00177586">
        <w:rPr>
          <w:sz w:val="24"/>
        </w:rPr>
        <w:t>was</w:t>
      </w:r>
      <w:r w:rsidR="00F91012" w:rsidRPr="008473E0">
        <w:rPr>
          <w:sz w:val="24"/>
        </w:rPr>
        <w:t xml:space="preserve"> associated</w:t>
      </w:r>
      <w:r w:rsidR="00E4381B" w:rsidRPr="008473E0">
        <w:rPr>
          <w:sz w:val="24"/>
        </w:rPr>
        <w:t xml:space="preserve"> with l</w:t>
      </w:r>
      <w:r w:rsidR="00A22D24" w:rsidRPr="00177586">
        <w:rPr>
          <w:sz w:val="24"/>
        </w:rPr>
        <w:t>ess</w:t>
      </w:r>
      <w:r w:rsidR="00E4381B" w:rsidRPr="008473E0">
        <w:rPr>
          <w:sz w:val="24"/>
        </w:rPr>
        <w:t xml:space="preserve"> improvements in quality of life</w:t>
      </w:r>
      <w:r w:rsidR="00BA1A6D" w:rsidRPr="008473E0">
        <w:rPr>
          <w:sz w:val="24"/>
        </w:rPr>
        <w:t xml:space="preserve"> compared to</w:t>
      </w:r>
      <w:r w:rsidR="00A22D24" w:rsidRPr="008473E0">
        <w:rPr>
          <w:sz w:val="24"/>
        </w:rPr>
        <w:t xml:space="preserve"> participants who received </w:t>
      </w:r>
      <w:r w:rsidR="00A6054A" w:rsidRPr="008473E0">
        <w:rPr>
          <w:sz w:val="24"/>
        </w:rPr>
        <w:t>a single intervention (e.g., physiotherapy)</w:t>
      </w:r>
      <w:r w:rsidR="00AD03B6" w:rsidRPr="008473E0">
        <w:rPr>
          <w:sz w:val="24"/>
        </w:rPr>
        <w:t xml:space="preserve">. Together, these findings suggest that engagement in more physical activities </w:t>
      </w:r>
      <w:r w:rsidR="008473E0" w:rsidRPr="008473E0">
        <w:rPr>
          <w:sz w:val="24"/>
        </w:rPr>
        <w:t>does not correspond with a net improvement in quality of life.</w:t>
      </w:r>
    </w:p>
    <w:p w14:paraId="7FFA9682" w14:textId="77777777" w:rsidR="003126FD" w:rsidRPr="00346F2E" w:rsidRDefault="003126FD" w:rsidP="00943C1B">
      <w:pPr>
        <w:pStyle w:val="ListParagraph"/>
        <w:spacing w:after="240" w:line="276" w:lineRule="auto"/>
        <w:ind w:left="0"/>
        <w:rPr>
          <w:sz w:val="24"/>
        </w:rPr>
      </w:pPr>
    </w:p>
    <w:p w14:paraId="2D6C5469" w14:textId="6E18A610" w:rsidR="00C85135" w:rsidRDefault="002240B2" w:rsidP="004709AD">
      <w:pPr>
        <w:pStyle w:val="ListParagraph"/>
        <w:spacing w:after="240" w:line="276" w:lineRule="auto"/>
        <w:ind w:left="0"/>
        <w:rPr>
          <w:sz w:val="24"/>
        </w:rPr>
      </w:pPr>
      <w:r>
        <w:rPr>
          <w:sz w:val="24"/>
        </w:rPr>
        <w:t>C</w:t>
      </w:r>
      <w:r w:rsidR="00C85135" w:rsidRPr="00346F2E">
        <w:rPr>
          <w:sz w:val="24"/>
        </w:rPr>
        <w:t>hildren and</w:t>
      </w:r>
      <w:r w:rsidR="00346F2E">
        <w:rPr>
          <w:sz w:val="24"/>
        </w:rPr>
        <w:t xml:space="preserve"> their parents/caregivers may </w:t>
      </w:r>
      <w:r w:rsidR="00C85135" w:rsidRPr="00346F2E">
        <w:rPr>
          <w:sz w:val="24"/>
        </w:rPr>
        <w:t xml:space="preserve">report different </w:t>
      </w:r>
      <w:r w:rsidR="00346F2E">
        <w:rPr>
          <w:sz w:val="24"/>
        </w:rPr>
        <w:t xml:space="preserve">responses to </w:t>
      </w:r>
      <w:r w:rsidR="00C85135" w:rsidRPr="00346F2E">
        <w:rPr>
          <w:sz w:val="24"/>
        </w:rPr>
        <w:t xml:space="preserve">quality of life and activities of daily living </w:t>
      </w:r>
      <w:r w:rsidR="00346F2E">
        <w:rPr>
          <w:sz w:val="24"/>
        </w:rPr>
        <w:t>survey</w:t>
      </w:r>
      <w:r w:rsidR="00C85135" w:rsidRPr="00346F2E">
        <w:rPr>
          <w:sz w:val="24"/>
        </w:rPr>
        <w:t xml:space="preserve">s. </w:t>
      </w:r>
      <w:r w:rsidR="00177586">
        <w:rPr>
          <w:sz w:val="24"/>
        </w:rPr>
        <w:t xml:space="preserve">For example, there was a small but non-significant tendency for children to report higher quality of life scores compared to their parents. </w:t>
      </w:r>
      <w:r w:rsidR="00C85135" w:rsidRPr="00346F2E">
        <w:rPr>
          <w:sz w:val="24"/>
        </w:rPr>
        <w:t xml:space="preserve">Given </w:t>
      </w:r>
      <w:r w:rsidR="00383433" w:rsidRPr="00346F2E">
        <w:rPr>
          <w:sz w:val="24"/>
        </w:rPr>
        <w:t xml:space="preserve">many </w:t>
      </w:r>
      <w:r w:rsidR="00C85135" w:rsidRPr="00346F2E">
        <w:rPr>
          <w:sz w:val="24"/>
        </w:rPr>
        <w:t xml:space="preserve">children and young people with progressive NMD do not </w:t>
      </w:r>
      <w:r w:rsidR="00383433" w:rsidRPr="00346F2E">
        <w:rPr>
          <w:sz w:val="24"/>
        </w:rPr>
        <w:t xml:space="preserve">have intellectual disability, </w:t>
      </w:r>
      <w:r w:rsidR="008473E0">
        <w:rPr>
          <w:sz w:val="24"/>
        </w:rPr>
        <w:t>service pr</w:t>
      </w:r>
      <w:r w:rsidR="00177586">
        <w:rPr>
          <w:sz w:val="24"/>
        </w:rPr>
        <w:t>o</w:t>
      </w:r>
      <w:r w:rsidR="008473E0">
        <w:rPr>
          <w:sz w:val="24"/>
        </w:rPr>
        <w:t xml:space="preserve">viders should provide children with </w:t>
      </w:r>
      <w:r w:rsidR="00F91012">
        <w:rPr>
          <w:sz w:val="24"/>
        </w:rPr>
        <w:t>an</w:t>
      </w:r>
      <w:r w:rsidR="008473E0">
        <w:rPr>
          <w:sz w:val="24"/>
        </w:rPr>
        <w:t xml:space="preserve"> </w:t>
      </w:r>
      <w:r w:rsidR="00383433" w:rsidRPr="00346F2E">
        <w:rPr>
          <w:sz w:val="24"/>
        </w:rPr>
        <w:t>opportunity to report</w:t>
      </w:r>
      <w:r w:rsidR="008473E0">
        <w:rPr>
          <w:sz w:val="24"/>
        </w:rPr>
        <w:t xml:space="preserve"> their own perceived</w:t>
      </w:r>
      <w:r w:rsidR="00383433" w:rsidRPr="00346F2E">
        <w:rPr>
          <w:sz w:val="24"/>
        </w:rPr>
        <w:t xml:space="preserve"> changes in quality of life, activities of daily living, and safety outcomes</w:t>
      </w:r>
      <w:r w:rsidR="00E4381B" w:rsidRPr="00346F2E">
        <w:rPr>
          <w:sz w:val="24"/>
        </w:rPr>
        <w:t xml:space="preserve">, </w:t>
      </w:r>
      <w:r w:rsidR="00383433" w:rsidRPr="00346F2E">
        <w:rPr>
          <w:sz w:val="24"/>
        </w:rPr>
        <w:t xml:space="preserve">if they </w:t>
      </w:r>
      <w:r w:rsidR="00DB3B3D" w:rsidRPr="00346F2E">
        <w:rPr>
          <w:sz w:val="24"/>
        </w:rPr>
        <w:t>can</w:t>
      </w:r>
      <w:r w:rsidR="00383433" w:rsidRPr="00346F2E">
        <w:rPr>
          <w:sz w:val="24"/>
        </w:rPr>
        <w:t xml:space="preserve"> do so. </w:t>
      </w:r>
      <w:r w:rsidR="00E4381B" w:rsidRPr="00346F2E">
        <w:rPr>
          <w:sz w:val="24"/>
        </w:rPr>
        <w:t xml:space="preserve">This recommendation aligns with the inclusive and participatory practice recommendations outlined in the </w:t>
      </w:r>
      <w:r w:rsidR="00BD1D0C" w:rsidRPr="00346F2E">
        <w:rPr>
          <w:sz w:val="24"/>
        </w:rPr>
        <w:t>National guidelines for best practice in early childhood intervention</w:t>
      </w:r>
      <w:r w:rsidR="008F4FED">
        <w:rPr>
          <w:sz w:val="24"/>
        </w:rPr>
        <w:t xml:space="preserve"> </w:t>
      </w:r>
      <w:r w:rsidR="008F4FED">
        <w:rPr>
          <w:sz w:val="24"/>
        </w:rPr>
        <w:fldChar w:fldCharType="begin"/>
      </w:r>
      <w:r w:rsidR="004D3274">
        <w:rPr>
          <w:sz w:val="24"/>
        </w:rPr>
        <w:instrText xml:space="preserve"> ADDIN EN.CITE &lt;EndNote&gt;&lt;Cite ExcludeYear="1"&gt;&lt;Author&gt;Early Childhood Intervention Australia [ECIA]&lt;/Author&gt;&lt;RecNum&gt;26&lt;/RecNum&gt;&lt;DisplayText&gt;[27]&lt;/DisplayText&gt;&lt;record&gt;&lt;rec-number&gt;26&lt;/rec-number&gt;&lt;foreign-keys&gt;&lt;key app="EN" db-id="a92sate27rxep8epdfs5x9dsw0txv5sv2ev2" timestamp="1643616620"&gt;26&lt;/key&gt;&lt;/foreign-keys&gt;&lt;ref-type name="Report"&gt;27&lt;/ref-type&gt;&lt;contributors&gt;&lt;authors&gt;&lt;author&gt;Early Childhood Intervention Australia [ECIA],&lt;/author&gt;&lt;/authors&gt;&lt;/contributors&gt;&lt;titles&gt;&lt;title&gt;National guidelines best practice in early childhood intervention. &lt;/title&gt;&lt;/titles&gt;&lt;dates&gt;&lt;/dates&gt;&lt;urls&gt;&lt;related-urls&gt;&lt;url&gt;https://www.eciavic.org.au/documents/item/1419&lt;/url&gt;&lt;/related-urls&gt;&lt;/urls&gt;&lt;/record&gt;&lt;/Cite&gt;&lt;/EndNote&gt;</w:instrText>
      </w:r>
      <w:r w:rsidR="008F4FED">
        <w:rPr>
          <w:sz w:val="24"/>
        </w:rPr>
        <w:fldChar w:fldCharType="separate"/>
      </w:r>
      <w:r w:rsidR="004D3274">
        <w:rPr>
          <w:noProof/>
          <w:sz w:val="24"/>
        </w:rPr>
        <w:t>[27]</w:t>
      </w:r>
      <w:r w:rsidR="008F4FED">
        <w:rPr>
          <w:sz w:val="24"/>
        </w:rPr>
        <w:fldChar w:fldCharType="end"/>
      </w:r>
      <w:r w:rsidR="00BD1D0C" w:rsidRPr="00346F2E">
        <w:rPr>
          <w:sz w:val="24"/>
        </w:rPr>
        <w:t xml:space="preserve">. </w:t>
      </w:r>
    </w:p>
    <w:p w14:paraId="2EA402F8" w14:textId="77777777" w:rsidR="003126FD" w:rsidRPr="00346F2E" w:rsidRDefault="003126FD" w:rsidP="00943C1B">
      <w:pPr>
        <w:pStyle w:val="ListParagraph"/>
        <w:spacing w:after="240" w:line="276" w:lineRule="auto"/>
        <w:ind w:left="0"/>
        <w:rPr>
          <w:sz w:val="24"/>
        </w:rPr>
      </w:pPr>
    </w:p>
    <w:p w14:paraId="57703E77" w14:textId="7DB03A1A" w:rsidR="00346F2E" w:rsidRPr="00346F2E" w:rsidRDefault="002240B2" w:rsidP="004709AD">
      <w:pPr>
        <w:pStyle w:val="ListParagraph"/>
        <w:spacing w:after="240" w:line="276" w:lineRule="auto"/>
        <w:ind w:left="0"/>
        <w:rPr>
          <w:sz w:val="24"/>
        </w:rPr>
      </w:pPr>
      <w:r>
        <w:rPr>
          <w:sz w:val="24"/>
        </w:rPr>
        <w:t>P</w:t>
      </w:r>
      <w:r w:rsidR="00BD1D0C" w:rsidRPr="00346F2E">
        <w:rPr>
          <w:sz w:val="24"/>
        </w:rPr>
        <w:t>hysical activity interventions that incorporate game-based learning opportunities through virtual reality and video-game technology may be linked to improved quality of life outcomes</w:t>
      </w:r>
      <w:r w:rsidR="00224A57" w:rsidRPr="00346F2E">
        <w:rPr>
          <w:sz w:val="24"/>
        </w:rPr>
        <w:t xml:space="preserve"> in children and young people. Consideration of these findings in the development and delivery of physical activity interventions for children and young people aligns with the principles of inclusive and participatory practice outlined in the National guidelines for best practice in early childhood intervention</w:t>
      </w:r>
      <w:r w:rsidR="003B02AB">
        <w:rPr>
          <w:sz w:val="24"/>
        </w:rPr>
        <w:t xml:space="preserve">, in particular engaging he child in </w:t>
      </w:r>
      <w:r w:rsidR="00EB6967">
        <w:rPr>
          <w:sz w:val="24"/>
        </w:rPr>
        <w:t xml:space="preserve">their natural environment through </w:t>
      </w:r>
      <w:r w:rsidR="00B244BB">
        <w:rPr>
          <w:sz w:val="24"/>
        </w:rPr>
        <w:t>activities</w:t>
      </w:r>
      <w:r w:rsidR="00EB6967">
        <w:rPr>
          <w:sz w:val="24"/>
        </w:rPr>
        <w:t xml:space="preserve"> that engage the </w:t>
      </w:r>
      <w:r w:rsidR="00022CDA">
        <w:rPr>
          <w:sz w:val="24"/>
        </w:rPr>
        <w:t>child’s</w:t>
      </w:r>
      <w:r w:rsidR="00EB6967">
        <w:rPr>
          <w:sz w:val="24"/>
        </w:rPr>
        <w:t xml:space="preserve"> interests</w:t>
      </w:r>
      <w:r w:rsidR="0011484A">
        <w:rPr>
          <w:sz w:val="24"/>
        </w:rPr>
        <w:t xml:space="preserve"> </w:t>
      </w:r>
      <w:r w:rsidR="008F4FED">
        <w:rPr>
          <w:sz w:val="24"/>
        </w:rPr>
        <w:fldChar w:fldCharType="begin"/>
      </w:r>
      <w:r w:rsidR="004D3274">
        <w:rPr>
          <w:sz w:val="24"/>
        </w:rPr>
        <w:instrText xml:space="preserve"> ADDIN EN.CITE &lt;EndNote&gt;&lt;Cite ExcludeYear="1"&gt;&lt;Author&gt;Early Childhood Intervention Australia [ECIA]&lt;/Author&gt;&lt;RecNum&gt;26&lt;/RecNum&gt;&lt;DisplayText&gt;[27]&lt;/DisplayText&gt;&lt;record&gt;&lt;rec-number&gt;26&lt;/rec-number&gt;&lt;foreign-keys&gt;&lt;key app="EN" db-id="a92sate27rxep8epdfs5x9dsw0txv5sv2ev2" timestamp="1643616620"&gt;26&lt;/key&gt;&lt;/foreign-keys&gt;&lt;ref-type name="Report"&gt;27&lt;/ref-type&gt;&lt;contributors&gt;&lt;authors&gt;&lt;author&gt;Early Childhood Intervention Australia [ECIA],&lt;/author&gt;&lt;/authors&gt;&lt;/contributors&gt;&lt;titles&gt;&lt;title&gt;National guidelines best practice in early childhood intervention. &lt;/title&gt;&lt;/titles&gt;&lt;dates&gt;&lt;/dates&gt;&lt;urls&gt;&lt;related-urls&gt;&lt;url&gt;https://www.eciavic.org.au/documents/item/1419&lt;/url&gt;&lt;/related-urls&gt;&lt;/urls&gt;&lt;/record&gt;&lt;/Cite&gt;&lt;/EndNote&gt;</w:instrText>
      </w:r>
      <w:r w:rsidR="008F4FED">
        <w:rPr>
          <w:sz w:val="24"/>
        </w:rPr>
        <w:fldChar w:fldCharType="separate"/>
      </w:r>
      <w:r w:rsidR="004D3274">
        <w:rPr>
          <w:noProof/>
          <w:sz w:val="24"/>
        </w:rPr>
        <w:t>[27]</w:t>
      </w:r>
      <w:r w:rsidR="008F4FED">
        <w:rPr>
          <w:sz w:val="24"/>
        </w:rPr>
        <w:fldChar w:fldCharType="end"/>
      </w:r>
      <w:r w:rsidR="0011484A">
        <w:rPr>
          <w:sz w:val="24"/>
        </w:rPr>
        <w:t xml:space="preserve">. </w:t>
      </w:r>
    </w:p>
    <w:p w14:paraId="01973518" w14:textId="01ECFCEC" w:rsidR="0029487D" w:rsidRPr="0029487D" w:rsidRDefault="0029487D" w:rsidP="0029487D">
      <w:pPr>
        <w:pStyle w:val="Heading3"/>
        <w:numPr>
          <w:ilvl w:val="0"/>
          <w:numId w:val="0"/>
        </w:numPr>
      </w:pPr>
      <w:bookmarkStart w:id="33" w:name="_Toc143678154"/>
      <w:r w:rsidRPr="0029487D">
        <w:lastRenderedPageBreak/>
        <w:t>Li</w:t>
      </w:r>
      <w:r w:rsidR="008F3479">
        <w:t>m</w:t>
      </w:r>
      <w:r w:rsidRPr="0029487D">
        <w:t>itations of this report</w:t>
      </w:r>
      <w:bookmarkEnd w:id="33"/>
      <w:r w:rsidRPr="0029487D">
        <w:t xml:space="preserve"> </w:t>
      </w:r>
    </w:p>
    <w:p w14:paraId="77BE6B16" w14:textId="7191D6F9" w:rsidR="002E485F" w:rsidRDefault="0029487D" w:rsidP="005578CB">
      <w:pPr>
        <w:rPr>
          <w:lang w:val="en-US" w:eastAsia="ja-JP" w:bidi="ar-SA"/>
        </w:rPr>
      </w:pPr>
      <w:r w:rsidRPr="008A17A4">
        <w:rPr>
          <w:lang w:val="en-US" w:eastAsia="ja-JP" w:bidi="ar-SA"/>
        </w:rPr>
        <w:t xml:space="preserve">This report is informed by </w:t>
      </w:r>
      <w:r w:rsidR="000A0E81" w:rsidRPr="008A17A4">
        <w:rPr>
          <w:lang w:val="en-US" w:eastAsia="ja-JP" w:bidi="ar-SA"/>
        </w:rPr>
        <w:t xml:space="preserve">a systematic search of the peer reviewed literature published between 1990 to present. The evidence cited in this report is sensitive to </w:t>
      </w:r>
      <w:r w:rsidR="00C4692A">
        <w:rPr>
          <w:lang w:val="en-US" w:eastAsia="ja-JP" w:bidi="ar-SA"/>
        </w:rPr>
        <w:t>potential</w:t>
      </w:r>
      <w:r w:rsidR="00C4692A" w:rsidRPr="008A17A4">
        <w:rPr>
          <w:lang w:val="en-US" w:eastAsia="ja-JP" w:bidi="ar-SA"/>
        </w:rPr>
        <w:t xml:space="preserve"> </w:t>
      </w:r>
      <w:r w:rsidR="000A0E81" w:rsidRPr="008A17A4">
        <w:rPr>
          <w:lang w:val="en-US" w:eastAsia="ja-JP" w:bidi="ar-SA"/>
        </w:rPr>
        <w:t xml:space="preserve">sources of bias including study quality, type of control and </w:t>
      </w:r>
      <w:r w:rsidR="008A17A4" w:rsidRPr="008A17A4">
        <w:rPr>
          <w:lang w:val="en-US" w:eastAsia="ja-JP" w:bidi="ar-SA"/>
        </w:rPr>
        <w:t xml:space="preserve">the availability of evidence. It is noteworthy, that 50% of studies included in the report were considered to have high risk of bias, driven primarily by attrition (loss of study participants to follow-up). </w:t>
      </w:r>
    </w:p>
    <w:p w14:paraId="48EB98F2" w14:textId="77777777" w:rsidR="002E485F" w:rsidRDefault="008A17A4" w:rsidP="005578CB">
      <w:pPr>
        <w:rPr>
          <w:lang w:val="en-US" w:eastAsia="ja-JP" w:bidi="ar-SA"/>
        </w:rPr>
      </w:pPr>
      <w:r w:rsidRPr="008A17A4">
        <w:rPr>
          <w:lang w:val="en-US" w:eastAsia="ja-JP" w:bidi="ar-SA"/>
        </w:rPr>
        <w:t xml:space="preserve">Due to low heterogeneity an examination of the moderators of the safety, quality of life and activities of daily living outcomes was not warranted. In </w:t>
      </w:r>
      <w:r w:rsidR="00BD28C5" w:rsidRPr="008A17A4">
        <w:rPr>
          <w:lang w:val="en-US" w:eastAsia="ja-JP" w:bidi="ar-SA"/>
        </w:rPr>
        <w:t>other words</w:t>
      </w:r>
      <w:r w:rsidRPr="008A17A4">
        <w:rPr>
          <w:lang w:val="en-US" w:eastAsia="ja-JP" w:bidi="ar-SA"/>
        </w:rPr>
        <w:t>, the factors that influence the size of the effect reported (e.g., duration and frequency of treatment) are not currently known.</w:t>
      </w:r>
    </w:p>
    <w:p w14:paraId="13B62420" w14:textId="60DA8CB2" w:rsidR="00D12B96" w:rsidRDefault="004D3274" w:rsidP="005578CB">
      <w:pPr>
        <w:rPr>
          <w:lang w:val="en-US" w:eastAsia="ja-JP" w:bidi="ar-SA"/>
        </w:rPr>
      </w:pPr>
      <w:r>
        <w:rPr>
          <w:lang w:val="en-US" w:eastAsia="ja-JP" w:bidi="ar-SA"/>
        </w:rPr>
        <w:t>Gi</w:t>
      </w:r>
      <w:r w:rsidR="00D205B6" w:rsidRPr="00D205B6">
        <w:rPr>
          <w:lang w:val="en-US" w:eastAsia="ja-JP" w:bidi="ar-SA"/>
        </w:rPr>
        <w:t xml:space="preserve">ven the limited availability of high-quality studies, the use of validated and reliable quality of life, activities of daily living, and safety outcomes </w:t>
      </w:r>
      <w:r w:rsidR="005005F7">
        <w:rPr>
          <w:lang w:val="en-US" w:eastAsia="ja-JP" w:bidi="ar-SA"/>
        </w:rPr>
        <w:t xml:space="preserve">should be </w:t>
      </w:r>
      <w:r w:rsidR="00D205B6" w:rsidRPr="00D205B6">
        <w:rPr>
          <w:lang w:val="en-US" w:eastAsia="ja-JP" w:bidi="ar-SA"/>
        </w:rPr>
        <w:t>reported and recorded (in addition to physiological and physical outcomes) on a regular basis by providers to facilitate future evaluation and effectiveness studies.</w:t>
      </w:r>
      <w:r>
        <w:rPr>
          <w:lang w:val="en-US" w:eastAsia="ja-JP" w:bidi="ar-SA"/>
        </w:rPr>
        <w:t xml:space="preserve"> </w:t>
      </w:r>
    </w:p>
    <w:p w14:paraId="4036DCF1" w14:textId="3F0F4F45" w:rsidR="004D3274" w:rsidRDefault="004D3274" w:rsidP="005578CB">
      <w:pPr>
        <w:rPr>
          <w:lang w:val="en-US" w:eastAsia="ja-JP" w:bidi="ar-SA"/>
        </w:rPr>
      </w:pPr>
      <w:r>
        <w:rPr>
          <w:lang w:val="en-US" w:eastAsia="ja-JP" w:bidi="ar-SA"/>
        </w:rPr>
        <w:t>Lastly, the physical activity interventions included in the report do not necessarily reflect the types of interventions that are provided to participants in clinical settings (e.g., physiotherapy sessions). Interventions targeting improvements in activities of daily living, for example often involve goal-oriented tasks (</w:t>
      </w:r>
      <w:r w:rsidR="00022CDA">
        <w:rPr>
          <w:lang w:val="en-US" w:eastAsia="ja-JP" w:bidi="ar-SA"/>
        </w:rPr>
        <w:t>e.g.</w:t>
      </w:r>
      <w:r>
        <w:rPr>
          <w:lang w:val="en-US" w:eastAsia="ja-JP" w:bidi="ar-SA"/>
        </w:rPr>
        <w:t xml:space="preserve">, sit to stand exercises) that differ significantly to the structured physical exercise interventions included in the current systematic review and meta-analysis. Although we sought to assess all physical activity interventions, the absence of available peer reviewed literature prohibited further investigation into the impact of different types of physical interventions in young people with progressive NMD. </w:t>
      </w:r>
    </w:p>
    <w:p w14:paraId="4CF4FB04" w14:textId="77777777" w:rsidR="00707404" w:rsidRDefault="00707404">
      <w:pPr>
        <w:spacing w:after="200"/>
        <w:rPr>
          <w:rFonts w:ascii="Arial" w:eastAsiaTheme="majorEastAsia" w:hAnsi="Arial" w:cstheme="majorBidi"/>
          <w:b/>
          <w:bCs/>
          <w:color w:val="6B2976"/>
          <w:sz w:val="44"/>
          <w:szCs w:val="26"/>
          <w:lang w:val="en-US" w:eastAsia="ja-JP" w:bidi="ar-SA"/>
        </w:rPr>
      </w:pPr>
      <w:r>
        <w:br w:type="page"/>
      </w:r>
    </w:p>
    <w:p w14:paraId="66D4EB4C" w14:textId="18854D58" w:rsidR="003126FD" w:rsidRPr="00943C1B" w:rsidRDefault="003126FD" w:rsidP="005578CB">
      <w:pPr>
        <w:pStyle w:val="Heading2"/>
        <w:numPr>
          <w:ilvl w:val="0"/>
          <w:numId w:val="0"/>
        </w:numPr>
        <w:ind w:left="720" w:hanging="720"/>
        <w:rPr>
          <w:rFonts w:asciiTheme="minorHAnsi" w:hAnsiTheme="minorHAnsi" w:cstheme="minorHAnsi"/>
          <w:sz w:val="24"/>
          <w:szCs w:val="24"/>
        </w:rPr>
      </w:pPr>
      <w:bookmarkStart w:id="34" w:name="_Toc143678155"/>
      <w:r>
        <w:lastRenderedPageBreak/>
        <w:t>References</w:t>
      </w:r>
      <w:bookmarkEnd w:id="34"/>
    </w:p>
    <w:p w14:paraId="16FB9247" w14:textId="77777777" w:rsidR="009450B9" w:rsidRPr="009450B9" w:rsidRDefault="003126FD" w:rsidP="009450B9">
      <w:pPr>
        <w:pStyle w:val="EndNoteBibliography"/>
        <w:spacing w:after="0"/>
        <w:ind w:left="720" w:hanging="720"/>
        <w:rPr>
          <w:noProof/>
        </w:rPr>
      </w:pPr>
      <w:r w:rsidRPr="00943C1B">
        <w:rPr>
          <w:rFonts w:asciiTheme="minorHAnsi" w:hAnsiTheme="minorHAnsi" w:cstheme="minorHAnsi"/>
          <w:sz w:val="24"/>
        </w:rPr>
        <w:fldChar w:fldCharType="begin"/>
      </w:r>
      <w:r w:rsidRPr="00943C1B">
        <w:rPr>
          <w:rFonts w:asciiTheme="minorHAnsi" w:hAnsiTheme="minorHAnsi" w:cstheme="minorHAnsi"/>
          <w:sz w:val="24"/>
        </w:rPr>
        <w:instrText xml:space="preserve"> ADDIN EN.REFLIST </w:instrText>
      </w:r>
      <w:r w:rsidRPr="00943C1B">
        <w:rPr>
          <w:rFonts w:asciiTheme="minorHAnsi" w:hAnsiTheme="minorHAnsi" w:cstheme="minorHAnsi"/>
          <w:sz w:val="24"/>
        </w:rPr>
        <w:fldChar w:fldCharType="separate"/>
      </w:r>
      <w:r w:rsidR="009450B9" w:rsidRPr="009450B9">
        <w:rPr>
          <w:noProof/>
        </w:rPr>
        <w:t>1.</w:t>
      </w:r>
      <w:r w:rsidR="009450B9" w:rsidRPr="009450B9">
        <w:rPr>
          <w:noProof/>
        </w:rPr>
        <w:tab/>
        <w:t xml:space="preserve">Crisafulli, S., et al., </w:t>
      </w:r>
      <w:r w:rsidR="009450B9" w:rsidRPr="009450B9">
        <w:rPr>
          <w:i/>
          <w:noProof/>
        </w:rPr>
        <w:t>Global epidemiology of Duchenne muscular dystrophy: an updated systematic review and meta-analysis.</w:t>
      </w:r>
      <w:r w:rsidR="009450B9" w:rsidRPr="009450B9">
        <w:rPr>
          <w:noProof/>
        </w:rPr>
        <w:t xml:space="preserve"> Orphanet Journal of Rare Diseases, 2020. </w:t>
      </w:r>
      <w:r w:rsidR="009450B9" w:rsidRPr="009450B9">
        <w:rPr>
          <w:b/>
          <w:noProof/>
        </w:rPr>
        <w:t>15</w:t>
      </w:r>
      <w:r w:rsidR="009450B9" w:rsidRPr="009450B9">
        <w:rPr>
          <w:noProof/>
        </w:rPr>
        <w:t>(1): p. 141.</w:t>
      </w:r>
    </w:p>
    <w:p w14:paraId="73DD0377" w14:textId="77777777" w:rsidR="009450B9" w:rsidRPr="009450B9" w:rsidRDefault="009450B9" w:rsidP="009450B9">
      <w:pPr>
        <w:pStyle w:val="EndNoteBibliography"/>
        <w:spacing w:after="0"/>
        <w:ind w:left="720" w:hanging="720"/>
        <w:rPr>
          <w:noProof/>
        </w:rPr>
      </w:pPr>
      <w:r w:rsidRPr="009450B9">
        <w:rPr>
          <w:noProof/>
        </w:rPr>
        <w:t>2.</w:t>
      </w:r>
      <w:r w:rsidRPr="009450B9">
        <w:rPr>
          <w:noProof/>
        </w:rPr>
        <w:tab/>
        <w:t xml:space="preserve">Theadom, A., et al., </w:t>
      </w:r>
      <w:r w:rsidRPr="009450B9">
        <w:rPr>
          <w:i/>
          <w:noProof/>
        </w:rPr>
        <w:t>Prevalence of Charcot-Marie-Tooth disease across the lifespan: a population-based epidemiological study.</w:t>
      </w:r>
      <w:r w:rsidRPr="009450B9">
        <w:rPr>
          <w:noProof/>
        </w:rPr>
        <w:t xml:space="preserve"> BMJ Open, 2019. </w:t>
      </w:r>
      <w:r w:rsidRPr="009450B9">
        <w:rPr>
          <w:b/>
          <w:noProof/>
        </w:rPr>
        <w:t>9</w:t>
      </w:r>
      <w:r w:rsidRPr="009450B9">
        <w:rPr>
          <w:noProof/>
        </w:rPr>
        <w:t>(6): p. e029240.</w:t>
      </w:r>
    </w:p>
    <w:p w14:paraId="695CB3B1" w14:textId="77777777" w:rsidR="009450B9" w:rsidRPr="009450B9" w:rsidRDefault="009450B9" w:rsidP="009450B9">
      <w:pPr>
        <w:pStyle w:val="EndNoteBibliography"/>
        <w:spacing w:after="0"/>
        <w:ind w:left="720" w:hanging="720"/>
        <w:rPr>
          <w:noProof/>
        </w:rPr>
      </w:pPr>
      <w:r w:rsidRPr="009450B9">
        <w:rPr>
          <w:noProof/>
        </w:rPr>
        <w:t>3.</w:t>
      </w:r>
      <w:r w:rsidRPr="009450B9">
        <w:rPr>
          <w:noProof/>
        </w:rPr>
        <w:tab/>
        <w:t xml:space="preserve">Pearn, J., </w:t>
      </w:r>
      <w:r w:rsidRPr="009450B9">
        <w:rPr>
          <w:i/>
          <w:noProof/>
        </w:rPr>
        <w:t>Incidence, prevalence, and gene frequency studies of chronic childhood spinal muscular atrophy.</w:t>
      </w:r>
      <w:r w:rsidRPr="009450B9">
        <w:rPr>
          <w:noProof/>
        </w:rPr>
        <w:t xml:space="preserve"> J Med Genet, 1978. </w:t>
      </w:r>
      <w:r w:rsidRPr="009450B9">
        <w:rPr>
          <w:b/>
          <w:noProof/>
        </w:rPr>
        <w:t>15</w:t>
      </w:r>
      <w:r w:rsidRPr="009450B9">
        <w:rPr>
          <w:noProof/>
        </w:rPr>
        <w:t>(6): p. 409-13.</w:t>
      </w:r>
    </w:p>
    <w:p w14:paraId="60FC8C67" w14:textId="77777777" w:rsidR="009450B9" w:rsidRPr="009450B9" w:rsidRDefault="009450B9" w:rsidP="009450B9">
      <w:pPr>
        <w:pStyle w:val="EndNoteBibliography"/>
        <w:spacing w:after="0"/>
        <w:ind w:left="720" w:hanging="720"/>
        <w:rPr>
          <w:noProof/>
        </w:rPr>
      </w:pPr>
      <w:r w:rsidRPr="009450B9">
        <w:rPr>
          <w:noProof/>
        </w:rPr>
        <w:t>4.</w:t>
      </w:r>
      <w:r w:rsidRPr="009450B9">
        <w:rPr>
          <w:noProof/>
        </w:rPr>
        <w:tab/>
        <w:t xml:space="preserve">Kilmer, D.D., et al., </w:t>
      </w:r>
      <w:r w:rsidRPr="009450B9">
        <w:rPr>
          <w:i/>
          <w:noProof/>
        </w:rPr>
        <w:t>Profiles of neuromuscular diseases. Facioscapulohumeral muscular dystrophy.</w:t>
      </w:r>
      <w:r w:rsidRPr="009450B9">
        <w:rPr>
          <w:noProof/>
        </w:rPr>
        <w:t xml:space="preserve"> Am J Phys Med Rehabil, 1995. </w:t>
      </w:r>
      <w:r w:rsidRPr="009450B9">
        <w:rPr>
          <w:b/>
          <w:noProof/>
        </w:rPr>
        <w:t>74</w:t>
      </w:r>
      <w:r w:rsidRPr="009450B9">
        <w:rPr>
          <w:noProof/>
        </w:rPr>
        <w:t>(5 Suppl): p. S131-9.</w:t>
      </w:r>
    </w:p>
    <w:p w14:paraId="34DA6147" w14:textId="77777777" w:rsidR="009450B9" w:rsidRPr="009450B9" w:rsidRDefault="009450B9" w:rsidP="009450B9">
      <w:pPr>
        <w:pStyle w:val="EndNoteBibliography"/>
        <w:spacing w:after="0"/>
        <w:ind w:left="720" w:hanging="720"/>
        <w:rPr>
          <w:noProof/>
        </w:rPr>
      </w:pPr>
      <w:r w:rsidRPr="009450B9">
        <w:rPr>
          <w:noProof/>
        </w:rPr>
        <w:t>5.</w:t>
      </w:r>
      <w:r w:rsidRPr="009450B9">
        <w:rPr>
          <w:noProof/>
        </w:rPr>
        <w:tab/>
        <w:t xml:space="preserve">McDonald, C.M., et al., </w:t>
      </w:r>
      <w:r w:rsidRPr="009450B9">
        <w:rPr>
          <w:i/>
          <w:noProof/>
        </w:rPr>
        <w:t>Profiles of neuromuscular diseases. Becker's muscular dystrophy.</w:t>
      </w:r>
      <w:r w:rsidRPr="009450B9">
        <w:rPr>
          <w:noProof/>
        </w:rPr>
        <w:t xml:space="preserve"> Am J Phys Med Rehabil, 1995. </w:t>
      </w:r>
      <w:r w:rsidRPr="009450B9">
        <w:rPr>
          <w:b/>
          <w:noProof/>
        </w:rPr>
        <w:t>74</w:t>
      </w:r>
      <w:r w:rsidRPr="009450B9">
        <w:rPr>
          <w:noProof/>
        </w:rPr>
        <w:t>(5 Suppl): p. S93-103.</w:t>
      </w:r>
    </w:p>
    <w:p w14:paraId="04240EFF" w14:textId="77777777" w:rsidR="009450B9" w:rsidRPr="009450B9" w:rsidRDefault="009450B9" w:rsidP="009450B9">
      <w:pPr>
        <w:pStyle w:val="EndNoteBibliography"/>
        <w:spacing w:after="0"/>
        <w:ind w:left="720" w:hanging="720"/>
        <w:rPr>
          <w:noProof/>
        </w:rPr>
      </w:pPr>
      <w:r w:rsidRPr="009450B9">
        <w:rPr>
          <w:noProof/>
        </w:rPr>
        <w:t>6.</w:t>
      </w:r>
      <w:r w:rsidRPr="009450B9">
        <w:rPr>
          <w:noProof/>
        </w:rPr>
        <w:tab/>
        <w:t xml:space="preserve">McDonald, C.M., et al., </w:t>
      </w:r>
      <w:r w:rsidRPr="009450B9">
        <w:rPr>
          <w:i/>
          <w:noProof/>
        </w:rPr>
        <w:t>Profiles of neuromuscular diseases. Duchenne muscular dystrophy.</w:t>
      </w:r>
      <w:r w:rsidRPr="009450B9">
        <w:rPr>
          <w:noProof/>
        </w:rPr>
        <w:t xml:space="preserve"> Am J Phys Med Rehabil, 1995. </w:t>
      </w:r>
      <w:r w:rsidRPr="009450B9">
        <w:rPr>
          <w:b/>
          <w:noProof/>
        </w:rPr>
        <w:t>74</w:t>
      </w:r>
      <w:r w:rsidRPr="009450B9">
        <w:rPr>
          <w:noProof/>
        </w:rPr>
        <w:t>(5 Suppl): p. S70-92.</w:t>
      </w:r>
    </w:p>
    <w:p w14:paraId="55889D0C" w14:textId="4397D744" w:rsidR="009450B9" w:rsidRPr="009450B9" w:rsidRDefault="009450B9" w:rsidP="009450B9">
      <w:pPr>
        <w:pStyle w:val="EndNoteBibliography"/>
        <w:spacing w:after="0"/>
        <w:ind w:left="720" w:hanging="720"/>
        <w:rPr>
          <w:noProof/>
        </w:rPr>
      </w:pPr>
      <w:r w:rsidRPr="009450B9">
        <w:rPr>
          <w:noProof/>
        </w:rPr>
        <w:t>7.</w:t>
      </w:r>
      <w:r w:rsidRPr="009450B9">
        <w:rPr>
          <w:noProof/>
        </w:rPr>
        <w:tab/>
        <w:t xml:space="preserve">National Disability Insurance Agency. </w:t>
      </w:r>
      <w:r w:rsidRPr="009450B9">
        <w:rPr>
          <w:i/>
          <w:noProof/>
        </w:rPr>
        <w:t>NDIA Data insights- Explore data: neurological disorders aged 0-6 and 7-14</w:t>
      </w:r>
      <w:r w:rsidRPr="009450B9">
        <w:rPr>
          <w:noProof/>
        </w:rPr>
        <w:t xml:space="preserve">.  [cited 2022 04 April]; Available from: </w:t>
      </w:r>
      <w:hyperlink r:id="rId21" w:history="1">
        <w:r w:rsidRPr="009450B9">
          <w:rPr>
            <w:rStyle w:val="Hyperlink"/>
            <w:noProof/>
          </w:rPr>
          <w:t>https://data.ndis.gov.au/explore-data</w:t>
        </w:r>
      </w:hyperlink>
      <w:r w:rsidRPr="009450B9">
        <w:rPr>
          <w:noProof/>
        </w:rPr>
        <w:t>.</w:t>
      </w:r>
    </w:p>
    <w:p w14:paraId="45E60A4A" w14:textId="77777777" w:rsidR="009450B9" w:rsidRPr="009450B9" w:rsidRDefault="009450B9" w:rsidP="009450B9">
      <w:pPr>
        <w:pStyle w:val="EndNoteBibliography"/>
        <w:spacing w:after="0"/>
        <w:ind w:left="720" w:hanging="720"/>
        <w:rPr>
          <w:noProof/>
        </w:rPr>
      </w:pPr>
      <w:r w:rsidRPr="009450B9">
        <w:rPr>
          <w:noProof/>
        </w:rPr>
        <w:t>8.</w:t>
      </w:r>
      <w:r w:rsidRPr="009450B9">
        <w:rPr>
          <w:noProof/>
        </w:rPr>
        <w:tab/>
        <w:t xml:space="preserve">Association of Paediatric Chartered Physiotherapists, </w:t>
      </w:r>
      <w:r w:rsidRPr="009450B9">
        <w:rPr>
          <w:i/>
          <w:noProof/>
        </w:rPr>
        <w:t>Guidance for Paediatric Physiotherapists Managing Neuromuscular Disorders</w:t>
      </w:r>
      <w:r w:rsidRPr="009450B9">
        <w:rPr>
          <w:noProof/>
        </w:rPr>
        <w:t>. 2017.</w:t>
      </w:r>
    </w:p>
    <w:p w14:paraId="1B3D576B" w14:textId="77777777" w:rsidR="009450B9" w:rsidRPr="009450B9" w:rsidRDefault="009450B9" w:rsidP="009450B9">
      <w:pPr>
        <w:pStyle w:val="EndNoteBibliography"/>
        <w:spacing w:after="0"/>
        <w:ind w:left="720" w:hanging="720"/>
        <w:rPr>
          <w:noProof/>
        </w:rPr>
      </w:pPr>
      <w:r w:rsidRPr="009450B9">
        <w:rPr>
          <w:noProof/>
        </w:rPr>
        <w:t>9.</w:t>
      </w:r>
      <w:r w:rsidRPr="009450B9">
        <w:rPr>
          <w:noProof/>
        </w:rPr>
        <w:tab/>
        <w:t xml:space="preserve">Colvin, M.K., et al., </w:t>
      </w:r>
      <w:r w:rsidRPr="009450B9">
        <w:rPr>
          <w:i/>
          <w:noProof/>
        </w:rPr>
        <w:t>Psychosocial Management of the Patient With Duchenne Muscular Dystrophy.</w:t>
      </w:r>
      <w:r w:rsidRPr="009450B9">
        <w:rPr>
          <w:noProof/>
        </w:rPr>
        <w:t xml:space="preserve"> Pediatrics, 2018. </w:t>
      </w:r>
      <w:r w:rsidRPr="009450B9">
        <w:rPr>
          <w:b/>
          <w:noProof/>
        </w:rPr>
        <w:t>142</w:t>
      </w:r>
      <w:r w:rsidRPr="009450B9">
        <w:rPr>
          <w:noProof/>
        </w:rPr>
        <w:t>(Supplement 2): p. S99-S109.</w:t>
      </w:r>
    </w:p>
    <w:p w14:paraId="5C58FD1E" w14:textId="77777777" w:rsidR="009450B9" w:rsidRPr="009450B9" w:rsidRDefault="009450B9" w:rsidP="009450B9">
      <w:pPr>
        <w:pStyle w:val="EndNoteBibliography"/>
        <w:spacing w:after="0"/>
        <w:ind w:left="720" w:hanging="720"/>
        <w:rPr>
          <w:noProof/>
        </w:rPr>
      </w:pPr>
      <w:r w:rsidRPr="009450B9">
        <w:rPr>
          <w:noProof/>
        </w:rPr>
        <w:t>10.</w:t>
      </w:r>
      <w:r w:rsidRPr="009450B9">
        <w:rPr>
          <w:noProof/>
        </w:rPr>
        <w:tab/>
        <w:t xml:space="preserve">Johnson, N.E., et al., </w:t>
      </w:r>
      <w:r w:rsidRPr="009450B9">
        <w:rPr>
          <w:i/>
          <w:noProof/>
        </w:rPr>
        <w:t>Consensus-based care recommendations for congenital and childhood-onset myotonic dystrophy type 1.</w:t>
      </w:r>
      <w:r w:rsidRPr="009450B9">
        <w:rPr>
          <w:noProof/>
        </w:rPr>
        <w:t xml:space="preserve"> Neurology: Clinical Practice, 2019. </w:t>
      </w:r>
      <w:r w:rsidRPr="009450B9">
        <w:rPr>
          <w:b/>
          <w:noProof/>
        </w:rPr>
        <w:t>9</w:t>
      </w:r>
      <w:r w:rsidRPr="009450B9">
        <w:rPr>
          <w:noProof/>
        </w:rPr>
        <w:t>(5): p. 443-454.</w:t>
      </w:r>
    </w:p>
    <w:p w14:paraId="7BB7BB1F" w14:textId="77777777" w:rsidR="009450B9" w:rsidRPr="009450B9" w:rsidRDefault="009450B9" w:rsidP="009450B9">
      <w:pPr>
        <w:pStyle w:val="EndNoteBibliography"/>
        <w:spacing w:after="0"/>
        <w:ind w:left="720" w:hanging="720"/>
        <w:rPr>
          <w:noProof/>
        </w:rPr>
      </w:pPr>
      <w:r w:rsidRPr="009450B9">
        <w:rPr>
          <w:noProof/>
        </w:rPr>
        <w:t>11.</w:t>
      </w:r>
      <w:r w:rsidRPr="009450B9">
        <w:rPr>
          <w:noProof/>
        </w:rPr>
        <w:tab/>
        <w:t xml:space="preserve">Corrado, B. and G. Ciardi, </w:t>
      </w:r>
      <w:r w:rsidRPr="009450B9">
        <w:rPr>
          <w:i/>
          <w:noProof/>
        </w:rPr>
        <w:t>Facioscapulohumeral distrophy and physiotherapy: a literary review.</w:t>
      </w:r>
      <w:r w:rsidRPr="009450B9">
        <w:rPr>
          <w:noProof/>
        </w:rPr>
        <w:t xml:space="preserve"> Journal of Physical Therapy Science, 2015. </w:t>
      </w:r>
      <w:r w:rsidRPr="009450B9">
        <w:rPr>
          <w:b/>
          <w:noProof/>
        </w:rPr>
        <w:t>27</w:t>
      </w:r>
      <w:r w:rsidRPr="009450B9">
        <w:rPr>
          <w:noProof/>
        </w:rPr>
        <w:t>(7): p. 2381-5.</w:t>
      </w:r>
    </w:p>
    <w:p w14:paraId="6EAB4694" w14:textId="77777777" w:rsidR="009450B9" w:rsidRPr="009450B9" w:rsidRDefault="009450B9" w:rsidP="009450B9">
      <w:pPr>
        <w:pStyle w:val="EndNoteBibliography"/>
        <w:spacing w:after="0"/>
        <w:ind w:left="720" w:hanging="720"/>
        <w:rPr>
          <w:noProof/>
        </w:rPr>
      </w:pPr>
      <w:r w:rsidRPr="009450B9">
        <w:rPr>
          <w:noProof/>
        </w:rPr>
        <w:t>12.</w:t>
      </w:r>
      <w:r w:rsidRPr="009450B9">
        <w:rPr>
          <w:noProof/>
        </w:rPr>
        <w:tab/>
        <w:t xml:space="preserve">Corrado, B., G. Ciardi, and C. Bargigli, </w:t>
      </w:r>
      <w:r w:rsidRPr="009450B9">
        <w:rPr>
          <w:i/>
          <w:noProof/>
        </w:rPr>
        <w:t>Rehabilitation Management of the Charcot-Marie-Tooth Syndrome: A Systematic Review of the Literature.</w:t>
      </w:r>
      <w:r w:rsidRPr="009450B9">
        <w:rPr>
          <w:noProof/>
        </w:rPr>
        <w:t xml:space="preserve"> Medicine, 2016. </w:t>
      </w:r>
      <w:r w:rsidRPr="009450B9">
        <w:rPr>
          <w:b/>
          <w:noProof/>
        </w:rPr>
        <w:t>95</w:t>
      </w:r>
      <w:r w:rsidRPr="009450B9">
        <w:rPr>
          <w:noProof/>
        </w:rPr>
        <w:t>(17): p. e3278.</w:t>
      </w:r>
    </w:p>
    <w:p w14:paraId="48420875" w14:textId="77777777" w:rsidR="009450B9" w:rsidRPr="009450B9" w:rsidRDefault="009450B9" w:rsidP="009450B9">
      <w:pPr>
        <w:pStyle w:val="EndNoteBibliography"/>
        <w:spacing w:after="0"/>
        <w:ind w:left="720" w:hanging="720"/>
        <w:rPr>
          <w:noProof/>
        </w:rPr>
      </w:pPr>
      <w:r w:rsidRPr="009450B9">
        <w:rPr>
          <w:noProof/>
        </w:rPr>
        <w:t>13.</w:t>
      </w:r>
      <w:r w:rsidRPr="009450B9">
        <w:rPr>
          <w:noProof/>
        </w:rPr>
        <w:tab/>
        <w:t xml:space="preserve">Gianola, S., et al., </w:t>
      </w:r>
      <w:r w:rsidRPr="009450B9">
        <w:rPr>
          <w:i/>
          <w:noProof/>
        </w:rPr>
        <w:t>Efficacy of muscle exercise in patients with muscular dystrophy: a systematic review showing a missed opportunity to improve outcomes.</w:t>
      </w:r>
      <w:r w:rsidRPr="009450B9">
        <w:rPr>
          <w:noProof/>
        </w:rPr>
        <w:t xml:space="preserve"> PLoS ONE [Electronic Resource], 2013. </w:t>
      </w:r>
      <w:r w:rsidRPr="009450B9">
        <w:rPr>
          <w:b/>
          <w:noProof/>
        </w:rPr>
        <w:t>8</w:t>
      </w:r>
      <w:r w:rsidRPr="009450B9">
        <w:rPr>
          <w:noProof/>
        </w:rPr>
        <w:t>(6): p. e65414.</w:t>
      </w:r>
    </w:p>
    <w:p w14:paraId="3258DCF2" w14:textId="77777777" w:rsidR="009450B9" w:rsidRPr="009450B9" w:rsidRDefault="009450B9" w:rsidP="009450B9">
      <w:pPr>
        <w:pStyle w:val="EndNoteBibliography"/>
        <w:spacing w:after="0"/>
        <w:ind w:left="720" w:hanging="720"/>
        <w:rPr>
          <w:noProof/>
        </w:rPr>
      </w:pPr>
      <w:r w:rsidRPr="009450B9">
        <w:rPr>
          <w:noProof/>
        </w:rPr>
        <w:t>14.</w:t>
      </w:r>
      <w:r w:rsidRPr="009450B9">
        <w:rPr>
          <w:noProof/>
        </w:rPr>
        <w:tab/>
        <w:t xml:space="preserve">Green, E., et al., </w:t>
      </w:r>
      <w:r w:rsidRPr="009450B9">
        <w:rPr>
          <w:i/>
          <w:noProof/>
        </w:rPr>
        <w:t>Systematic Review of Yoga and Balance: Effect on Adults With Neuromuscular Impairment.</w:t>
      </w:r>
      <w:r w:rsidRPr="009450B9">
        <w:rPr>
          <w:noProof/>
        </w:rPr>
        <w:t xml:space="preserve"> American Journal of Occupational Therapy, 2019. </w:t>
      </w:r>
      <w:r w:rsidRPr="009450B9">
        <w:rPr>
          <w:b/>
          <w:noProof/>
        </w:rPr>
        <w:t>73</w:t>
      </w:r>
      <w:r w:rsidRPr="009450B9">
        <w:rPr>
          <w:noProof/>
        </w:rPr>
        <w:t>(1): p. 7301205150p1-7301205150p11.</w:t>
      </w:r>
    </w:p>
    <w:p w14:paraId="79404C15" w14:textId="77777777" w:rsidR="009450B9" w:rsidRPr="009450B9" w:rsidRDefault="009450B9" w:rsidP="009450B9">
      <w:pPr>
        <w:pStyle w:val="EndNoteBibliography"/>
        <w:spacing w:after="0"/>
        <w:ind w:left="720" w:hanging="720"/>
        <w:rPr>
          <w:noProof/>
        </w:rPr>
      </w:pPr>
      <w:r w:rsidRPr="009450B9">
        <w:rPr>
          <w:noProof/>
        </w:rPr>
        <w:t>15.</w:t>
      </w:r>
      <w:r w:rsidRPr="009450B9">
        <w:rPr>
          <w:noProof/>
        </w:rPr>
        <w:tab/>
        <w:t xml:space="preserve">Cup, E.H., et al., </w:t>
      </w:r>
      <w:r w:rsidRPr="009450B9">
        <w:rPr>
          <w:i/>
          <w:noProof/>
        </w:rPr>
        <w:t>Exercise therapy and other types of physical therapy for patients with neuromuscular diseases: a systematic review.</w:t>
      </w:r>
      <w:r w:rsidRPr="009450B9">
        <w:rPr>
          <w:noProof/>
        </w:rPr>
        <w:t xml:space="preserve"> Archives of Physical Medicine &amp; Rehabilitation, 2007. </w:t>
      </w:r>
      <w:r w:rsidRPr="009450B9">
        <w:rPr>
          <w:b/>
          <w:noProof/>
        </w:rPr>
        <w:t>88</w:t>
      </w:r>
      <w:r w:rsidRPr="009450B9">
        <w:rPr>
          <w:noProof/>
        </w:rPr>
        <w:t>(11): p. 1452-64.</w:t>
      </w:r>
    </w:p>
    <w:p w14:paraId="3356CE9D" w14:textId="77777777" w:rsidR="009450B9" w:rsidRPr="009450B9" w:rsidRDefault="009450B9" w:rsidP="009450B9">
      <w:pPr>
        <w:pStyle w:val="EndNoteBibliography"/>
        <w:spacing w:after="0"/>
        <w:ind w:left="720" w:hanging="720"/>
        <w:rPr>
          <w:noProof/>
        </w:rPr>
      </w:pPr>
      <w:r w:rsidRPr="009450B9">
        <w:rPr>
          <w:noProof/>
        </w:rPr>
        <w:t>16.</w:t>
      </w:r>
      <w:r w:rsidRPr="009450B9">
        <w:rPr>
          <w:noProof/>
        </w:rPr>
        <w:tab/>
        <w:t xml:space="preserve">Sterne, J.A.C., et al., </w:t>
      </w:r>
      <w:r w:rsidRPr="009450B9">
        <w:rPr>
          <w:i/>
          <w:noProof/>
        </w:rPr>
        <w:t>RoB 2: a revised tool for assessing risk of bias in randomised trials.</w:t>
      </w:r>
      <w:r w:rsidRPr="009450B9">
        <w:rPr>
          <w:noProof/>
        </w:rPr>
        <w:t xml:space="preserve"> BMJ, 2019. </w:t>
      </w:r>
      <w:r w:rsidRPr="009450B9">
        <w:rPr>
          <w:b/>
          <w:noProof/>
        </w:rPr>
        <w:t>366</w:t>
      </w:r>
      <w:r w:rsidRPr="009450B9">
        <w:rPr>
          <w:noProof/>
        </w:rPr>
        <w:t>: p. l4898.</w:t>
      </w:r>
    </w:p>
    <w:p w14:paraId="574C7CEC" w14:textId="77777777" w:rsidR="009450B9" w:rsidRPr="009450B9" w:rsidRDefault="009450B9" w:rsidP="009450B9">
      <w:pPr>
        <w:pStyle w:val="EndNoteBibliography"/>
        <w:spacing w:after="0"/>
        <w:ind w:left="720" w:hanging="720"/>
        <w:rPr>
          <w:noProof/>
        </w:rPr>
      </w:pPr>
      <w:r w:rsidRPr="009450B9">
        <w:rPr>
          <w:noProof/>
        </w:rPr>
        <w:t>17.</w:t>
      </w:r>
      <w:r w:rsidRPr="009450B9">
        <w:rPr>
          <w:noProof/>
        </w:rPr>
        <w:tab/>
        <w:t xml:space="preserve">Sterne, J.A., et al., </w:t>
      </w:r>
      <w:r w:rsidRPr="009450B9">
        <w:rPr>
          <w:i/>
          <w:noProof/>
        </w:rPr>
        <w:t>ROBINS-I: a tool for assessing risk of bias in non-randomised studies of interventions.</w:t>
      </w:r>
      <w:r w:rsidRPr="009450B9">
        <w:rPr>
          <w:noProof/>
        </w:rPr>
        <w:t xml:space="preserve"> BMJ, 2016. </w:t>
      </w:r>
      <w:r w:rsidRPr="009450B9">
        <w:rPr>
          <w:b/>
          <w:noProof/>
        </w:rPr>
        <w:t>355</w:t>
      </w:r>
      <w:r w:rsidRPr="009450B9">
        <w:rPr>
          <w:noProof/>
        </w:rPr>
        <w:t>: p. i4919.</w:t>
      </w:r>
    </w:p>
    <w:p w14:paraId="2AA3AD7D" w14:textId="77777777" w:rsidR="009450B9" w:rsidRPr="009450B9" w:rsidRDefault="009450B9" w:rsidP="009450B9">
      <w:pPr>
        <w:pStyle w:val="EndNoteBibliography"/>
        <w:spacing w:after="0"/>
        <w:ind w:left="720" w:hanging="720"/>
        <w:rPr>
          <w:noProof/>
        </w:rPr>
      </w:pPr>
      <w:r w:rsidRPr="009450B9">
        <w:rPr>
          <w:noProof/>
        </w:rPr>
        <w:t>18.</w:t>
      </w:r>
      <w:r w:rsidRPr="009450B9">
        <w:rPr>
          <w:noProof/>
        </w:rPr>
        <w:tab/>
        <w:t xml:space="preserve">Alemdaroğlu, I., et al., </w:t>
      </w:r>
      <w:r w:rsidRPr="009450B9">
        <w:rPr>
          <w:i/>
          <w:noProof/>
        </w:rPr>
        <w:t>Different types of upper extremity exercise training in Duchenne muscular dystrophy: effects on functional performance, strength, endurance, and ambulation.</w:t>
      </w:r>
      <w:r w:rsidRPr="009450B9">
        <w:rPr>
          <w:noProof/>
        </w:rPr>
        <w:t xml:space="preserve"> Muscle Nerve, 2015. </w:t>
      </w:r>
      <w:r w:rsidRPr="009450B9">
        <w:rPr>
          <w:b/>
          <w:noProof/>
        </w:rPr>
        <w:t>51</w:t>
      </w:r>
      <w:r w:rsidRPr="009450B9">
        <w:rPr>
          <w:noProof/>
        </w:rPr>
        <w:t>(5): p. 697-705.</w:t>
      </w:r>
    </w:p>
    <w:p w14:paraId="065D7218" w14:textId="77777777" w:rsidR="009450B9" w:rsidRPr="009450B9" w:rsidRDefault="009450B9" w:rsidP="009450B9">
      <w:pPr>
        <w:pStyle w:val="EndNoteBibliography"/>
        <w:spacing w:after="0"/>
        <w:ind w:left="720" w:hanging="720"/>
        <w:rPr>
          <w:noProof/>
        </w:rPr>
      </w:pPr>
      <w:r w:rsidRPr="009450B9">
        <w:rPr>
          <w:noProof/>
        </w:rPr>
        <w:t>19.</w:t>
      </w:r>
      <w:r w:rsidRPr="009450B9">
        <w:rPr>
          <w:noProof/>
        </w:rPr>
        <w:tab/>
        <w:t xml:space="preserve">Burns, J., et al., </w:t>
      </w:r>
      <w:r w:rsidRPr="009450B9">
        <w:rPr>
          <w:i/>
          <w:noProof/>
        </w:rPr>
        <w:t>Safety and efficacy of progressive resistance exercise for Charcot-Marie-Tooth disease in children: a randomised, double-blind, sham-controlled trial.</w:t>
      </w:r>
      <w:r w:rsidRPr="009450B9">
        <w:rPr>
          <w:noProof/>
        </w:rPr>
        <w:t xml:space="preserve"> Lancet Child Adolesc Health, 2017. </w:t>
      </w:r>
      <w:r w:rsidRPr="009450B9">
        <w:rPr>
          <w:b/>
          <w:noProof/>
        </w:rPr>
        <w:t>1</w:t>
      </w:r>
      <w:r w:rsidRPr="009450B9">
        <w:rPr>
          <w:noProof/>
        </w:rPr>
        <w:t>(2): p. 106-113.</w:t>
      </w:r>
    </w:p>
    <w:p w14:paraId="337E97ED" w14:textId="77777777" w:rsidR="009450B9" w:rsidRPr="009450B9" w:rsidRDefault="009450B9" w:rsidP="009450B9">
      <w:pPr>
        <w:pStyle w:val="EndNoteBibliography"/>
        <w:spacing w:after="0"/>
        <w:ind w:left="720" w:hanging="720"/>
        <w:rPr>
          <w:noProof/>
        </w:rPr>
      </w:pPr>
      <w:r w:rsidRPr="009450B9">
        <w:rPr>
          <w:noProof/>
        </w:rPr>
        <w:t>20.</w:t>
      </w:r>
      <w:r w:rsidRPr="009450B9">
        <w:rPr>
          <w:noProof/>
        </w:rPr>
        <w:tab/>
        <w:t xml:space="preserve">Dhargave, P., et al., </w:t>
      </w:r>
      <w:r w:rsidRPr="009450B9">
        <w:rPr>
          <w:i/>
          <w:noProof/>
        </w:rPr>
        <w:t xml:space="preserve">Effect </w:t>
      </w:r>
      <w:r w:rsidRPr="009450B9">
        <w:rPr>
          <w:rFonts w:hint="eastAsia"/>
          <w:i/>
          <w:noProof/>
        </w:rPr>
        <w:t>of yoga on overall quality of life in children with duchenne muscular dystrophy.</w:t>
      </w:r>
      <w:r w:rsidRPr="009450B9">
        <w:rPr>
          <w:rFonts w:hint="eastAsia"/>
          <w:noProof/>
        </w:rPr>
        <w:t xml:space="preserve"> Muscle &amp; nerve, 2018. </w:t>
      </w:r>
      <w:r w:rsidRPr="009450B9">
        <w:rPr>
          <w:rFonts w:hint="eastAsia"/>
          <w:b/>
          <w:noProof/>
        </w:rPr>
        <w:t>58</w:t>
      </w:r>
      <w:r w:rsidRPr="009450B9">
        <w:rPr>
          <w:rFonts w:hint="eastAsia"/>
          <w:noProof/>
        </w:rPr>
        <w:t>: p. S48</w:t>
      </w:r>
      <w:r w:rsidRPr="009450B9">
        <w:rPr>
          <w:rFonts w:hint="eastAsia"/>
          <w:noProof/>
        </w:rPr>
        <w:t>‐</w:t>
      </w:r>
      <w:r w:rsidRPr="009450B9">
        <w:rPr>
          <w:rFonts w:hint="eastAsia"/>
          <w:noProof/>
        </w:rPr>
        <w:t>.</w:t>
      </w:r>
    </w:p>
    <w:p w14:paraId="27F77F41" w14:textId="77777777" w:rsidR="009450B9" w:rsidRPr="009450B9" w:rsidRDefault="009450B9" w:rsidP="009450B9">
      <w:pPr>
        <w:pStyle w:val="EndNoteBibliography"/>
        <w:spacing w:after="0"/>
        <w:ind w:left="720" w:hanging="720"/>
        <w:rPr>
          <w:noProof/>
        </w:rPr>
      </w:pPr>
      <w:r w:rsidRPr="009450B9">
        <w:rPr>
          <w:noProof/>
        </w:rPr>
        <w:lastRenderedPageBreak/>
        <w:t>21.</w:t>
      </w:r>
      <w:r w:rsidRPr="009450B9">
        <w:rPr>
          <w:noProof/>
        </w:rPr>
        <w:tab/>
        <w:t xml:space="preserve">Heutinck, L., et al., </w:t>
      </w:r>
      <w:r w:rsidRPr="009450B9">
        <w:rPr>
          <w:i/>
          <w:noProof/>
        </w:rPr>
        <w:t>Virtual Reality Computer Gaming with Dynamic Arm Support in Boys with Duchenne Muscular Dystrophy.</w:t>
      </w:r>
      <w:r w:rsidRPr="009450B9">
        <w:rPr>
          <w:noProof/>
        </w:rPr>
        <w:t xml:space="preserve"> J Neuromuscul Dis, 2018. </w:t>
      </w:r>
      <w:r w:rsidRPr="009450B9">
        <w:rPr>
          <w:b/>
          <w:noProof/>
        </w:rPr>
        <w:t>5</w:t>
      </w:r>
      <w:r w:rsidRPr="009450B9">
        <w:rPr>
          <w:noProof/>
        </w:rPr>
        <w:t>(3): p. 359-372.</w:t>
      </w:r>
    </w:p>
    <w:p w14:paraId="310BF696" w14:textId="77777777" w:rsidR="009450B9" w:rsidRPr="009450B9" w:rsidRDefault="009450B9" w:rsidP="009450B9">
      <w:pPr>
        <w:pStyle w:val="EndNoteBibliography"/>
        <w:spacing w:after="0"/>
        <w:ind w:left="720" w:hanging="720"/>
        <w:rPr>
          <w:noProof/>
        </w:rPr>
      </w:pPr>
      <w:r w:rsidRPr="009450B9">
        <w:rPr>
          <w:noProof/>
        </w:rPr>
        <w:t>22.</w:t>
      </w:r>
      <w:r w:rsidRPr="009450B9">
        <w:rPr>
          <w:noProof/>
        </w:rPr>
        <w:tab/>
        <w:t xml:space="preserve">Huguet-Rodríguez, M., et al., </w:t>
      </w:r>
      <w:r w:rsidRPr="009450B9">
        <w:rPr>
          <w:i/>
          <w:noProof/>
        </w:rPr>
        <w:t>Impact of Aquatic Exercise on Respiratory Outcomes and Functional Activities in Children with Neuromuscular Disorders: Findings from an Open-Label and Prospective Preliminary Pilot Study.</w:t>
      </w:r>
      <w:r w:rsidRPr="009450B9">
        <w:rPr>
          <w:noProof/>
        </w:rPr>
        <w:t xml:space="preserve"> Brain Sci, 2020. </w:t>
      </w:r>
      <w:r w:rsidRPr="009450B9">
        <w:rPr>
          <w:b/>
          <w:noProof/>
        </w:rPr>
        <w:t>10</w:t>
      </w:r>
      <w:r w:rsidRPr="009450B9">
        <w:rPr>
          <w:noProof/>
        </w:rPr>
        <w:t>(7).</w:t>
      </w:r>
    </w:p>
    <w:p w14:paraId="148C0E06" w14:textId="77777777" w:rsidR="009450B9" w:rsidRPr="009450B9" w:rsidRDefault="009450B9" w:rsidP="009450B9">
      <w:pPr>
        <w:pStyle w:val="EndNoteBibliography"/>
        <w:spacing w:after="0"/>
        <w:ind w:left="720" w:hanging="720"/>
        <w:rPr>
          <w:noProof/>
        </w:rPr>
      </w:pPr>
      <w:r w:rsidRPr="009450B9">
        <w:rPr>
          <w:noProof/>
        </w:rPr>
        <w:t>23.</w:t>
      </w:r>
      <w:r w:rsidRPr="009450B9">
        <w:rPr>
          <w:noProof/>
        </w:rPr>
        <w:tab/>
        <w:t xml:space="preserve">Jansen, M., et al., </w:t>
      </w:r>
      <w:r w:rsidRPr="009450B9">
        <w:rPr>
          <w:i/>
          <w:noProof/>
        </w:rPr>
        <w:t>Assisted bicycle training delays functional deterioration in boys with Duchenne muscular dystrophy: the randomized controlled trial "no use is disuse".</w:t>
      </w:r>
      <w:r w:rsidRPr="009450B9">
        <w:rPr>
          <w:noProof/>
        </w:rPr>
        <w:t xml:space="preserve"> Neurorehabil Neural Repair, 2013. </w:t>
      </w:r>
      <w:r w:rsidRPr="009450B9">
        <w:rPr>
          <w:b/>
          <w:noProof/>
        </w:rPr>
        <w:t>27</w:t>
      </w:r>
      <w:r w:rsidRPr="009450B9">
        <w:rPr>
          <w:noProof/>
        </w:rPr>
        <w:t>(9): p. 816-27.</w:t>
      </w:r>
    </w:p>
    <w:p w14:paraId="44A971D7" w14:textId="77777777" w:rsidR="009450B9" w:rsidRPr="009450B9" w:rsidRDefault="009450B9" w:rsidP="009450B9">
      <w:pPr>
        <w:pStyle w:val="EndNoteBibliography"/>
        <w:spacing w:after="0"/>
        <w:ind w:left="720" w:hanging="720"/>
        <w:rPr>
          <w:noProof/>
        </w:rPr>
      </w:pPr>
      <w:r w:rsidRPr="009450B9">
        <w:rPr>
          <w:noProof/>
        </w:rPr>
        <w:t>24.</w:t>
      </w:r>
      <w:r w:rsidRPr="009450B9">
        <w:rPr>
          <w:noProof/>
        </w:rPr>
        <w:tab/>
        <w:t xml:space="preserve">Rose, K.J., et al., </w:t>
      </w:r>
      <w:r w:rsidRPr="009450B9">
        <w:rPr>
          <w:i/>
          <w:noProof/>
        </w:rPr>
        <w:t>Serial night casting increases ankle dorsiflexion range in children and young adults with Charcot-Marie-Tooth disease: a randomised trial.</w:t>
      </w:r>
      <w:r w:rsidRPr="009450B9">
        <w:rPr>
          <w:noProof/>
        </w:rPr>
        <w:t xml:space="preserve"> J Physiother, 2010. </w:t>
      </w:r>
      <w:r w:rsidRPr="009450B9">
        <w:rPr>
          <w:b/>
          <w:noProof/>
        </w:rPr>
        <w:t>56</w:t>
      </w:r>
      <w:r w:rsidRPr="009450B9">
        <w:rPr>
          <w:noProof/>
        </w:rPr>
        <w:t>(2): p. 113-9.</w:t>
      </w:r>
    </w:p>
    <w:p w14:paraId="7A8E5208" w14:textId="77777777" w:rsidR="009450B9" w:rsidRPr="009450B9" w:rsidRDefault="009450B9" w:rsidP="009450B9">
      <w:pPr>
        <w:pStyle w:val="EndNoteBibliography"/>
        <w:spacing w:after="0"/>
        <w:ind w:left="720" w:hanging="720"/>
        <w:rPr>
          <w:noProof/>
        </w:rPr>
      </w:pPr>
      <w:r w:rsidRPr="009450B9">
        <w:rPr>
          <w:noProof/>
        </w:rPr>
        <w:t>25.</w:t>
      </w:r>
      <w:r w:rsidRPr="009450B9">
        <w:rPr>
          <w:noProof/>
        </w:rPr>
        <w:tab/>
        <w:t xml:space="preserve">Zelikovich, A.S., T. Oswald, and N.L. Kuntz, </w:t>
      </w:r>
      <w:r w:rsidRPr="009450B9">
        <w:rPr>
          <w:i/>
          <w:noProof/>
        </w:rPr>
        <w:t>A Pilot Study to Assess the Feasibility and Impact of a Home Exercise Program on Heart Rate and Heart Rate Variability in Children with Muscular Dystrophy (P4.163).</w:t>
      </w:r>
      <w:r w:rsidRPr="009450B9">
        <w:rPr>
          <w:noProof/>
        </w:rPr>
        <w:t xml:space="preserve"> Neurology, 2017. </w:t>
      </w:r>
      <w:r w:rsidRPr="009450B9">
        <w:rPr>
          <w:b/>
          <w:noProof/>
        </w:rPr>
        <w:t>88</w:t>
      </w:r>
      <w:r w:rsidRPr="009450B9">
        <w:rPr>
          <w:noProof/>
        </w:rPr>
        <w:t>(16 Supplement): p. P4.163.</w:t>
      </w:r>
    </w:p>
    <w:p w14:paraId="6EA5F458" w14:textId="77777777" w:rsidR="009450B9" w:rsidRPr="009450B9" w:rsidRDefault="009450B9" w:rsidP="009450B9">
      <w:pPr>
        <w:pStyle w:val="EndNoteBibliography"/>
        <w:spacing w:after="0"/>
        <w:ind w:left="720" w:hanging="720"/>
        <w:rPr>
          <w:noProof/>
        </w:rPr>
      </w:pPr>
      <w:r w:rsidRPr="009450B9">
        <w:rPr>
          <w:noProof/>
        </w:rPr>
        <w:t>26.</w:t>
      </w:r>
      <w:r w:rsidRPr="009450B9">
        <w:rPr>
          <w:noProof/>
        </w:rPr>
        <w:tab/>
        <w:t xml:space="preserve">Alemdarotlu I, K.A., Yilmaz O, Topalotlu H,, </w:t>
      </w:r>
      <w:r w:rsidRPr="009450B9">
        <w:rPr>
          <w:i/>
          <w:noProof/>
        </w:rPr>
        <w:t>Effects of upper extremity dynamic exercise on respiratory function and quality of life in Duchenne Muscular Dystrophy.</w:t>
      </w:r>
      <w:r w:rsidRPr="009450B9">
        <w:rPr>
          <w:noProof/>
        </w:rPr>
        <w:t xml:space="preserve"> Turkish Journal of Physiotherapy and Rehabilitation, 2014. </w:t>
      </w:r>
      <w:r w:rsidRPr="009450B9">
        <w:rPr>
          <w:b/>
          <w:noProof/>
        </w:rPr>
        <w:t>25</w:t>
      </w:r>
      <w:r w:rsidRPr="009450B9">
        <w:rPr>
          <w:noProof/>
        </w:rPr>
        <w:t>(2): p. 78-85.</w:t>
      </w:r>
    </w:p>
    <w:p w14:paraId="6E83D576" w14:textId="77777777" w:rsidR="009450B9" w:rsidRPr="009450B9" w:rsidRDefault="009450B9" w:rsidP="009450B9">
      <w:pPr>
        <w:pStyle w:val="EndNoteBibliography"/>
        <w:spacing w:after="0"/>
        <w:ind w:left="720" w:hanging="720"/>
        <w:rPr>
          <w:noProof/>
        </w:rPr>
      </w:pPr>
      <w:r w:rsidRPr="009450B9">
        <w:rPr>
          <w:noProof/>
        </w:rPr>
        <w:t>27.</w:t>
      </w:r>
      <w:r w:rsidRPr="009450B9">
        <w:rPr>
          <w:noProof/>
        </w:rPr>
        <w:tab/>
        <w:t xml:space="preserve">Early Childhood Intervention Australia [ECIA], </w:t>
      </w:r>
      <w:r w:rsidRPr="009450B9">
        <w:rPr>
          <w:i/>
          <w:noProof/>
        </w:rPr>
        <w:t xml:space="preserve">National guidelines best practice in early childhood intervention. </w:t>
      </w:r>
      <w:r w:rsidRPr="009450B9">
        <w:rPr>
          <w:noProof/>
        </w:rPr>
        <w:t>.</w:t>
      </w:r>
    </w:p>
    <w:p w14:paraId="03EA62A5" w14:textId="77777777" w:rsidR="009450B9" w:rsidRPr="009450B9" w:rsidRDefault="009450B9" w:rsidP="009450B9">
      <w:pPr>
        <w:pStyle w:val="EndNoteBibliography"/>
        <w:ind w:left="720" w:hanging="720"/>
        <w:rPr>
          <w:noProof/>
        </w:rPr>
      </w:pPr>
      <w:r w:rsidRPr="009450B9">
        <w:rPr>
          <w:noProof/>
        </w:rPr>
        <w:t>28.</w:t>
      </w:r>
      <w:r w:rsidRPr="009450B9">
        <w:rPr>
          <w:noProof/>
        </w:rPr>
        <w:tab/>
        <w:t xml:space="preserve">Page, M.J., et al., </w:t>
      </w:r>
      <w:r w:rsidRPr="009450B9">
        <w:rPr>
          <w:i/>
          <w:noProof/>
        </w:rPr>
        <w:t>PRISMA 2020 explanation and elaboration: updated guidance and exemplars for reporting systematic reviews.</w:t>
      </w:r>
      <w:r w:rsidRPr="009450B9">
        <w:rPr>
          <w:noProof/>
        </w:rPr>
        <w:t xml:space="preserve"> BMJ, 2021. </w:t>
      </w:r>
      <w:r w:rsidRPr="009450B9">
        <w:rPr>
          <w:b/>
          <w:noProof/>
        </w:rPr>
        <w:t>372</w:t>
      </w:r>
      <w:r w:rsidRPr="009450B9">
        <w:rPr>
          <w:noProof/>
        </w:rPr>
        <w:t>: p. n160.</w:t>
      </w:r>
    </w:p>
    <w:p w14:paraId="498AA136" w14:textId="52A0F52B" w:rsidR="00743A51" w:rsidRPr="00943C1B" w:rsidRDefault="003126FD" w:rsidP="009450B9">
      <w:pPr>
        <w:ind w:left="360" w:hanging="360"/>
        <w:rPr>
          <w:rFonts w:eastAsiaTheme="minorEastAsia" w:cstheme="minorHAnsi"/>
          <w:lang w:val="en-US" w:eastAsia="ja-JP" w:bidi="ar-SA"/>
        </w:rPr>
        <w:sectPr w:rsidR="00743A51" w:rsidRPr="00943C1B" w:rsidSect="00BE1F5D">
          <w:footerReference w:type="default" r:id="rId22"/>
          <w:pgSz w:w="11906" w:h="16838" w:code="9"/>
          <w:pgMar w:top="1440" w:right="1440" w:bottom="1440" w:left="1440" w:header="709" w:footer="0" w:gutter="0"/>
          <w:cols w:space="708"/>
          <w:docGrid w:linePitch="360"/>
        </w:sectPr>
      </w:pPr>
      <w:r w:rsidRPr="00943C1B">
        <w:rPr>
          <w:rFonts w:cstheme="minorHAnsi"/>
        </w:rPr>
        <w:fldChar w:fldCharType="end"/>
      </w:r>
    </w:p>
    <w:p w14:paraId="5ADEC201" w14:textId="669DD28C" w:rsidR="003D6264" w:rsidRDefault="009F11BD" w:rsidP="00943C1B">
      <w:pPr>
        <w:pStyle w:val="Heading2"/>
        <w:numPr>
          <w:ilvl w:val="0"/>
          <w:numId w:val="0"/>
        </w:numPr>
        <w:ind w:left="720" w:hanging="720"/>
      </w:pPr>
      <w:bookmarkStart w:id="35" w:name="_Toc143678156"/>
      <w:bookmarkStart w:id="36" w:name="_Toc54971500"/>
      <w:bookmarkEnd w:id="14"/>
      <w:bookmarkEnd w:id="15"/>
      <w:bookmarkEnd w:id="16"/>
      <w:bookmarkEnd w:id="17"/>
      <w:r w:rsidRPr="00943C1B">
        <w:lastRenderedPageBreak/>
        <w:t>A</w:t>
      </w:r>
      <w:r>
        <w:t>ppendix</w:t>
      </w:r>
      <w:r w:rsidRPr="00943C1B">
        <w:t xml:space="preserve"> </w:t>
      </w:r>
      <w:r w:rsidR="00943C1B" w:rsidRPr="00943C1B">
        <w:t>1: Detailed study methodology</w:t>
      </w:r>
      <w:bookmarkEnd w:id="35"/>
    </w:p>
    <w:p w14:paraId="5092338B" w14:textId="1DE1DD02" w:rsidR="009C597B" w:rsidRPr="0048466F" w:rsidRDefault="0048466F" w:rsidP="0048466F">
      <w:r w:rsidRPr="0048466F">
        <w:t>This systematic review adheres to guidelines from the 2020 update of the Preferred Reporting Items for Systematic reviews and Meta-Analyses statement (PRISMA 2020</w:t>
      </w:r>
      <w:r w:rsidR="0086475C">
        <w:t xml:space="preserve"> </w:t>
      </w:r>
      <w:r w:rsidRPr="0048466F">
        <w:fldChar w:fldCharType="begin">
          <w:fldData xml:space="preserve">PEVuZE5vdGU+PENpdGU+PEF1dGhvcj5QYWdlPC9BdXRob3I+PFllYXI+MjAyMTwvWWVhcj48UmVj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</w:fldData>
        </w:fldChar>
      </w:r>
      <w:r w:rsidR="009450B9">
        <w:instrText xml:space="preserve"> ADDIN EN.CITE </w:instrText>
      </w:r>
      <w:r w:rsidR="009450B9">
        <w:fldChar w:fldCharType="begin">
          <w:fldData xml:space="preserve">PEVuZE5vdGU+PENpdGU+PEF1dGhvcj5QYWdlPC9BdXRob3I+PFllYXI+MjAyMTwvWWVhcj48UmVj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</w:fldData>
        </w:fldChar>
      </w:r>
      <w:r w:rsidR="009450B9">
        <w:instrText xml:space="preserve"> ADDIN EN.CITE.DATA </w:instrText>
      </w:r>
      <w:r w:rsidR="009450B9">
        <w:fldChar w:fldCharType="end"/>
      </w:r>
      <w:r w:rsidRPr="0048466F">
        <w:fldChar w:fldCharType="separate"/>
      </w:r>
      <w:r w:rsidR="004D3274">
        <w:rPr>
          <w:noProof/>
        </w:rPr>
        <w:t>[28]</w:t>
      </w:r>
      <w:r w:rsidRPr="0048466F">
        <w:fldChar w:fldCharType="end"/>
      </w:r>
      <w:r w:rsidR="0086475C">
        <w:t>)</w:t>
      </w:r>
      <w:r w:rsidR="00507690">
        <w:t>.</w:t>
      </w:r>
      <w:r w:rsidRPr="0048466F">
        <w:t xml:space="preserve"> </w:t>
      </w:r>
      <w:r w:rsidR="009C597B" w:rsidRPr="0048466F">
        <w:t>The protocol for the systematic review and meta-analysis was submitted to PROSPERO on 29 November 2021 (</w:t>
      </w:r>
      <w:r w:rsidR="00505669" w:rsidRPr="0048466F">
        <w:t>registration pending</w:t>
      </w:r>
      <w:r w:rsidR="009C597B" w:rsidRPr="0048466F">
        <w:t>). Deviations in the protocol include the exclusion of outcomes related to on Neuromusculoskeletal and Movement-Related Functions and Structure.</w:t>
      </w:r>
      <w:r w:rsidR="0059363F" w:rsidRPr="0048466F">
        <w:t xml:space="preserve"> All eligible studies reporting these outcomes were recorded in laboratory settings </w:t>
      </w:r>
      <w:r w:rsidR="00044343" w:rsidRPr="0048466F">
        <w:t>which were not considered generalisable to NDIS participants</w:t>
      </w:r>
      <w:r w:rsidR="00505669" w:rsidRPr="0048466F">
        <w:t>.</w:t>
      </w:r>
      <w:r w:rsidR="009C597B" w:rsidRPr="0048466F">
        <w:t xml:space="preserve"> </w:t>
      </w:r>
    </w:p>
    <w:p w14:paraId="3AE76836" w14:textId="3A869E3C" w:rsidR="002E47B0" w:rsidRDefault="009C597B" w:rsidP="009C597B">
      <w:pPr>
        <w:pStyle w:val="Heading3"/>
        <w:numPr>
          <w:ilvl w:val="0"/>
          <w:numId w:val="0"/>
        </w:numPr>
      </w:pPr>
      <w:bookmarkStart w:id="37" w:name="_Toc143678157"/>
      <w:r>
        <w:t>Study objectives</w:t>
      </w:r>
      <w:bookmarkEnd w:id="37"/>
    </w:p>
    <w:p w14:paraId="3D90E852" w14:textId="7CE85171" w:rsidR="00456D43" w:rsidRPr="00505669" w:rsidRDefault="002E47B0" w:rsidP="002E47B0">
      <w:r w:rsidRPr="009C597B">
        <w:t>The review</w:t>
      </w:r>
      <w:r w:rsidR="009C597B" w:rsidRPr="009C597B">
        <w:t xml:space="preserve"> sought</w:t>
      </w:r>
      <w:r w:rsidRPr="009C597B">
        <w:t xml:space="preserve"> to synthesise the available evidence for the effectiveness </w:t>
      </w:r>
      <w:r w:rsidR="004900FE" w:rsidRPr="009C597B">
        <w:t xml:space="preserve">and safety </w:t>
      </w:r>
      <w:r w:rsidRPr="009C597B">
        <w:t xml:space="preserve">of </w:t>
      </w:r>
      <w:r w:rsidR="00CA5D67" w:rsidRPr="009C597B">
        <w:t>physical activity interventions</w:t>
      </w:r>
      <w:r w:rsidRPr="009C597B">
        <w:t xml:space="preserve"> </w:t>
      </w:r>
      <w:r w:rsidR="00456D43" w:rsidRPr="009C597B">
        <w:t>on activities and participation outcomes</w:t>
      </w:r>
      <w:r w:rsidR="009C597B" w:rsidRPr="009C597B">
        <w:t xml:space="preserve"> (e.g., quality of life and activities of daily living)</w:t>
      </w:r>
      <w:r w:rsidR="00456D43" w:rsidRPr="009C597B">
        <w:t xml:space="preserve"> </w:t>
      </w:r>
      <w:r w:rsidRPr="009C597B">
        <w:t>in children</w:t>
      </w:r>
      <w:r w:rsidR="00456D43" w:rsidRPr="009C597B">
        <w:t>, aged</w:t>
      </w:r>
      <w:r w:rsidRPr="009C597B">
        <w:t xml:space="preserve"> </w:t>
      </w:r>
      <w:r w:rsidR="00975D37" w:rsidRPr="009C597B">
        <w:t>16</w:t>
      </w:r>
      <w:r w:rsidR="00201145">
        <w:t xml:space="preserve"> </w:t>
      </w:r>
      <w:r w:rsidRPr="009C597B">
        <w:t>years or younger</w:t>
      </w:r>
      <w:r w:rsidR="00456D43" w:rsidRPr="009C597B">
        <w:t>,</w:t>
      </w:r>
      <w:r w:rsidRPr="009C597B">
        <w:t xml:space="preserve"> with </w:t>
      </w:r>
      <w:r w:rsidRPr="00505669">
        <w:t>a diagnosis of NMD</w:t>
      </w:r>
      <w:r w:rsidR="004900FE" w:rsidRPr="00505669">
        <w:t>.</w:t>
      </w:r>
    </w:p>
    <w:p w14:paraId="7B2D76F0" w14:textId="02B6112B" w:rsidR="00456D43" w:rsidRPr="00505669" w:rsidRDefault="00044343" w:rsidP="002E47B0">
      <w:r w:rsidRPr="00505669">
        <w:t>The following objectives were examined in the current systematic review and meta-analysis</w:t>
      </w:r>
      <w:r w:rsidR="002E47B0" w:rsidRPr="00505669">
        <w:t>:</w:t>
      </w:r>
    </w:p>
    <w:p w14:paraId="1A38DDA2" w14:textId="059EF332" w:rsidR="002E47B0" w:rsidRPr="00505669" w:rsidRDefault="002E47B0" w:rsidP="00505669">
      <w:pPr>
        <w:pStyle w:val="ListParagraph"/>
        <w:numPr>
          <w:ilvl w:val="0"/>
          <w:numId w:val="29"/>
        </w:numPr>
        <w:rPr>
          <w:sz w:val="24"/>
        </w:rPr>
      </w:pPr>
      <w:r w:rsidRPr="00505669">
        <w:rPr>
          <w:sz w:val="24"/>
        </w:rPr>
        <w:t xml:space="preserve">What is the evidence for the general efficacy and effectiveness of </w:t>
      </w:r>
      <w:r w:rsidR="00CA5D67" w:rsidRPr="00505669">
        <w:rPr>
          <w:sz w:val="24"/>
        </w:rPr>
        <w:t>physical activity interventions</w:t>
      </w:r>
      <w:r w:rsidRPr="00505669">
        <w:rPr>
          <w:sz w:val="24"/>
        </w:rPr>
        <w:t xml:space="preserve"> on </w:t>
      </w:r>
      <w:r w:rsidR="00505669" w:rsidRPr="00505669">
        <w:rPr>
          <w:sz w:val="24"/>
        </w:rPr>
        <w:t>quality of life and activities of daily living</w:t>
      </w:r>
      <w:r w:rsidRPr="00505669">
        <w:rPr>
          <w:sz w:val="24"/>
        </w:rPr>
        <w:t xml:space="preserve"> in children </w:t>
      </w:r>
      <w:r w:rsidR="00505669" w:rsidRPr="00505669">
        <w:rPr>
          <w:sz w:val="24"/>
        </w:rPr>
        <w:t xml:space="preserve">and young people </w:t>
      </w:r>
      <w:r w:rsidRPr="00505669">
        <w:rPr>
          <w:sz w:val="24"/>
        </w:rPr>
        <w:t xml:space="preserve">with NMD? </w:t>
      </w:r>
    </w:p>
    <w:p w14:paraId="129B60DA" w14:textId="4CF68045" w:rsidR="002E47B0" w:rsidRPr="00505669" w:rsidRDefault="002E47B0" w:rsidP="00505669">
      <w:pPr>
        <w:pStyle w:val="ListParagraph"/>
        <w:numPr>
          <w:ilvl w:val="1"/>
          <w:numId w:val="29"/>
        </w:numPr>
        <w:rPr>
          <w:sz w:val="24"/>
          <w:lang w:val="en-AU"/>
        </w:rPr>
      </w:pPr>
      <w:r w:rsidRPr="00505669">
        <w:rPr>
          <w:sz w:val="24"/>
          <w:lang w:val="en-AU"/>
        </w:rPr>
        <w:t xml:space="preserve">What effect sizes should be expected on </w:t>
      </w:r>
      <w:r w:rsidR="00505669" w:rsidRPr="00505669">
        <w:rPr>
          <w:sz w:val="24"/>
          <w:lang w:val="en-AU"/>
        </w:rPr>
        <w:t>quality of life and activities of daily living</w:t>
      </w:r>
      <w:r w:rsidRPr="00505669">
        <w:rPr>
          <w:sz w:val="24"/>
          <w:lang w:val="en-AU"/>
        </w:rPr>
        <w:t xml:space="preserve"> outcomes? </w:t>
      </w:r>
    </w:p>
    <w:p w14:paraId="6DDF4C3B" w14:textId="1AFC2730" w:rsidR="002E47B0" w:rsidRPr="00505669" w:rsidRDefault="002E47B0" w:rsidP="00505669">
      <w:pPr>
        <w:pStyle w:val="ListParagraph"/>
        <w:numPr>
          <w:ilvl w:val="1"/>
          <w:numId w:val="29"/>
        </w:numPr>
        <w:rPr>
          <w:sz w:val="24"/>
          <w:lang w:val="en-AU"/>
        </w:rPr>
      </w:pPr>
      <w:r w:rsidRPr="00505669">
        <w:rPr>
          <w:sz w:val="24"/>
          <w:lang w:val="en-AU"/>
        </w:rPr>
        <w:t>How do effect sizes vary across outcome measures</w:t>
      </w:r>
      <w:r w:rsidR="00505669">
        <w:rPr>
          <w:sz w:val="24"/>
          <w:lang w:val="en-AU"/>
        </w:rPr>
        <w:t xml:space="preserve">, </w:t>
      </w:r>
      <w:r w:rsidRPr="00505669">
        <w:rPr>
          <w:sz w:val="24"/>
          <w:lang w:val="en-AU"/>
        </w:rPr>
        <w:t>domains</w:t>
      </w:r>
      <w:r w:rsidR="00505669">
        <w:rPr>
          <w:sz w:val="24"/>
          <w:lang w:val="en-AU"/>
        </w:rPr>
        <w:t>, and settings</w:t>
      </w:r>
      <w:r w:rsidRPr="00505669">
        <w:rPr>
          <w:sz w:val="24"/>
          <w:lang w:val="en-AU"/>
        </w:rPr>
        <w:t xml:space="preserve">? </w:t>
      </w:r>
    </w:p>
    <w:p w14:paraId="2A7C66C0" w14:textId="57F02B34" w:rsidR="00456D43" w:rsidRDefault="002E47B0" w:rsidP="00505669">
      <w:pPr>
        <w:pStyle w:val="ListParagraph"/>
        <w:numPr>
          <w:ilvl w:val="1"/>
          <w:numId w:val="29"/>
        </w:numPr>
        <w:rPr>
          <w:sz w:val="24"/>
          <w:lang w:val="en-AU"/>
        </w:rPr>
      </w:pPr>
      <w:r w:rsidRPr="00505669">
        <w:rPr>
          <w:sz w:val="24"/>
          <w:lang w:val="en-AU"/>
        </w:rPr>
        <w:t xml:space="preserve">To what extent are any observed effects confounded by common sources of bias within and between studies? </w:t>
      </w:r>
    </w:p>
    <w:p w14:paraId="33B64EBF" w14:textId="2449DF7D" w:rsidR="00505669" w:rsidRPr="00505669" w:rsidRDefault="00505669" w:rsidP="00505669">
      <w:pPr>
        <w:pStyle w:val="ListParagraph"/>
        <w:numPr>
          <w:ilvl w:val="1"/>
          <w:numId w:val="29"/>
        </w:numPr>
        <w:rPr>
          <w:sz w:val="24"/>
          <w:lang w:val="en-AU"/>
        </w:rPr>
      </w:pPr>
      <w:r w:rsidRPr="00505669">
        <w:rPr>
          <w:sz w:val="24"/>
          <w:lang w:val="en-AU"/>
        </w:rPr>
        <w:t xml:space="preserve">Is there a difference in </w:t>
      </w:r>
      <w:r>
        <w:rPr>
          <w:sz w:val="24"/>
          <w:lang w:val="en-AU"/>
        </w:rPr>
        <w:t xml:space="preserve">quality of life and activities of daily living outcomes </w:t>
      </w:r>
      <w:r w:rsidRPr="00505669">
        <w:rPr>
          <w:sz w:val="24"/>
          <w:lang w:val="en-AU"/>
        </w:rPr>
        <w:t>according to intervention type and study design factors (e.g., duration and frequency of delivery)</w:t>
      </w:r>
      <w:r>
        <w:rPr>
          <w:sz w:val="24"/>
          <w:lang w:val="en-AU"/>
        </w:rPr>
        <w:t>?</w:t>
      </w:r>
      <w:r w:rsidRPr="00505669">
        <w:rPr>
          <w:sz w:val="24"/>
          <w:lang w:val="en-AU"/>
        </w:rPr>
        <w:t xml:space="preserve"> </w:t>
      </w:r>
    </w:p>
    <w:bookmarkEnd w:id="36"/>
    <w:p w14:paraId="42B508B5" w14:textId="77777777" w:rsidR="00127A52" w:rsidRPr="00505669" w:rsidRDefault="00127A52" w:rsidP="00505669">
      <w:pPr>
        <w:pStyle w:val="ListParagraph"/>
        <w:numPr>
          <w:ilvl w:val="0"/>
          <w:numId w:val="29"/>
        </w:numPr>
        <w:rPr>
          <w:sz w:val="24"/>
          <w:lang w:val="en-AU"/>
        </w:rPr>
      </w:pPr>
      <w:r w:rsidRPr="00505669">
        <w:rPr>
          <w:sz w:val="24"/>
          <w:lang w:val="en-AU"/>
        </w:rPr>
        <w:t>What is the evidence for the safety of</w:t>
      </w:r>
      <w:r w:rsidR="00456D43" w:rsidRPr="00505669">
        <w:rPr>
          <w:sz w:val="24"/>
          <w:lang w:val="en-AU"/>
        </w:rPr>
        <w:t xml:space="preserve"> </w:t>
      </w:r>
      <w:r w:rsidR="00CA5D67" w:rsidRPr="00505669">
        <w:rPr>
          <w:sz w:val="24"/>
          <w:lang w:val="en-AU"/>
        </w:rPr>
        <w:t>physical activity interventions</w:t>
      </w:r>
      <w:r w:rsidRPr="00505669">
        <w:rPr>
          <w:sz w:val="24"/>
          <w:lang w:val="en-AU"/>
        </w:rPr>
        <w:t xml:space="preserve"> in children with NMD?</w:t>
      </w:r>
    </w:p>
    <w:p w14:paraId="7B32791B" w14:textId="7844F637" w:rsidR="0048466F" w:rsidRDefault="00127A52" w:rsidP="0048466F">
      <w:pPr>
        <w:pStyle w:val="ListParagraph"/>
        <w:numPr>
          <w:ilvl w:val="1"/>
          <w:numId w:val="29"/>
        </w:numPr>
        <w:rPr>
          <w:sz w:val="24"/>
          <w:lang w:val="en-AU"/>
        </w:rPr>
      </w:pPr>
      <w:r w:rsidRPr="00505669">
        <w:rPr>
          <w:sz w:val="24"/>
          <w:lang w:val="en-AU"/>
        </w:rPr>
        <w:t>Is there a difference in the frequency of adverse events according to intervention type and study design factors (e.g., duration and frequency of delivery)</w:t>
      </w:r>
      <w:r w:rsidR="00505669">
        <w:rPr>
          <w:sz w:val="24"/>
          <w:lang w:val="en-AU"/>
        </w:rPr>
        <w:t xml:space="preserve">? </w:t>
      </w:r>
      <w:r w:rsidRPr="00505669">
        <w:rPr>
          <w:sz w:val="24"/>
          <w:lang w:val="en-AU"/>
        </w:rPr>
        <w:t xml:space="preserve"> </w:t>
      </w:r>
    </w:p>
    <w:p w14:paraId="08A6857C" w14:textId="77777777" w:rsidR="00210523" w:rsidRDefault="00210523" w:rsidP="00210523">
      <w:pPr>
        <w:pStyle w:val="ListParagraph"/>
        <w:rPr>
          <w:sz w:val="24"/>
          <w:lang w:val="en-AU"/>
        </w:rPr>
      </w:pPr>
    </w:p>
    <w:p w14:paraId="6F68F330" w14:textId="45D0EB4E" w:rsidR="0048466F" w:rsidRPr="0048466F" w:rsidRDefault="0048466F" w:rsidP="0048466F">
      <w:pPr>
        <w:pStyle w:val="ListParagraph"/>
        <w:ind w:left="0"/>
        <w:rPr>
          <w:szCs w:val="22"/>
          <w:lang w:val="en-AU"/>
        </w:rPr>
      </w:pPr>
      <w:r w:rsidRPr="0048466F">
        <w:rPr>
          <w:b/>
          <w:bCs/>
          <w:sz w:val="20"/>
          <w:szCs w:val="22"/>
        </w:rPr>
        <w:t xml:space="preserve">NB: </w:t>
      </w:r>
      <w:r w:rsidRPr="0048466F">
        <w:rPr>
          <w:sz w:val="20"/>
          <w:szCs w:val="22"/>
        </w:rPr>
        <w:t xml:space="preserve">Low heterogeneity prohibit formal investigation into the association between outcome effects </w:t>
      </w:r>
      <w:r w:rsidR="00DC4148" w:rsidRPr="0048466F">
        <w:rPr>
          <w:sz w:val="20"/>
          <w:szCs w:val="22"/>
        </w:rPr>
        <w:t>and outcome</w:t>
      </w:r>
      <w:r w:rsidRPr="0048466F">
        <w:rPr>
          <w:sz w:val="20"/>
          <w:szCs w:val="22"/>
        </w:rPr>
        <w:t xml:space="preserve"> measures, domains, </w:t>
      </w:r>
      <w:r w:rsidR="005C3FD2" w:rsidRPr="0048466F">
        <w:rPr>
          <w:sz w:val="20"/>
          <w:szCs w:val="22"/>
        </w:rPr>
        <w:t>settings</w:t>
      </w:r>
      <w:r w:rsidRPr="0048466F">
        <w:rPr>
          <w:sz w:val="20"/>
          <w:szCs w:val="22"/>
        </w:rPr>
        <w:t>, and study design factors.</w:t>
      </w:r>
    </w:p>
    <w:p w14:paraId="74266BEC" w14:textId="77777777" w:rsidR="0048466F" w:rsidRDefault="0048466F" w:rsidP="0048466F">
      <w:pPr>
        <w:pStyle w:val="Heading3"/>
        <w:numPr>
          <w:ilvl w:val="0"/>
          <w:numId w:val="0"/>
        </w:numPr>
        <w:rPr>
          <w:lang w:val="en-AU"/>
        </w:rPr>
      </w:pPr>
      <w:bookmarkStart w:id="38" w:name="_Toc143678158"/>
      <w:bookmarkStart w:id="39" w:name="_Toc94477737"/>
      <w:r>
        <w:rPr>
          <w:lang w:val="en-AU"/>
        </w:rPr>
        <w:lastRenderedPageBreak/>
        <w:t>Electronic search strategy</w:t>
      </w:r>
      <w:bookmarkEnd w:id="38"/>
    </w:p>
    <w:p w14:paraId="49058C71" w14:textId="708DBFFE" w:rsidR="00DE41A6" w:rsidRDefault="00DE41A6" w:rsidP="00DE41A6">
      <w:pPr>
        <w:rPr>
          <w:szCs w:val="22"/>
        </w:rPr>
      </w:pPr>
      <w:r w:rsidRPr="00DE41A6">
        <w:rPr>
          <w:szCs w:val="22"/>
        </w:rPr>
        <w:t>A single search of MEDLINE, EMBASE and PsycINFO via OVID; AND CINAHL was conducted on 11 November 2022 for studies examining the effects of physical activity interventions in children and young people age</w:t>
      </w:r>
      <w:r w:rsidR="00022CDA">
        <w:rPr>
          <w:szCs w:val="22"/>
        </w:rPr>
        <w:t>d</w:t>
      </w:r>
      <w:r w:rsidRPr="00DE41A6">
        <w:rPr>
          <w:szCs w:val="22"/>
        </w:rPr>
        <w:t xml:space="preserve"> 16</w:t>
      </w:r>
      <w:r w:rsidR="00F638D2">
        <w:rPr>
          <w:szCs w:val="22"/>
        </w:rPr>
        <w:t xml:space="preserve"> </w:t>
      </w:r>
      <w:r w:rsidRPr="00DE41A6">
        <w:rPr>
          <w:szCs w:val="22"/>
        </w:rPr>
        <w:t>years</w:t>
      </w:r>
      <w:r w:rsidR="00022CDA">
        <w:rPr>
          <w:szCs w:val="22"/>
        </w:rPr>
        <w:t xml:space="preserve"> or less</w:t>
      </w:r>
      <w:r w:rsidRPr="00DE41A6">
        <w:rPr>
          <w:szCs w:val="22"/>
        </w:rPr>
        <w:t xml:space="preserve"> diagnosed with progressive NMD on </w:t>
      </w:r>
      <w:r w:rsidR="00DB3B3D" w:rsidRPr="00DE41A6">
        <w:rPr>
          <w:szCs w:val="22"/>
        </w:rPr>
        <w:t>at least</w:t>
      </w:r>
      <w:r w:rsidRPr="00DE41A6">
        <w:rPr>
          <w:szCs w:val="22"/>
        </w:rPr>
        <w:t xml:space="preserve"> one outcome involving quality of life, activities of daily living and safety. The Medline search strategy is shown in </w:t>
      </w:r>
      <w:r w:rsidRPr="00D82CDE">
        <w:rPr>
          <w:b/>
          <w:bCs/>
          <w:szCs w:val="22"/>
        </w:rPr>
        <w:t>Appendix Table 1</w:t>
      </w:r>
      <w:r w:rsidRPr="00DE41A6">
        <w:rPr>
          <w:szCs w:val="22"/>
        </w:rPr>
        <w:t xml:space="preserve">. The search was not limited by time, location or language. Articles written in a language other than English were translated. Additional articles were identified by scanning the reference lists of existing reviews. One author </w:t>
      </w:r>
      <w:r w:rsidR="00B3474C">
        <w:rPr>
          <w:szCs w:val="22"/>
        </w:rPr>
        <w:t xml:space="preserve">(Nicole TM Hill, </w:t>
      </w:r>
      <w:r w:rsidRPr="00DE41A6">
        <w:rPr>
          <w:szCs w:val="22"/>
        </w:rPr>
        <w:t>NTMH</w:t>
      </w:r>
      <w:r w:rsidR="00B3474C">
        <w:rPr>
          <w:szCs w:val="22"/>
        </w:rPr>
        <w:t>)</w:t>
      </w:r>
      <w:r w:rsidRPr="00DE41A6">
        <w:rPr>
          <w:szCs w:val="22"/>
        </w:rPr>
        <w:t xml:space="preserve"> conducted the initial search. Screening of title and abstracts and the review of full texts was conducted by two reviewers (NTMH and </w:t>
      </w:r>
      <w:r w:rsidR="00B3474C">
        <w:rPr>
          <w:szCs w:val="22"/>
        </w:rPr>
        <w:t xml:space="preserve">Ivana </w:t>
      </w:r>
      <w:proofErr w:type="spellStart"/>
      <w:r w:rsidR="00B3474C">
        <w:rPr>
          <w:szCs w:val="22"/>
        </w:rPr>
        <w:t>Ra</w:t>
      </w:r>
      <w:r w:rsidR="00974C5C">
        <w:rPr>
          <w:szCs w:val="22"/>
        </w:rPr>
        <w:t>nd</w:t>
      </w:r>
      <w:r w:rsidR="005E3678">
        <w:rPr>
          <w:szCs w:val="22"/>
        </w:rPr>
        <w:t>jel</w:t>
      </w:r>
      <w:r w:rsidR="00A66DF5">
        <w:rPr>
          <w:szCs w:val="22"/>
        </w:rPr>
        <w:t>ovic</w:t>
      </w:r>
      <w:proofErr w:type="spellEnd"/>
      <w:r w:rsidR="00A65ED5">
        <w:rPr>
          <w:szCs w:val="22"/>
        </w:rPr>
        <w:t xml:space="preserve">, </w:t>
      </w:r>
      <w:r w:rsidRPr="00DE41A6">
        <w:rPr>
          <w:szCs w:val="22"/>
        </w:rPr>
        <w:t xml:space="preserve">IR). Discrepancies were resolved by </w:t>
      </w:r>
      <w:r w:rsidR="00A65ED5">
        <w:rPr>
          <w:szCs w:val="22"/>
        </w:rPr>
        <w:t>Amit Lampit (AL)</w:t>
      </w:r>
      <w:r w:rsidR="00A65ED5" w:rsidRPr="00DE41A6">
        <w:rPr>
          <w:szCs w:val="22"/>
        </w:rPr>
        <w:t xml:space="preserve"> </w:t>
      </w:r>
      <w:r w:rsidRPr="00DE41A6">
        <w:rPr>
          <w:szCs w:val="22"/>
        </w:rPr>
        <w:t xml:space="preserve">who also contacted corresponding authors for additional information when required. </w:t>
      </w:r>
    </w:p>
    <w:p w14:paraId="0FF58ACF" w14:textId="5E995B19" w:rsidR="00DE41A6" w:rsidRDefault="00DE41A6" w:rsidP="00DE41A6">
      <w:pPr>
        <w:pStyle w:val="Heading5"/>
      </w:pPr>
      <w:r>
        <w:t>Table 1. MEDLINE Search strategy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DE41A6" w:rsidRPr="00DE41A6" w14:paraId="0D9D9E2B" w14:textId="77777777" w:rsidTr="00AC1938">
        <w:trPr>
          <w:tblHeader/>
        </w:trPr>
        <w:tc>
          <w:tcPr>
            <w:tcW w:w="9016" w:type="dxa"/>
          </w:tcPr>
          <w:p w14:paraId="20739812" w14:textId="77777777" w:rsidR="00DE41A6" w:rsidRPr="00DE41A6" w:rsidRDefault="00DE41A6" w:rsidP="00DE41A6">
            <w:pPr>
              <w:pBdr>
                <w:top w:val="single" w:sz="4" w:space="1" w:color="auto"/>
              </w:pBdr>
              <w:spacing w:after="0"/>
              <w:rPr>
                <w:sz w:val="22"/>
                <w:szCs w:val="22"/>
              </w:rPr>
            </w:pPr>
            <w:r w:rsidRPr="00DE41A6">
              <w:rPr>
                <w:sz w:val="22"/>
                <w:szCs w:val="22"/>
              </w:rPr>
              <w:t>Ovid MEDLINE(R) ALL &lt;1946 to November 08, 2021&gt;</w:t>
            </w:r>
            <w:r w:rsidRPr="00DE41A6">
              <w:rPr>
                <w:sz w:val="22"/>
                <w:szCs w:val="22"/>
              </w:rPr>
              <w:tab/>
            </w:r>
          </w:p>
        </w:tc>
      </w:tr>
      <w:tr w:rsidR="00DE41A6" w:rsidRPr="00DE41A6" w14:paraId="39C765CC" w14:textId="77777777" w:rsidTr="00DE41A6">
        <w:tc>
          <w:tcPr>
            <w:tcW w:w="9016" w:type="dxa"/>
          </w:tcPr>
          <w:p w14:paraId="72C990DD" w14:textId="77777777" w:rsidR="00DE41A6" w:rsidRPr="00DE41A6" w:rsidRDefault="00DE41A6" w:rsidP="00DE41A6">
            <w:pPr>
              <w:pBdr>
                <w:top w:val="single" w:sz="4" w:space="1" w:color="auto"/>
              </w:pBdr>
              <w:spacing w:after="0"/>
              <w:rPr>
                <w:sz w:val="22"/>
                <w:szCs w:val="22"/>
              </w:rPr>
            </w:pPr>
            <w:r w:rsidRPr="00DE41A6">
              <w:rPr>
                <w:sz w:val="22"/>
                <w:szCs w:val="22"/>
              </w:rPr>
              <w:tab/>
            </w:r>
            <w:r w:rsidRPr="00DE41A6">
              <w:rPr>
                <w:sz w:val="22"/>
                <w:szCs w:val="22"/>
              </w:rPr>
              <w:tab/>
            </w:r>
          </w:p>
        </w:tc>
      </w:tr>
      <w:tr w:rsidR="00DE41A6" w:rsidRPr="00DE41A6" w14:paraId="585A7A92" w14:textId="77777777" w:rsidTr="00DE41A6">
        <w:tc>
          <w:tcPr>
            <w:tcW w:w="9016" w:type="dxa"/>
          </w:tcPr>
          <w:p w14:paraId="31991229" w14:textId="77777777" w:rsidR="00DE41A6" w:rsidRPr="00DE41A6" w:rsidRDefault="00DE41A6" w:rsidP="00731893">
            <w:pPr>
              <w:spacing w:after="0"/>
              <w:rPr>
                <w:sz w:val="22"/>
                <w:szCs w:val="22"/>
              </w:rPr>
            </w:pPr>
            <w:r w:rsidRPr="00DE41A6">
              <w:rPr>
                <w:sz w:val="22"/>
                <w:szCs w:val="22"/>
              </w:rPr>
              <w:t>1.</w:t>
            </w:r>
            <w:r w:rsidRPr="00DE41A6">
              <w:rPr>
                <w:sz w:val="22"/>
                <w:szCs w:val="22"/>
              </w:rPr>
              <w:tab/>
              <w:t>exp Glycogen Storage Disease/</w:t>
            </w:r>
          </w:p>
        </w:tc>
      </w:tr>
      <w:tr w:rsidR="00DE41A6" w:rsidRPr="00DE41A6" w14:paraId="52248726" w14:textId="77777777" w:rsidTr="00DE41A6">
        <w:tc>
          <w:tcPr>
            <w:tcW w:w="9016" w:type="dxa"/>
          </w:tcPr>
          <w:p w14:paraId="221D1E6A" w14:textId="77777777" w:rsidR="00DE41A6" w:rsidRPr="00DE41A6" w:rsidRDefault="00DE41A6" w:rsidP="00731893">
            <w:pPr>
              <w:spacing w:after="0"/>
              <w:rPr>
                <w:sz w:val="22"/>
                <w:szCs w:val="22"/>
              </w:rPr>
            </w:pPr>
            <w:r w:rsidRPr="00DE41A6">
              <w:rPr>
                <w:sz w:val="22"/>
                <w:szCs w:val="22"/>
              </w:rPr>
              <w:t>2.</w:t>
            </w:r>
            <w:r w:rsidRPr="00DE41A6">
              <w:rPr>
                <w:sz w:val="22"/>
                <w:szCs w:val="22"/>
              </w:rPr>
              <w:tab/>
              <w:t>exp Muscular dystrophy/</w:t>
            </w:r>
          </w:p>
        </w:tc>
      </w:tr>
      <w:tr w:rsidR="00DE41A6" w:rsidRPr="00DE41A6" w14:paraId="60029371" w14:textId="77777777" w:rsidTr="00DE41A6">
        <w:tc>
          <w:tcPr>
            <w:tcW w:w="9016" w:type="dxa"/>
          </w:tcPr>
          <w:p w14:paraId="5E6190F3" w14:textId="77777777" w:rsidR="00DE41A6" w:rsidRPr="00DE41A6" w:rsidRDefault="00DE41A6" w:rsidP="00731893">
            <w:pPr>
              <w:spacing w:after="0"/>
              <w:rPr>
                <w:sz w:val="22"/>
                <w:szCs w:val="22"/>
              </w:rPr>
            </w:pPr>
            <w:r w:rsidRPr="00DE41A6">
              <w:rPr>
                <w:sz w:val="22"/>
                <w:szCs w:val="22"/>
              </w:rPr>
              <w:t>3.</w:t>
            </w:r>
            <w:r w:rsidRPr="00DE41A6">
              <w:rPr>
                <w:sz w:val="22"/>
                <w:szCs w:val="22"/>
              </w:rPr>
              <w:tab/>
              <w:t>Muscular Diseases/</w:t>
            </w:r>
            <w:proofErr w:type="spellStart"/>
            <w:r w:rsidRPr="00DE41A6">
              <w:rPr>
                <w:sz w:val="22"/>
                <w:szCs w:val="22"/>
              </w:rPr>
              <w:t>cn</w:t>
            </w:r>
            <w:proofErr w:type="spellEnd"/>
            <w:r w:rsidRPr="00DE41A6">
              <w:rPr>
                <w:sz w:val="22"/>
                <w:szCs w:val="22"/>
              </w:rPr>
              <w:t xml:space="preserve">, </w:t>
            </w:r>
            <w:proofErr w:type="spellStart"/>
            <w:r w:rsidRPr="00DE41A6">
              <w:rPr>
                <w:sz w:val="22"/>
                <w:szCs w:val="22"/>
              </w:rPr>
              <w:t>ge</w:t>
            </w:r>
            <w:proofErr w:type="spellEnd"/>
            <w:r w:rsidRPr="00DE41A6">
              <w:rPr>
                <w:sz w:val="22"/>
                <w:szCs w:val="22"/>
              </w:rPr>
              <w:t xml:space="preserve"> [Congenital, Genetics]</w:t>
            </w:r>
          </w:p>
        </w:tc>
      </w:tr>
      <w:tr w:rsidR="00DE41A6" w:rsidRPr="00DE41A6" w14:paraId="571D4569" w14:textId="77777777" w:rsidTr="00DE41A6">
        <w:tc>
          <w:tcPr>
            <w:tcW w:w="9016" w:type="dxa"/>
          </w:tcPr>
          <w:p w14:paraId="5DDF35BC" w14:textId="77777777" w:rsidR="00DE41A6" w:rsidRPr="00DE41A6" w:rsidRDefault="00DE41A6" w:rsidP="00731893">
            <w:pPr>
              <w:spacing w:after="0"/>
              <w:rPr>
                <w:sz w:val="22"/>
                <w:szCs w:val="22"/>
              </w:rPr>
            </w:pPr>
            <w:r w:rsidRPr="00DE41A6">
              <w:rPr>
                <w:sz w:val="22"/>
                <w:szCs w:val="22"/>
              </w:rPr>
              <w:t>4.</w:t>
            </w:r>
            <w:r w:rsidRPr="00DE41A6">
              <w:rPr>
                <w:sz w:val="22"/>
                <w:szCs w:val="22"/>
              </w:rPr>
              <w:tab/>
              <w:t>Muscular Atrophy, Spinal/</w:t>
            </w:r>
          </w:p>
        </w:tc>
      </w:tr>
      <w:tr w:rsidR="00DE41A6" w:rsidRPr="00DE41A6" w14:paraId="331FBADF" w14:textId="77777777" w:rsidTr="00DE41A6">
        <w:tc>
          <w:tcPr>
            <w:tcW w:w="9016" w:type="dxa"/>
          </w:tcPr>
          <w:p w14:paraId="18FCBE5D" w14:textId="77777777" w:rsidR="00DE41A6" w:rsidRPr="00DE41A6" w:rsidRDefault="00DE41A6" w:rsidP="00731893">
            <w:pPr>
              <w:spacing w:after="0"/>
              <w:rPr>
                <w:sz w:val="22"/>
                <w:szCs w:val="22"/>
              </w:rPr>
            </w:pPr>
            <w:r w:rsidRPr="00DE41A6">
              <w:rPr>
                <w:sz w:val="22"/>
                <w:szCs w:val="22"/>
              </w:rPr>
              <w:t>5.</w:t>
            </w:r>
            <w:r w:rsidRPr="00DE41A6">
              <w:rPr>
                <w:sz w:val="22"/>
                <w:szCs w:val="22"/>
              </w:rPr>
              <w:tab/>
              <w:t>exp motor neuron disease/</w:t>
            </w:r>
          </w:p>
        </w:tc>
      </w:tr>
      <w:tr w:rsidR="00DE41A6" w:rsidRPr="00DE41A6" w14:paraId="2C471DC9" w14:textId="77777777" w:rsidTr="00DE41A6">
        <w:tc>
          <w:tcPr>
            <w:tcW w:w="9016" w:type="dxa"/>
          </w:tcPr>
          <w:p w14:paraId="6350C29E" w14:textId="77777777" w:rsidR="00DE41A6" w:rsidRPr="00DE41A6" w:rsidRDefault="00DE41A6" w:rsidP="00731893">
            <w:pPr>
              <w:spacing w:after="0"/>
              <w:rPr>
                <w:sz w:val="22"/>
                <w:szCs w:val="22"/>
              </w:rPr>
            </w:pPr>
            <w:r w:rsidRPr="00DE41A6">
              <w:rPr>
                <w:sz w:val="22"/>
                <w:szCs w:val="22"/>
              </w:rPr>
              <w:t>6.</w:t>
            </w:r>
            <w:r w:rsidRPr="00DE41A6">
              <w:rPr>
                <w:sz w:val="22"/>
                <w:szCs w:val="22"/>
              </w:rPr>
              <w:tab/>
              <w:t>"metabolic disease*</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41CD271C" w14:textId="77777777" w:rsidTr="00DE41A6">
        <w:tc>
          <w:tcPr>
            <w:tcW w:w="9016" w:type="dxa"/>
          </w:tcPr>
          <w:p w14:paraId="3F4E818F" w14:textId="77777777" w:rsidR="00DE41A6" w:rsidRPr="00DE41A6" w:rsidRDefault="00DE41A6" w:rsidP="00731893">
            <w:pPr>
              <w:spacing w:after="0"/>
              <w:rPr>
                <w:sz w:val="22"/>
                <w:szCs w:val="22"/>
              </w:rPr>
            </w:pPr>
            <w:r w:rsidRPr="00DE41A6">
              <w:rPr>
                <w:sz w:val="22"/>
                <w:szCs w:val="22"/>
              </w:rPr>
              <w:t>7.</w:t>
            </w:r>
            <w:r w:rsidRPr="00DE41A6">
              <w:rPr>
                <w:sz w:val="22"/>
                <w:szCs w:val="22"/>
              </w:rPr>
              <w:tab/>
              <w:t xml:space="preserve">muscular </w:t>
            </w:r>
            <w:proofErr w:type="spellStart"/>
            <w:proofErr w:type="gramStart"/>
            <w:r w:rsidRPr="00DE41A6">
              <w:rPr>
                <w:sz w:val="22"/>
                <w:szCs w:val="22"/>
              </w:rPr>
              <w:t>disease.ab</w:t>
            </w:r>
            <w:proofErr w:type="gramEnd"/>
            <w:r w:rsidRPr="00DE41A6">
              <w:rPr>
                <w:sz w:val="22"/>
                <w:szCs w:val="22"/>
              </w:rPr>
              <w:t>,kw,ti</w:t>
            </w:r>
            <w:proofErr w:type="spellEnd"/>
            <w:r w:rsidRPr="00DE41A6">
              <w:rPr>
                <w:sz w:val="22"/>
                <w:szCs w:val="22"/>
              </w:rPr>
              <w:t>.</w:t>
            </w:r>
          </w:p>
        </w:tc>
      </w:tr>
      <w:tr w:rsidR="00DE41A6" w:rsidRPr="00DE41A6" w14:paraId="334C6416" w14:textId="77777777" w:rsidTr="00DE41A6">
        <w:tc>
          <w:tcPr>
            <w:tcW w:w="9016" w:type="dxa"/>
          </w:tcPr>
          <w:p w14:paraId="7662470B" w14:textId="77777777" w:rsidR="00DE41A6" w:rsidRPr="00DE41A6" w:rsidRDefault="00DE41A6" w:rsidP="00731893">
            <w:pPr>
              <w:spacing w:after="0"/>
              <w:rPr>
                <w:sz w:val="22"/>
                <w:szCs w:val="22"/>
              </w:rPr>
            </w:pPr>
            <w:r w:rsidRPr="00DE41A6">
              <w:rPr>
                <w:sz w:val="22"/>
                <w:szCs w:val="22"/>
              </w:rPr>
              <w:t>8.</w:t>
            </w:r>
            <w:r w:rsidRPr="00DE41A6">
              <w:rPr>
                <w:sz w:val="22"/>
                <w:szCs w:val="22"/>
              </w:rPr>
              <w:tab/>
              <w:t>1 or 6</w:t>
            </w:r>
          </w:p>
        </w:tc>
      </w:tr>
      <w:tr w:rsidR="00DE41A6" w:rsidRPr="00DE41A6" w14:paraId="1E56B20E" w14:textId="77777777" w:rsidTr="00DE41A6">
        <w:tc>
          <w:tcPr>
            <w:tcW w:w="9016" w:type="dxa"/>
          </w:tcPr>
          <w:p w14:paraId="14A879D6" w14:textId="77777777" w:rsidR="00DE41A6" w:rsidRPr="00DE41A6" w:rsidRDefault="00DE41A6" w:rsidP="00731893">
            <w:pPr>
              <w:spacing w:after="0"/>
              <w:rPr>
                <w:sz w:val="22"/>
                <w:szCs w:val="22"/>
              </w:rPr>
            </w:pPr>
            <w:r w:rsidRPr="00DE41A6">
              <w:rPr>
                <w:sz w:val="22"/>
                <w:szCs w:val="22"/>
              </w:rPr>
              <w:t>9.</w:t>
            </w:r>
            <w:r w:rsidRPr="00DE41A6">
              <w:rPr>
                <w:sz w:val="22"/>
                <w:szCs w:val="22"/>
              </w:rPr>
              <w:tab/>
              <w:t>3 and 8</w:t>
            </w:r>
          </w:p>
        </w:tc>
      </w:tr>
      <w:tr w:rsidR="00DE41A6" w:rsidRPr="00DE41A6" w14:paraId="433504C3" w14:textId="77777777" w:rsidTr="00DE41A6">
        <w:tc>
          <w:tcPr>
            <w:tcW w:w="9016" w:type="dxa"/>
          </w:tcPr>
          <w:p w14:paraId="7EF9761C" w14:textId="77777777" w:rsidR="00DE41A6" w:rsidRPr="00DE41A6" w:rsidRDefault="00DE41A6" w:rsidP="00731893">
            <w:pPr>
              <w:spacing w:after="0"/>
              <w:rPr>
                <w:sz w:val="22"/>
                <w:szCs w:val="22"/>
              </w:rPr>
            </w:pPr>
            <w:r w:rsidRPr="00DE41A6">
              <w:rPr>
                <w:sz w:val="22"/>
                <w:szCs w:val="22"/>
              </w:rPr>
              <w:t>10.</w:t>
            </w:r>
            <w:r w:rsidRPr="00DE41A6">
              <w:rPr>
                <w:sz w:val="22"/>
                <w:szCs w:val="22"/>
              </w:rPr>
              <w:tab/>
              <w:t xml:space="preserve">((metabolic or congenital) adj2 </w:t>
            </w:r>
            <w:proofErr w:type="spellStart"/>
            <w:r w:rsidRPr="00DE41A6">
              <w:rPr>
                <w:sz w:val="22"/>
                <w:szCs w:val="22"/>
              </w:rPr>
              <w:t>myopath</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1A932B33" w14:textId="77777777" w:rsidTr="00DE41A6">
        <w:tc>
          <w:tcPr>
            <w:tcW w:w="9016" w:type="dxa"/>
          </w:tcPr>
          <w:p w14:paraId="64047897" w14:textId="77777777" w:rsidR="00DE41A6" w:rsidRPr="00DE41A6" w:rsidRDefault="00DE41A6" w:rsidP="00731893">
            <w:pPr>
              <w:spacing w:after="0"/>
              <w:rPr>
                <w:sz w:val="22"/>
                <w:szCs w:val="22"/>
              </w:rPr>
            </w:pPr>
            <w:r w:rsidRPr="00DE41A6">
              <w:rPr>
                <w:sz w:val="22"/>
                <w:szCs w:val="22"/>
              </w:rPr>
              <w:t>11.</w:t>
            </w:r>
            <w:r w:rsidRPr="00DE41A6">
              <w:rPr>
                <w:sz w:val="22"/>
                <w:szCs w:val="22"/>
              </w:rPr>
              <w:tab/>
              <w:t xml:space="preserve">(inflammatory adj2 </w:t>
            </w:r>
            <w:proofErr w:type="spellStart"/>
            <w:r w:rsidRPr="00DE41A6">
              <w:rPr>
                <w:sz w:val="22"/>
                <w:szCs w:val="22"/>
              </w:rPr>
              <w:t>myopath</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10DAE6E2" w14:textId="77777777" w:rsidTr="00DE41A6">
        <w:tc>
          <w:tcPr>
            <w:tcW w:w="9016" w:type="dxa"/>
          </w:tcPr>
          <w:p w14:paraId="1AECFE0D" w14:textId="77777777" w:rsidR="00DE41A6" w:rsidRPr="00DE41A6" w:rsidRDefault="00DE41A6" w:rsidP="00731893">
            <w:pPr>
              <w:spacing w:after="0"/>
              <w:rPr>
                <w:sz w:val="22"/>
                <w:szCs w:val="22"/>
              </w:rPr>
            </w:pPr>
            <w:r w:rsidRPr="00DE41A6">
              <w:rPr>
                <w:sz w:val="22"/>
                <w:szCs w:val="22"/>
              </w:rPr>
              <w:t>12.</w:t>
            </w:r>
            <w:r w:rsidRPr="00DE41A6">
              <w:rPr>
                <w:sz w:val="22"/>
                <w:szCs w:val="22"/>
              </w:rPr>
              <w:tab/>
              <w:t xml:space="preserve">(motor neuron disease* or motor </w:t>
            </w:r>
            <w:proofErr w:type="spellStart"/>
            <w:r w:rsidRPr="00DE41A6">
              <w:rPr>
                <w:sz w:val="22"/>
                <w:szCs w:val="22"/>
              </w:rPr>
              <w:t>nerurone</w:t>
            </w:r>
            <w:proofErr w:type="spellEnd"/>
            <w:r w:rsidRPr="00DE41A6">
              <w:rPr>
                <w:sz w:val="22"/>
                <w:szCs w:val="22"/>
              </w:rPr>
              <w:t xml:space="preserve"> disease*</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559F49AE" w14:textId="77777777" w:rsidTr="00DE41A6">
        <w:tc>
          <w:tcPr>
            <w:tcW w:w="9016" w:type="dxa"/>
          </w:tcPr>
          <w:p w14:paraId="38D81B62" w14:textId="77777777" w:rsidR="00DE41A6" w:rsidRPr="00DE41A6" w:rsidRDefault="00DE41A6" w:rsidP="00731893">
            <w:pPr>
              <w:spacing w:after="0"/>
              <w:rPr>
                <w:sz w:val="22"/>
                <w:szCs w:val="22"/>
              </w:rPr>
            </w:pPr>
            <w:r w:rsidRPr="00DE41A6">
              <w:rPr>
                <w:sz w:val="22"/>
                <w:szCs w:val="22"/>
              </w:rPr>
              <w:t>13.</w:t>
            </w:r>
            <w:r w:rsidRPr="00DE41A6">
              <w:rPr>
                <w:sz w:val="22"/>
                <w:szCs w:val="22"/>
              </w:rPr>
              <w:tab/>
              <w:t xml:space="preserve">(motoneuron disease* or </w:t>
            </w:r>
            <w:proofErr w:type="spellStart"/>
            <w:r w:rsidRPr="00DE41A6">
              <w:rPr>
                <w:sz w:val="22"/>
                <w:szCs w:val="22"/>
              </w:rPr>
              <w:t>motoneurone</w:t>
            </w:r>
            <w:proofErr w:type="spellEnd"/>
            <w:r w:rsidRPr="00DE41A6">
              <w:rPr>
                <w:sz w:val="22"/>
                <w:szCs w:val="22"/>
              </w:rPr>
              <w:t xml:space="preserve"> disease*</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095BEE24" w14:textId="77777777" w:rsidTr="00DE41A6">
        <w:tc>
          <w:tcPr>
            <w:tcW w:w="9016" w:type="dxa"/>
          </w:tcPr>
          <w:p w14:paraId="5ADA7233" w14:textId="77777777" w:rsidR="00DE41A6" w:rsidRPr="00DE41A6" w:rsidRDefault="00DE41A6" w:rsidP="00731893">
            <w:pPr>
              <w:spacing w:after="0"/>
              <w:rPr>
                <w:sz w:val="22"/>
                <w:szCs w:val="22"/>
              </w:rPr>
            </w:pPr>
            <w:r w:rsidRPr="00DE41A6">
              <w:rPr>
                <w:sz w:val="22"/>
                <w:szCs w:val="22"/>
              </w:rPr>
              <w:t>14.</w:t>
            </w:r>
            <w:r w:rsidRPr="00DE41A6">
              <w:rPr>
                <w:sz w:val="22"/>
                <w:szCs w:val="22"/>
              </w:rPr>
              <w:tab/>
              <w:t>(</w:t>
            </w:r>
            <w:proofErr w:type="spellStart"/>
            <w:r w:rsidRPr="00DE41A6">
              <w:rPr>
                <w:sz w:val="22"/>
                <w:szCs w:val="22"/>
              </w:rPr>
              <w:t>motorneuron</w:t>
            </w:r>
            <w:proofErr w:type="spellEnd"/>
            <w:r w:rsidRPr="00DE41A6">
              <w:rPr>
                <w:sz w:val="22"/>
                <w:szCs w:val="22"/>
              </w:rPr>
              <w:t xml:space="preserve"> disease* or </w:t>
            </w:r>
            <w:proofErr w:type="spellStart"/>
            <w:r w:rsidRPr="00DE41A6">
              <w:rPr>
                <w:sz w:val="22"/>
                <w:szCs w:val="22"/>
              </w:rPr>
              <w:t>motorneurone</w:t>
            </w:r>
            <w:proofErr w:type="spellEnd"/>
            <w:r w:rsidRPr="00DE41A6">
              <w:rPr>
                <w:sz w:val="22"/>
                <w:szCs w:val="22"/>
              </w:rPr>
              <w:t xml:space="preserve"> disease*</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68DB3E42" w14:textId="77777777" w:rsidTr="00DE41A6">
        <w:tc>
          <w:tcPr>
            <w:tcW w:w="9016" w:type="dxa"/>
          </w:tcPr>
          <w:p w14:paraId="26CB85DD" w14:textId="77777777" w:rsidR="00DE41A6" w:rsidRPr="00DE41A6" w:rsidRDefault="00DE41A6" w:rsidP="00731893">
            <w:pPr>
              <w:spacing w:after="0"/>
              <w:rPr>
                <w:sz w:val="22"/>
                <w:szCs w:val="22"/>
              </w:rPr>
            </w:pPr>
            <w:r w:rsidRPr="00DE41A6">
              <w:rPr>
                <w:sz w:val="22"/>
                <w:szCs w:val="22"/>
              </w:rPr>
              <w:t>15.</w:t>
            </w:r>
            <w:r w:rsidRPr="00DE41A6">
              <w:rPr>
                <w:sz w:val="22"/>
                <w:szCs w:val="22"/>
              </w:rPr>
              <w:tab/>
            </w:r>
            <w:proofErr w:type="spellStart"/>
            <w:r w:rsidRPr="00DE41A6">
              <w:rPr>
                <w:sz w:val="22"/>
                <w:szCs w:val="22"/>
              </w:rPr>
              <w:t>Amytrophic</w:t>
            </w:r>
            <w:proofErr w:type="spellEnd"/>
            <w:r w:rsidRPr="00DE41A6">
              <w:rPr>
                <w:sz w:val="22"/>
                <w:szCs w:val="22"/>
              </w:rPr>
              <w:t xml:space="preserve"> lateral </w:t>
            </w:r>
            <w:proofErr w:type="spellStart"/>
            <w:proofErr w:type="gramStart"/>
            <w:r w:rsidRPr="00DE41A6">
              <w:rPr>
                <w:sz w:val="22"/>
                <w:szCs w:val="22"/>
              </w:rPr>
              <w:t>sclerosis.ab</w:t>
            </w:r>
            <w:proofErr w:type="gramEnd"/>
            <w:r w:rsidRPr="00DE41A6">
              <w:rPr>
                <w:sz w:val="22"/>
                <w:szCs w:val="22"/>
              </w:rPr>
              <w:t>,kw,ti</w:t>
            </w:r>
            <w:proofErr w:type="spellEnd"/>
            <w:r w:rsidRPr="00DE41A6">
              <w:rPr>
                <w:sz w:val="22"/>
                <w:szCs w:val="22"/>
              </w:rPr>
              <w:t>.</w:t>
            </w:r>
          </w:p>
        </w:tc>
      </w:tr>
      <w:tr w:rsidR="00DE41A6" w:rsidRPr="00DE41A6" w14:paraId="47FB9CDA" w14:textId="77777777" w:rsidTr="00DE41A6">
        <w:tc>
          <w:tcPr>
            <w:tcW w:w="9016" w:type="dxa"/>
          </w:tcPr>
          <w:p w14:paraId="3DF0550D" w14:textId="77777777" w:rsidR="00DE41A6" w:rsidRPr="00DE41A6" w:rsidRDefault="00DE41A6" w:rsidP="00731893">
            <w:pPr>
              <w:spacing w:after="0"/>
              <w:rPr>
                <w:sz w:val="22"/>
                <w:szCs w:val="22"/>
              </w:rPr>
            </w:pPr>
            <w:proofErr w:type="gramStart"/>
            <w:r w:rsidRPr="00DE41A6">
              <w:rPr>
                <w:sz w:val="22"/>
                <w:szCs w:val="22"/>
              </w:rPr>
              <w:t>16.</w:t>
            </w:r>
            <w:r w:rsidRPr="00DE41A6">
              <w:rPr>
                <w:sz w:val="22"/>
                <w:szCs w:val="22"/>
              </w:rPr>
              <w:tab/>
            </w:r>
            <w:proofErr w:type="spellStart"/>
            <w:r w:rsidRPr="00DE41A6">
              <w:rPr>
                <w:sz w:val="22"/>
                <w:szCs w:val="22"/>
              </w:rPr>
              <w:t>ALS.ab,kw</w:t>
            </w:r>
            <w:proofErr w:type="gramEnd"/>
            <w:r w:rsidRPr="00DE41A6">
              <w:rPr>
                <w:sz w:val="22"/>
                <w:szCs w:val="22"/>
              </w:rPr>
              <w:t>,ti</w:t>
            </w:r>
            <w:proofErr w:type="spellEnd"/>
            <w:r w:rsidRPr="00DE41A6">
              <w:rPr>
                <w:sz w:val="22"/>
                <w:szCs w:val="22"/>
              </w:rPr>
              <w:t>.</w:t>
            </w:r>
          </w:p>
        </w:tc>
      </w:tr>
      <w:tr w:rsidR="00DE41A6" w:rsidRPr="00DE41A6" w14:paraId="68ACE551" w14:textId="77777777" w:rsidTr="00DE41A6">
        <w:tc>
          <w:tcPr>
            <w:tcW w:w="9016" w:type="dxa"/>
          </w:tcPr>
          <w:p w14:paraId="1ABD3BD4" w14:textId="77777777" w:rsidR="00DE41A6" w:rsidRPr="00DE41A6" w:rsidRDefault="00DE41A6" w:rsidP="00731893">
            <w:pPr>
              <w:spacing w:after="0"/>
              <w:rPr>
                <w:sz w:val="22"/>
                <w:szCs w:val="22"/>
              </w:rPr>
            </w:pPr>
            <w:r w:rsidRPr="00DE41A6">
              <w:rPr>
                <w:sz w:val="22"/>
                <w:szCs w:val="22"/>
              </w:rPr>
              <w:t>17.</w:t>
            </w:r>
            <w:r w:rsidRPr="00DE41A6">
              <w:rPr>
                <w:sz w:val="22"/>
                <w:szCs w:val="22"/>
              </w:rPr>
              <w:tab/>
              <w:t>3 and 16</w:t>
            </w:r>
          </w:p>
        </w:tc>
      </w:tr>
      <w:tr w:rsidR="00DE41A6" w:rsidRPr="00DE41A6" w14:paraId="5B8655F9" w14:textId="77777777" w:rsidTr="00DE41A6">
        <w:tc>
          <w:tcPr>
            <w:tcW w:w="9016" w:type="dxa"/>
          </w:tcPr>
          <w:p w14:paraId="4BE64232" w14:textId="77777777" w:rsidR="00DE41A6" w:rsidRPr="00DE41A6" w:rsidRDefault="00DE41A6" w:rsidP="008B6F5B">
            <w:pPr>
              <w:spacing w:after="0"/>
              <w:ind w:left="746" w:hanging="746"/>
              <w:rPr>
                <w:sz w:val="22"/>
                <w:szCs w:val="22"/>
              </w:rPr>
            </w:pPr>
            <w:r w:rsidRPr="00DE41A6">
              <w:rPr>
                <w:sz w:val="22"/>
                <w:szCs w:val="22"/>
              </w:rPr>
              <w:t>18.</w:t>
            </w:r>
            <w:r w:rsidRPr="00DE41A6">
              <w:rPr>
                <w:sz w:val="22"/>
                <w:szCs w:val="22"/>
              </w:rPr>
              <w:tab/>
              <w:t xml:space="preserve">(poliomyelitis or "muscular </w:t>
            </w:r>
            <w:proofErr w:type="spellStart"/>
            <w:r w:rsidRPr="00DE41A6">
              <w:rPr>
                <w:sz w:val="22"/>
                <w:szCs w:val="22"/>
              </w:rPr>
              <w:t>dystroph</w:t>
            </w:r>
            <w:proofErr w:type="spellEnd"/>
            <w:r w:rsidRPr="00DE41A6">
              <w:rPr>
                <w:sz w:val="22"/>
                <w:szCs w:val="22"/>
              </w:rPr>
              <w:t xml:space="preserve">*" or "myotonic </w:t>
            </w:r>
            <w:proofErr w:type="spellStart"/>
            <w:r w:rsidRPr="00DE41A6">
              <w:rPr>
                <w:sz w:val="22"/>
                <w:szCs w:val="22"/>
              </w:rPr>
              <w:t>dystroph</w:t>
            </w:r>
            <w:proofErr w:type="spellEnd"/>
            <w:r w:rsidRPr="00DE41A6">
              <w:rPr>
                <w:sz w:val="22"/>
                <w:szCs w:val="22"/>
              </w:rPr>
              <w:t xml:space="preserve">*" or </w:t>
            </w:r>
            <w:proofErr w:type="spellStart"/>
            <w:r w:rsidRPr="00DE41A6">
              <w:rPr>
                <w:sz w:val="22"/>
                <w:szCs w:val="22"/>
              </w:rPr>
              <w:t>myasthen</w:t>
            </w:r>
            <w:proofErr w:type="spellEnd"/>
            <w:r w:rsidRPr="00DE41A6">
              <w:rPr>
                <w:sz w:val="22"/>
                <w:szCs w:val="22"/>
              </w:rPr>
              <w:t xml:space="preserve">* or </w:t>
            </w:r>
            <w:proofErr w:type="spellStart"/>
            <w:r w:rsidRPr="00DE41A6">
              <w:rPr>
                <w:sz w:val="22"/>
                <w:szCs w:val="22"/>
              </w:rPr>
              <w:t>myelopath</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652898DD" w14:textId="77777777" w:rsidTr="00DE41A6">
        <w:tc>
          <w:tcPr>
            <w:tcW w:w="9016" w:type="dxa"/>
          </w:tcPr>
          <w:p w14:paraId="4B9D1B2E" w14:textId="77777777" w:rsidR="00DE41A6" w:rsidRPr="00DE41A6" w:rsidRDefault="00DE41A6" w:rsidP="008B6F5B">
            <w:pPr>
              <w:spacing w:after="0"/>
              <w:ind w:left="746" w:hanging="746"/>
              <w:rPr>
                <w:sz w:val="22"/>
                <w:szCs w:val="22"/>
              </w:rPr>
            </w:pPr>
            <w:r w:rsidRPr="00DE41A6">
              <w:rPr>
                <w:sz w:val="22"/>
                <w:szCs w:val="22"/>
              </w:rPr>
              <w:t>19.</w:t>
            </w:r>
            <w:r w:rsidRPr="00DE41A6">
              <w:rPr>
                <w:sz w:val="22"/>
                <w:szCs w:val="22"/>
              </w:rPr>
              <w:tab/>
              <w:t>(</w:t>
            </w:r>
            <w:proofErr w:type="spellStart"/>
            <w:r w:rsidRPr="00DE41A6">
              <w:rPr>
                <w:sz w:val="22"/>
                <w:szCs w:val="22"/>
              </w:rPr>
              <w:t>dystroph</w:t>
            </w:r>
            <w:proofErr w:type="spellEnd"/>
            <w:r w:rsidRPr="00DE41A6">
              <w:rPr>
                <w:sz w:val="22"/>
                <w:szCs w:val="22"/>
              </w:rPr>
              <w:t>* adj3 (</w:t>
            </w:r>
            <w:proofErr w:type="spellStart"/>
            <w:r w:rsidRPr="00DE41A6">
              <w:rPr>
                <w:sz w:val="22"/>
                <w:szCs w:val="22"/>
              </w:rPr>
              <w:t>becker</w:t>
            </w:r>
            <w:proofErr w:type="spellEnd"/>
            <w:r w:rsidRPr="00DE41A6">
              <w:rPr>
                <w:sz w:val="22"/>
                <w:szCs w:val="22"/>
              </w:rPr>
              <w:t xml:space="preserve"> or </w:t>
            </w:r>
            <w:proofErr w:type="spellStart"/>
            <w:r w:rsidRPr="00DE41A6">
              <w:rPr>
                <w:sz w:val="22"/>
                <w:szCs w:val="22"/>
              </w:rPr>
              <w:t>duchenne</w:t>
            </w:r>
            <w:proofErr w:type="spellEnd"/>
            <w:r w:rsidRPr="00DE41A6">
              <w:rPr>
                <w:sz w:val="22"/>
                <w:szCs w:val="22"/>
              </w:rPr>
              <w:t xml:space="preserve"> or "limb girdle" or "emery </w:t>
            </w:r>
            <w:proofErr w:type="spellStart"/>
            <w:r w:rsidRPr="00DE41A6">
              <w:rPr>
                <w:sz w:val="22"/>
                <w:szCs w:val="22"/>
              </w:rPr>
              <w:t>dreifuss</w:t>
            </w:r>
            <w:proofErr w:type="spellEnd"/>
            <w:r w:rsidRPr="00DE41A6">
              <w:rPr>
                <w:sz w:val="22"/>
                <w:szCs w:val="22"/>
              </w:rPr>
              <w:t xml:space="preserve">" or </w:t>
            </w:r>
            <w:proofErr w:type="spellStart"/>
            <w:r w:rsidRPr="00DE41A6">
              <w:rPr>
                <w:sz w:val="22"/>
                <w:szCs w:val="22"/>
              </w:rPr>
              <w:t>facioscaphulohumeral</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1BE83F13" w14:textId="77777777" w:rsidTr="00DE41A6">
        <w:tc>
          <w:tcPr>
            <w:tcW w:w="9016" w:type="dxa"/>
          </w:tcPr>
          <w:p w14:paraId="617D385D" w14:textId="77777777" w:rsidR="00DE41A6" w:rsidRPr="00DE41A6" w:rsidRDefault="00DE41A6" w:rsidP="00731893">
            <w:pPr>
              <w:spacing w:after="0"/>
              <w:rPr>
                <w:sz w:val="22"/>
                <w:szCs w:val="22"/>
              </w:rPr>
            </w:pPr>
            <w:r w:rsidRPr="00DE41A6">
              <w:rPr>
                <w:sz w:val="22"/>
                <w:szCs w:val="22"/>
              </w:rPr>
              <w:t>20.</w:t>
            </w:r>
            <w:r w:rsidRPr="00DE41A6">
              <w:rPr>
                <w:sz w:val="22"/>
                <w:szCs w:val="22"/>
              </w:rPr>
              <w:tab/>
              <w:t>Peripheral Nervous System Diseases/</w:t>
            </w:r>
            <w:proofErr w:type="spellStart"/>
            <w:r w:rsidRPr="00DE41A6">
              <w:rPr>
                <w:sz w:val="22"/>
                <w:szCs w:val="22"/>
              </w:rPr>
              <w:t>cn</w:t>
            </w:r>
            <w:proofErr w:type="spellEnd"/>
            <w:r w:rsidRPr="00DE41A6">
              <w:rPr>
                <w:sz w:val="22"/>
                <w:szCs w:val="22"/>
              </w:rPr>
              <w:t xml:space="preserve">, </w:t>
            </w:r>
            <w:proofErr w:type="spellStart"/>
            <w:r w:rsidRPr="00DE41A6">
              <w:rPr>
                <w:sz w:val="22"/>
                <w:szCs w:val="22"/>
              </w:rPr>
              <w:t>ge</w:t>
            </w:r>
            <w:proofErr w:type="spellEnd"/>
            <w:r w:rsidRPr="00DE41A6">
              <w:rPr>
                <w:sz w:val="22"/>
                <w:szCs w:val="22"/>
              </w:rPr>
              <w:t xml:space="preserve"> [Congenital, Genetics]</w:t>
            </w:r>
          </w:p>
        </w:tc>
      </w:tr>
      <w:tr w:rsidR="00DE41A6" w:rsidRPr="00DE41A6" w14:paraId="2062A288" w14:textId="77777777" w:rsidTr="00DE41A6">
        <w:tc>
          <w:tcPr>
            <w:tcW w:w="9016" w:type="dxa"/>
          </w:tcPr>
          <w:p w14:paraId="37C875F9" w14:textId="77777777" w:rsidR="00DE41A6" w:rsidRPr="00DE41A6" w:rsidRDefault="00DE41A6" w:rsidP="00731893">
            <w:pPr>
              <w:spacing w:after="0"/>
              <w:rPr>
                <w:sz w:val="22"/>
                <w:szCs w:val="22"/>
              </w:rPr>
            </w:pPr>
            <w:r w:rsidRPr="00DE41A6">
              <w:rPr>
                <w:sz w:val="22"/>
                <w:szCs w:val="22"/>
              </w:rPr>
              <w:t>21.</w:t>
            </w:r>
            <w:r w:rsidRPr="00DE41A6">
              <w:rPr>
                <w:sz w:val="22"/>
                <w:szCs w:val="22"/>
              </w:rPr>
              <w:tab/>
              <w:t>(neuropathy or neuropathies or polyneuropathy or polyneuropathies</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7F49C256" w14:textId="77777777" w:rsidTr="00DE41A6">
        <w:tc>
          <w:tcPr>
            <w:tcW w:w="9016" w:type="dxa"/>
          </w:tcPr>
          <w:p w14:paraId="0302036B" w14:textId="77777777" w:rsidR="00DE41A6" w:rsidRPr="00DE41A6" w:rsidRDefault="00DE41A6" w:rsidP="008B6F5B">
            <w:pPr>
              <w:spacing w:after="0"/>
              <w:ind w:left="746" w:hanging="746"/>
              <w:rPr>
                <w:sz w:val="22"/>
                <w:szCs w:val="22"/>
              </w:rPr>
            </w:pPr>
            <w:r w:rsidRPr="00DE41A6">
              <w:rPr>
                <w:sz w:val="22"/>
                <w:szCs w:val="22"/>
              </w:rPr>
              <w:t>22.</w:t>
            </w:r>
            <w:r w:rsidRPr="00DE41A6">
              <w:rPr>
                <w:sz w:val="22"/>
                <w:szCs w:val="22"/>
              </w:rPr>
              <w:tab/>
              <w:t xml:space="preserve">("neuromuscular disease*" or "neuromuscular weakness" or "neuromuscular </w:t>
            </w:r>
            <w:proofErr w:type="spellStart"/>
            <w:r w:rsidRPr="00DE41A6">
              <w:rPr>
                <w:sz w:val="22"/>
                <w:szCs w:val="22"/>
              </w:rPr>
              <w:t>degenerat</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6BCB6493" w14:textId="77777777" w:rsidTr="00DE41A6">
        <w:tc>
          <w:tcPr>
            <w:tcW w:w="9016" w:type="dxa"/>
          </w:tcPr>
          <w:p w14:paraId="4BB14C5D" w14:textId="77777777" w:rsidR="00DE41A6" w:rsidRPr="00DE41A6" w:rsidRDefault="00DE41A6" w:rsidP="00731893">
            <w:pPr>
              <w:spacing w:after="0"/>
              <w:rPr>
                <w:sz w:val="22"/>
                <w:szCs w:val="22"/>
              </w:rPr>
            </w:pPr>
            <w:r w:rsidRPr="00DE41A6">
              <w:rPr>
                <w:sz w:val="22"/>
                <w:szCs w:val="22"/>
              </w:rPr>
              <w:t>23.</w:t>
            </w:r>
            <w:r w:rsidRPr="00DE41A6">
              <w:rPr>
                <w:sz w:val="22"/>
                <w:szCs w:val="22"/>
              </w:rPr>
              <w:tab/>
              <w:t>"</w:t>
            </w:r>
            <w:proofErr w:type="spellStart"/>
            <w:r w:rsidRPr="00DE41A6">
              <w:rPr>
                <w:sz w:val="22"/>
                <w:szCs w:val="22"/>
              </w:rPr>
              <w:t>degenerat</w:t>
            </w:r>
            <w:proofErr w:type="spellEnd"/>
            <w:r w:rsidRPr="00DE41A6">
              <w:rPr>
                <w:sz w:val="22"/>
                <w:szCs w:val="22"/>
              </w:rPr>
              <w:t xml:space="preserve">* neuromuscular </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0D14AD08" w14:textId="77777777" w:rsidTr="00DE41A6">
        <w:tc>
          <w:tcPr>
            <w:tcW w:w="9016" w:type="dxa"/>
          </w:tcPr>
          <w:p w14:paraId="74DE3E9B" w14:textId="77777777" w:rsidR="00DE41A6" w:rsidRPr="00DE41A6" w:rsidRDefault="00DE41A6" w:rsidP="008B6F5B">
            <w:pPr>
              <w:spacing w:after="0"/>
              <w:ind w:left="746" w:hanging="746"/>
              <w:rPr>
                <w:sz w:val="22"/>
                <w:szCs w:val="22"/>
              </w:rPr>
            </w:pPr>
            <w:r w:rsidRPr="00DE41A6">
              <w:rPr>
                <w:sz w:val="22"/>
                <w:szCs w:val="22"/>
              </w:rPr>
              <w:t>24.</w:t>
            </w:r>
            <w:r w:rsidRPr="00DE41A6">
              <w:rPr>
                <w:sz w:val="22"/>
                <w:szCs w:val="22"/>
              </w:rPr>
              <w:tab/>
              <w:t>(</w:t>
            </w:r>
            <w:proofErr w:type="spellStart"/>
            <w:r w:rsidRPr="00DE41A6">
              <w:rPr>
                <w:sz w:val="22"/>
                <w:szCs w:val="22"/>
              </w:rPr>
              <w:t>dystroph</w:t>
            </w:r>
            <w:proofErr w:type="spellEnd"/>
            <w:r w:rsidRPr="00DE41A6">
              <w:rPr>
                <w:sz w:val="22"/>
                <w:szCs w:val="22"/>
              </w:rPr>
              <w:t>* adj3 (</w:t>
            </w:r>
            <w:proofErr w:type="spellStart"/>
            <w:r w:rsidRPr="00DE41A6">
              <w:rPr>
                <w:sz w:val="22"/>
                <w:szCs w:val="22"/>
              </w:rPr>
              <w:t>becker</w:t>
            </w:r>
            <w:proofErr w:type="spellEnd"/>
            <w:r w:rsidRPr="00DE41A6">
              <w:rPr>
                <w:sz w:val="22"/>
                <w:szCs w:val="22"/>
              </w:rPr>
              <w:t xml:space="preserve"> or </w:t>
            </w:r>
            <w:proofErr w:type="spellStart"/>
            <w:r w:rsidRPr="00DE41A6">
              <w:rPr>
                <w:sz w:val="22"/>
                <w:szCs w:val="22"/>
              </w:rPr>
              <w:t>duchenne</w:t>
            </w:r>
            <w:proofErr w:type="spellEnd"/>
            <w:r w:rsidRPr="00DE41A6">
              <w:rPr>
                <w:sz w:val="22"/>
                <w:szCs w:val="22"/>
              </w:rPr>
              <w:t xml:space="preserve"> or "limb girdle" or "emery </w:t>
            </w:r>
            <w:proofErr w:type="spellStart"/>
            <w:r w:rsidRPr="00DE41A6">
              <w:rPr>
                <w:sz w:val="22"/>
                <w:szCs w:val="22"/>
              </w:rPr>
              <w:t>dreifuss</w:t>
            </w:r>
            <w:proofErr w:type="spellEnd"/>
            <w:r w:rsidRPr="00DE41A6">
              <w:rPr>
                <w:sz w:val="22"/>
                <w:szCs w:val="22"/>
              </w:rPr>
              <w:t xml:space="preserve">" or </w:t>
            </w:r>
            <w:proofErr w:type="spellStart"/>
            <w:r w:rsidRPr="00DE41A6">
              <w:rPr>
                <w:sz w:val="22"/>
                <w:szCs w:val="22"/>
              </w:rPr>
              <w:t>facioscaphulohumeral</w:t>
            </w:r>
            <w:proofErr w:type="spellEnd"/>
            <w:r w:rsidRPr="00DE41A6">
              <w:rPr>
                <w:sz w:val="22"/>
                <w:szCs w:val="22"/>
              </w:rPr>
              <w:t xml:space="preserve"> or </w:t>
            </w:r>
          </w:p>
        </w:tc>
      </w:tr>
      <w:tr w:rsidR="00DE41A6" w:rsidRPr="00DE41A6" w14:paraId="1E7CBF08" w14:textId="77777777" w:rsidTr="00DE41A6">
        <w:tc>
          <w:tcPr>
            <w:tcW w:w="9016" w:type="dxa"/>
          </w:tcPr>
          <w:p w14:paraId="6D3ED4F5" w14:textId="77777777" w:rsidR="00DE41A6" w:rsidRPr="00DE41A6" w:rsidRDefault="00DE41A6" w:rsidP="002117B4">
            <w:pPr>
              <w:spacing w:after="0"/>
              <w:ind w:left="746" w:hanging="5"/>
              <w:rPr>
                <w:sz w:val="22"/>
                <w:szCs w:val="22"/>
              </w:rPr>
            </w:pPr>
            <w:r w:rsidRPr="00DE41A6">
              <w:rPr>
                <w:sz w:val="22"/>
                <w:szCs w:val="22"/>
              </w:rPr>
              <w:lastRenderedPageBreak/>
              <w:t xml:space="preserve">Ulrich or </w:t>
            </w:r>
            <w:proofErr w:type="spellStart"/>
            <w:r w:rsidRPr="00DE41A6">
              <w:rPr>
                <w:sz w:val="22"/>
                <w:szCs w:val="22"/>
              </w:rPr>
              <w:t>Bethlem</w:t>
            </w:r>
            <w:proofErr w:type="spellEnd"/>
            <w:r w:rsidRPr="00DE41A6">
              <w:rPr>
                <w:sz w:val="22"/>
                <w:szCs w:val="22"/>
              </w:rPr>
              <w:t xml:space="preserve"> or Fukuyama or Walker-</w:t>
            </w:r>
            <w:proofErr w:type="spellStart"/>
            <w:r w:rsidRPr="00DE41A6">
              <w:rPr>
                <w:sz w:val="22"/>
                <w:szCs w:val="22"/>
              </w:rPr>
              <w:t>warburg</w:t>
            </w:r>
            <w:proofErr w:type="spellEnd"/>
            <w:r w:rsidRPr="00DE41A6">
              <w:rPr>
                <w:sz w:val="22"/>
                <w:szCs w:val="22"/>
              </w:rPr>
              <w:t xml:space="preserve"> or </w:t>
            </w:r>
            <w:proofErr w:type="spellStart"/>
            <w:r w:rsidRPr="00DE41A6">
              <w:rPr>
                <w:sz w:val="22"/>
                <w:szCs w:val="22"/>
              </w:rPr>
              <w:t>steinert</w:t>
            </w:r>
            <w:proofErr w:type="spellEnd"/>
            <w:r w:rsidRPr="00DE41A6">
              <w:rPr>
                <w:sz w:val="22"/>
                <w:szCs w:val="22"/>
              </w:rPr>
              <w:t xml:space="preserve"> or </w:t>
            </w:r>
            <w:proofErr w:type="spellStart"/>
            <w:r w:rsidRPr="00DE41A6">
              <w:rPr>
                <w:sz w:val="22"/>
                <w:szCs w:val="22"/>
              </w:rPr>
              <w:t>Landouzy-Dejerine</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099182A8" w14:textId="77777777" w:rsidTr="00DE41A6">
        <w:tc>
          <w:tcPr>
            <w:tcW w:w="9016" w:type="dxa"/>
          </w:tcPr>
          <w:p w14:paraId="32B94B7B" w14:textId="77777777" w:rsidR="00DE41A6" w:rsidRPr="00DE41A6" w:rsidRDefault="00DE41A6" w:rsidP="00731893">
            <w:pPr>
              <w:spacing w:after="0"/>
              <w:rPr>
                <w:sz w:val="22"/>
                <w:szCs w:val="22"/>
              </w:rPr>
            </w:pPr>
            <w:r w:rsidRPr="00DE41A6">
              <w:rPr>
                <w:sz w:val="22"/>
                <w:szCs w:val="22"/>
              </w:rPr>
              <w:t>25.</w:t>
            </w:r>
            <w:r w:rsidRPr="00DE41A6">
              <w:rPr>
                <w:sz w:val="22"/>
                <w:szCs w:val="22"/>
              </w:rPr>
              <w:tab/>
              <w:t xml:space="preserve">(Charcot </w:t>
            </w:r>
            <w:proofErr w:type="spellStart"/>
            <w:r w:rsidRPr="00DE41A6">
              <w:rPr>
                <w:sz w:val="22"/>
                <w:szCs w:val="22"/>
              </w:rPr>
              <w:t>marie</w:t>
            </w:r>
            <w:proofErr w:type="spellEnd"/>
            <w:r w:rsidRPr="00DE41A6">
              <w:rPr>
                <w:sz w:val="22"/>
                <w:szCs w:val="22"/>
              </w:rPr>
              <w:t xml:space="preserve"> tooth or </w:t>
            </w:r>
            <w:proofErr w:type="spellStart"/>
            <w:r w:rsidRPr="00DE41A6">
              <w:rPr>
                <w:sz w:val="22"/>
                <w:szCs w:val="22"/>
              </w:rPr>
              <w:t>charcot</w:t>
            </w:r>
            <w:proofErr w:type="spellEnd"/>
            <w:r w:rsidRPr="00DE41A6">
              <w:rPr>
                <w:sz w:val="22"/>
                <w:szCs w:val="22"/>
              </w:rPr>
              <w:t xml:space="preserve"> disease</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053F0032" w14:textId="77777777" w:rsidTr="00DE41A6">
        <w:tc>
          <w:tcPr>
            <w:tcW w:w="9016" w:type="dxa"/>
          </w:tcPr>
          <w:p w14:paraId="2E4E19C2" w14:textId="77777777" w:rsidR="00DE41A6" w:rsidRPr="00DE41A6" w:rsidRDefault="00DE41A6" w:rsidP="00731893">
            <w:pPr>
              <w:spacing w:after="0"/>
              <w:rPr>
                <w:sz w:val="22"/>
                <w:szCs w:val="22"/>
              </w:rPr>
            </w:pPr>
            <w:r w:rsidRPr="00DE41A6">
              <w:rPr>
                <w:sz w:val="22"/>
                <w:szCs w:val="22"/>
              </w:rPr>
              <w:t>26.</w:t>
            </w:r>
            <w:r w:rsidRPr="00DE41A6">
              <w:rPr>
                <w:sz w:val="22"/>
                <w:szCs w:val="22"/>
              </w:rPr>
              <w:tab/>
              <w:t>"Friedreich* ataxia</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12942E1D" w14:textId="77777777" w:rsidTr="00DE41A6">
        <w:tc>
          <w:tcPr>
            <w:tcW w:w="9016" w:type="dxa"/>
          </w:tcPr>
          <w:p w14:paraId="5CF73409" w14:textId="77777777" w:rsidR="00DE41A6" w:rsidRPr="00DE41A6" w:rsidRDefault="00DE41A6" w:rsidP="00731893">
            <w:pPr>
              <w:spacing w:after="0"/>
              <w:rPr>
                <w:sz w:val="22"/>
                <w:szCs w:val="22"/>
              </w:rPr>
            </w:pPr>
            <w:r w:rsidRPr="00DE41A6">
              <w:rPr>
                <w:sz w:val="22"/>
                <w:szCs w:val="22"/>
              </w:rPr>
              <w:t>27.</w:t>
            </w:r>
            <w:r w:rsidRPr="00DE41A6">
              <w:rPr>
                <w:sz w:val="22"/>
                <w:szCs w:val="22"/>
              </w:rPr>
              <w:tab/>
              <w:t xml:space="preserve">Giant axonal </w:t>
            </w:r>
            <w:proofErr w:type="spellStart"/>
            <w:proofErr w:type="gramStart"/>
            <w:r w:rsidRPr="00DE41A6">
              <w:rPr>
                <w:sz w:val="22"/>
                <w:szCs w:val="22"/>
              </w:rPr>
              <w:t>neuropathy.ab</w:t>
            </w:r>
            <w:proofErr w:type="gramEnd"/>
            <w:r w:rsidRPr="00DE41A6">
              <w:rPr>
                <w:sz w:val="22"/>
                <w:szCs w:val="22"/>
              </w:rPr>
              <w:t>,kw,ti</w:t>
            </w:r>
            <w:proofErr w:type="spellEnd"/>
            <w:r w:rsidRPr="00DE41A6">
              <w:rPr>
                <w:sz w:val="22"/>
                <w:szCs w:val="22"/>
              </w:rPr>
              <w:t>.</w:t>
            </w:r>
          </w:p>
        </w:tc>
      </w:tr>
      <w:tr w:rsidR="00DE41A6" w:rsidRPr="00DE41A6" w14:paraId="497F5A4B" w14:textId="77777777" w:rsidTr="00DE41A6">
        <w:tc>
          <w:tcPr>
            <w:tcW w:w="9016" w:type="dxa"/>
          </w:tcPr>
          <w:p w14:paraId="59B9D724" w14:textId="77777777" w:rsidR="00DE41A6" w:rsidRPr="00DE41A6" w:rsidRDefault="00DE41A6" w:rsidP="00731893">
            <w:pPr>
              <w:spacing w:after="0"/>
              <w:rPr>
                <w:sz w:val="22"/>
                <w:szCs w:val="22"/>
              </w:rPr>
            </w:pPr>
            <w:r w:rsidRPr="00DE41A6">
              <w:rPr>
                <w:sz w:val="22"/>
                <w:szCs w:val="22"/>
              </w:rPr>
              <w:t>28.</w:t>
            </w:r>
            <w:r w:rsidRPr="00DE41A6">
              <w:rPr>
                <w:sz w:val="22"/>
                <w:szCs w:val="22"/>
              </w:rPr>
              <w:tab/>
            </w:r>
            <w:proofErr w:type="spellStart"/>
            <w:r w:rsidRPr="00DE41A6">
              <w:rPr>
                <w:sz w:val="22"/>
                <w:szCs w:val="22"/>
              </w:rPr>
              <w:t>laing-</w:t>
            </w:r>
            <w:proofErr w:type="gramStart"/>
            <w:r w:rsidRPr="00DE41A6">
              <w:rPr>
                <w:sz w:val="22"/>
                <w:szCs w:val="22"/>
              </w:rPr>
              <w:t>distal.ab</w:t>
            </w:r>
            <w:proofErr w:type="gramEnd"/>
            <w:r w:rsidRPr="00DE41A6">
              <w:rPr>
                <w:sz w:val="22"/>
                <w:szCs w:val="22"/>
              </w:rPr>
              <w:t>,kw,ti</w:t>
            </w:r>
            <w:proofErr w:type="spellEnd"/>
            <w:r w:rsidRPr="00DE41A6">
              <w:rPr>
                <w:sz w:val="22"/>
                <w:szCs w:val="22"/>
              </w:rPr>
              <w:t>.</w:t>
            </w:r>
          </w:p>
        </w:tc>
      </w:tr>
      <w:tr w:rsidR="00DE41A6" w:rsidRPr="00DE41A6" w14:paraId="64E9B6D6" w14:textId="77777777" w:rsidTr="00DE41A6">
        <w:tc>
          <w:tcPr>
            <w:tcW w:w="9016" w:type="dxa"/>
          </w:tcPr>
          <w:p w14:paraId="35B7BD66" w14:textId="77777777" w:rsidR="00DE41A6" w:rsidRPr="00DE41A6" w:rsidRDefault="00DE41A6" w:rsidP="00731893">
            <w:pPr>
              <w:spacing w:after="0"/>
              <w:rPr>
                <w:sz w:val="22"/>
                <w:szCs w:val="22"/>
              </w:rPr>
            </w:pPr>
            <w:r w:rsidRPr="00DE41A6">
              <w:rPr>
                <w:sz w:val="22"/>
                <w:szCs w:val="22"/>
              </w:rPr>
              <w:t>29.</w:t>
            </w:r>
            <w:r w:rsidRPr="00DE41A6">
              <w:rPr>
                <w:sz w:val="22"/>
                <w:szCs w:val="22"/>
              </w:rPr>
              <w:tab/>
              <w:t>exp Neuromuscular junction diseases/</w:t>
            </w:r>
          </w:p>
        </w:tc>
      </w:tr>
      <w:tr w:rsidR="00DE41A6" w:rsidRPr="00DE41A6" w14:paraId="3A7E7966" w14:textId="77777777" w:rsidTr="00DE41A6">
        <w:tc>
          <w:tcPr>
            <w:tcW w:w="9016" w:type="dxa"/>
          </w:tcPr>
          <w:p w14:paraId="75182633" w14:textId="77777777" w:rsidR="00DE41A6" w:rsidRPr="00DE41A6" w:rsidRDefault="00DE41A6" w:rsidP="008B6F5B">
            <w:pPr>
              <w:spacing w:after="0"/>
              <w:ind w:left="746" w:hanging="746"/>
              <w:rPr>
                <w:sz w:val="22"/>
                <w:szCs w:val="22"/>
              </w:rPr>
            </w:pPr>
            <w:r w:rsidRPr="00DE41A6">
              <w:rPr>
                <w:sz w:val="22"/>
                <w:szCs w:val="22"/>
              </w:rPr>
              <w:t>30.</w:t>
            </w:r>
            <w:r w:rsidRPr="00DE41A6">
              <w:rPr>
                <w:sz w:val="22"/>
                <w:szCs w:val="22"/>
              </w:rPr>
              <w:tab/>
              <w:t>4 or 5 or 9 or 10 or 11 or 12 or 14 or 15 or 17 or 18 or 19 or 20 or 21 or 22 or 23 or 24 or 25 or 26 or 27 or 28 or 29</w:t>
            </w:r>
          </w:p>
        </w:tc>
      </w:tr>
      <w:tr w:rsidR="00DE41A6" w:rsidRPr="00DE41A6" w14:paraId="34D080F8" w14:textId="77777777" w:rsidTr="00DE41A6">
        <w:tc>
          <w:tcPr>
            <w:tcW w:w="9016" w:type="dxa"/>
          </w:tcPr>
          <w:p w14:paraId="21041619" w14:textId="77777777" w:rsidR="00DE41A6" w:rsidRPr="00DE41A6" w:rsidRDefault="00DE41A6" w:rsidP="00731893">
            <w:pPr>
              <w:spacing w:after="0"/>
              <w:rPr>
                <w:sz w:val="22"/>
                <w:szCs w:val="22"/>
              </w:rPr>
            </w:pPr>
            <w:r w:rsidRPr="00DE41A6">
              <w:rPr>
                <w:sz w:val="22"/>
                <w:szCs w:val="22"/>
              </w:rPr>
              <w:t>31.</w:t>
            </w:r>
            <w:r w:rsidRPr="00DE41A6">
              <w:rPr>
                <w:sz w:val="22"/>
                <w:szCs w:val="22"/>
              </w:rPr>
              <w:tab/>
              <w:t>exp Child/</w:t>
            </w:r>
          </w:p>
        </w:tc>
      </w:tr>
      <w:tr w:rsidR="00DE41A6" w:rsidRPr="00DE41A6" w14:paraId="4C841635" w14:textId="77777777" w:rsidTr="00DE41A6">
        <w:tc>
          <w:tcPr>
            <w:tcW w:w="9016" w:type="dxa"/>
          </w:tcPr>
          <w:p w14:paraId="3DF0734D" w14:textId="77777777" w:rsidR="00DE41A6" w:rsidRPr="00DE41A6" w:rsidRDefault="00DE41A6" w:rsidP="008B6F5B">
            <w:pPr>
              <w:spacing w:after="0"/>
              <w:ind w:left="746" w:hanging="746"/>
              <w:rPr>
                <w:sz w:val="22"/>
                <w:szCs w:val="22"/>
              </w:rPr>
            </w:pPr>
            <w:r w:rsidRPr="00DE41A6">
              <w:rPr>
                <w:sz w:val="22"/>
                <w:szCs w:val="22"/>
              </w:rPr>
              <w:t>32.</w:t>
            </w:r>
            <w:r w:rsidRPr="00DE41A6">
              <w:rPr>
                <w:sz w:val="22"/>
                <w:szCs w:val="22"/>
              </w:rPr>
              <w:tab/>
              <w:t xml:space="preserve">(child* or youth or young* or </w:t>
            </w:r>
            <w:proofErr w:type="spellStart"/>
            <w:r w:rsidRPr="00DE41A6">
              <w:rPr>
                <w:sz w:val="22"/>
                <w:szCs w:val="22"/>
              </w:rPr>
              <w:t>pediatric</w:t>
            </w:r>
            <w:proofErr w:type="spellEnd"/>
            <w:r w:rsidRPr="00DE41A6">
              <w:rPr>
                <w:sz w:val="22"/>
                <w:szCs w:val="22"/>
              </w:rPr>
              <w:t>* or paediatric* or infant or infancy or offspring or juvenile</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08C1FA42" w14:textId="77777777" w:rsidTr="00DE41A6">
        <w:tc>
          <w:tcPr>
            <w:tcW w:w="9016" w:type="dxa"/>
          </w:tcPr>
          <w:p w14:paraId="0254C2CE" w14:textId="77777777" w:rsidR="00DE41A6" w:rsidRPr="00DE41A6" w:rsidRDefault="00DE41A6" w:rsidP="00731893">
            <w:pPr>
              <w:spacing w:after="0"/>
              <w:rPr>
                <w:sz w:val="22"/>
                <w:szCs w:val="22"/>
              </w:rPr>
            </w:pPr>
            <w:r w:rsidRPr="00DE41A6">
              <w:rPr>
                <w:sz w:val="22"/>
                <w:szCs w:val="22"/>
              </w:rPr>
              <w:t>33.</w:t>
            </w:r>
            <w:r w:rsidRPr="00DE41A6">
              <w:rPr>
                <w:sz w:val="22"/>
                <w:szCs w:val="22"/>
              </w:rPr>
              <w:tab/>
              <w:t>31 or 32</w:t>
            </w:r>
          </w:p>
        </w:tc>
      </w:tr>
      <w:tr w:rsidR="00DE41A6" w:rsidRPr="00DE41A6" w14:paraId="68ADAF07" w14:textId="77777777" w:rsidTr="00DE41A6">
        <w:tc>
          <w:tcPr>
            <w:tcW w:w="9016" w:type="dxa"/>
          </w:tcPr>
          <w:p w14:paraId="14AA69E8" w14:textId="464FBC19" w:rsidR="00DE41A6" w:rsidRPr="00DE41A6" w:rsidRDefault="00DE41A6" w:rsidP="00731893">
            <w:pPr>
              <w:spacing w:after="0"/>
              <w:rPr>
                <w:sz w:val="22"/>
                <w:szCs w:val="22"/>
              </w:rPr>
            </w:pPr>
            <w:r w:rsidRPr="00DE41A6">
              <w:rPr>
                <w:sz w:val="22"/>
                <w:szCs w:val="22"/>
              </w:rPr>
              <w:t>34.</w:t>
            </w:r>
            <w:r w:rsidRPr="00DE41A6">
              <w:rPr>
                <w:sz w:val="22"/>
                <w:szCs w:val="22"/>
              </w:rPr>
              <w:tab/>
              <w:t xml:space="preserve">exp </w:t>
            </w:r>
            <w:r w:rsidR="00164E75" w:rsidRPr="00DE41A6">
              <w:rPr>
                <w:sz w:val="22"/>
                <w:szCs w:val="22"/>
              </w:rPr>
              <w:t>behaviour</w:t>
            </w:r>
            <w:r w:rsidRPr="00DE41A6">
              <w:rPr>
                <w:sz w:val="22"/>
                <w:szCs w:val="22"/>
              </w:rPr>
              <w:t xml:space="preserve"> therapy/</w:t>
            </w:r>
          </w:p>
        </w:tc>
      </w:tr>
      <w:tr w:rsidR="00DE41A6" w:rsidRPr="00DE41A6" w14:paraId="7EF2574C" w14:textId="77777777" w:rsidTr="00DE41A6">
        <w:tc>
          <w:tcPr>
            <w:tcW w:w="9016" w:type="dxa"/>
          </w:tcPr>
          <w:p w14:paraId="6A20949E" w14:textId="77777777" w:rsidR="00DE41A6" w:rsidRPr="00DE41A6" w:rsidRDefault="00DE41A6" w:rsidP="00731893">
            <w:pPr>
              <w:spacing w:after="0"/>
              <w:rPr>
                <w:sz w:val="22"/>
                <w:szCs w:val="22"/>
              </w:rPr>
            </w:pPr>
            <w:r w:rsidRPr="00DE41A6">
              <w:rPr>
                <w:sz w:val="22"/>
                <w:szCs w:val="22"/>
              </w:rPr>
              <w:t>35.</w:t>
            </w:r>
            <w:r w:rsidRPr="00DE41A6">
              <w:rPr>
                <w:sz w:val="22"/>
                <w:szCs w:val="22"/>
              </w:rPr>
              <w:tab/>
              <w:t>Physical Therapy Modalities/</w:t>
            </w:r>
          </w:p>
        </w:tc>
      </w:tr>
      <w:tr w:rsidR="00DE41A6" w:rsidRPr="00DE41A6" w14:paraId="1169413E" w14:textId="77777777" w:rsidTr="00DE41A6">
        <w:tc>
          <w:tcPr>
            <w:tcW w:w="9016" w:type="dxa"/>
          </w:tcPr>
          <w:p w14:paraId="320C0003" w14:textId="77777777" w:rsidR="00DE41A6" w:rsidRPr="00DE41A6" w:rsidRDefault="00DE41A6" w:rsidP="00731893">
            <w:pPr>
              <w:spacing w:after="0"/>
              <w:rPr>
                <w:sz w:val="22"/>
                <w:szCs w:val="22"/>
              </w:rPr>
            </w:pPr>
            <w:r w:rsidRPr="00DE41A6">
              <w:rPr>
                <w:sz w:val="22"/>
                <w:szCs w:val="22"/>
              </w:rPr>
              <w:t>36.</w:t>
            </w:r>
            <w:r w:rsidRPr="00DE41A6">
              <w:rPr>
                <w:sz w:val="22"/>
                <w:szCs w:val="22"/>
              </w:rPr>
              <w:tab/>
              <w:t>exp Exercise therapy/</w:t>
            </w:r>
          </w:p>
        </w:tc>
      </w:tr>
      <w:tr w:rsidR="00DE41A6" w:rsidRPr="00DE41A6" w14:paraId="17F722CD" w14:textId="77777777" w:rsidTr="00DE41A6">
        <w:tc>
          <w:tcPr>
            <w:tcW w:w="9016" w:type="dxa"/>
          </w:tcPr>
          <w:p w14:paraId="0DF8AC50" w14:textId="77777777" w:rsidR="00DE41A6" w:rsidRPr="00DE41A6" w:rsidRDefault="00DE41A6" w:rsidP="00731893">
            <w:pPr>
              <w:spacing w:after="0"/>
              <w:rPr>
                <w:sz w:val="22"/>
                <w:szCs w:val="22"/>
              </w:rPr>
            </w:pPr>
            <w:r w:rsidRPr="00DE41A6">
              <w:rPr>
                <w:sz w:val="22"/>
                <w:szCs w:val="22"/>
              </w:rPr>
              <w:t>37.</w:t>
            </w:r>
            <w:r w:rsidRPr="00DE41A6">
              <w:rPr>
                <w:sz w:val="22"/>
                <w:szCs w:val="22"/>
              </w:rPr>
              <w:tab/>
              <w:t>Health Promotion/</w:t>
            </w:r>
          </w:p>
        </w:tc>
      </w:tr>
      <w:tr w:rsidR="00DE41A6" w:rsidRPr="00DE41A6" w14:paraId="0FFCA171" w14:textId="77777777" w:rsidTr="00DE41A6">
        <w:tc>
          <w:tcPr>
            <w:tcW w:w="9016" w:type="dxa"/>
          </w:tcPr>
          <w:p w14:paraId="7EFECC9D" w14:textId="77777777" w:rsidR="00DE41A6" w:rsidRPr="00DE41A6" w:rsidRDefault="00DE41A6" w:rsidP="00731893">
            <w:pPr>
              <w:spacing w:after="0"/>
              <w:rPr>
                <w:sz w:val="22"/>
                <w:szCs w:val="22"/>
              </w:rPr>
            </w:pPr>
            <w:r w:rsidRPr="00DE41A6">
              <w:rPr>
                <w:sz w:val="22"/>
                <w:szCs w:val="22"/>
              </w:rPr>
              <w:t>38.</w:t>
            </w:r>
            <w:r w:rsidRPr="00DE41A6">
              <w:rPr>
                <w:sz w:val="22"/>
                <w:szCs w:val="22"/>
              </w:rPr>
              <w:tab/>
              <w:t>"Physical Education and Training"/</w:t>
            </w:r>
          </w:p>
        </w:tc>
      </w:tr>
      <w:tr w:rsidR="00DE41A6" w:rsidRPr="00DE41A6" w14:paraId="0CA0B344" w14:textId="77777777" w:rsidTr="00DE41A6">
        <w:tc>
          <w:tcPr>
            <w:tcW w:w="9016" w:type="dxa"/>
          </w:tcPr>
          <w:p w14:paraId="69CA3002" w14:textId="77777777" w:rsidR="00DE41A6" w:rsidRPr="00DE41A6" w:rsidRDefault="00DE41A6" w:rsidP="00731893">
            <w:pPr>
              <w:spacing w:after="0"/>
              <w:rPr>
                <w:sz w:val="22"/>
                <w:szCs w:val="22"/>
              </w:rPr>
            </w:pPr>
            <w:r w:rsidRPr="00DE41A6">
              <w:rPr>
                <w:sz w:val="22"/>
                <w:szCs w:val="22"/>
              </w:rPr>
              <w:t>39.</w:t>
            </w:r>
            <w:r w:rsidRPr="00DE41A6">
              <w:rPr>
                <w:sz w:val="22"/>
                <w:szCs w:val="22"/>
              </w:rPr>
              <w:tab/>
              <w:t xml:space="preserve">(activity tracking or functional </w:t>
            </w:r>
            <w:proofErr w:type="spellStart"/>
            <w:r w:rsidRPr="00DE41A6">
              <w:rPr>
                <w:sz w:val="22"/>
                <w:szCs w:val="22"/>
              </w:rPr>
              <w:t>activit</w:t>
            </w:r>
            <w:proofErr w:type="spellEnd"/>
            <w:r w:rsidRPr="00DE41A6">
              <w:rPr>
                <w:sz w:val="22"/>
                <w:szCs w:val="22"/>
              </w:rPr>
              <w:t>* or motor learning</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759B3DD8" w14:textId="77777777" w:rsidTr="00DE41A6">
        <w:tc>
          <w:tcPr>
            <w:tcW w:w="9016" w:type="dxa"/>
          </w:tcPr>
          <w:p w14:paraId="0C09F8D2" w14:textId="77777777" w:rsidR="00DE41A6" w:rsidRPr="00DE41A6" w:rsidRDefault="00DE41A6" w:rsidP="008B6F5B">
            <w:pPr>
              <w:spacing w:after="0"/>
              <w:ind w:left="746" w:hanging="746"/>
              <w:rPr>
                <w:sz w:val="22"/>
                <w:szCs w:val="22"/>
              </w:rPr>
            </w:pPr>
            <w:r w:rsidRPr="00DE41A6">
              <w:rPr>
                <w:sz w:val="22"/>
                <w:szCs w:val="22"/>
              </w:rPr>
              <w:t>40.</w:t>
            </w:r>
            <w:r w:rsidRPr="00DE41A6">
              <w:rPr>
                <w:sz w:val="22"/>
                <w:szCs w:val="22"/>
              </w:rPr>
              <w:tab/>
              <w:t xml:space="preserve">(physical </w:t>
            </w:r>
            <w:proofErr w:type="spellStart"/>
            <w:r w:rsidRPr="00DE41A6">
              <w:rPr>
                <w:sz w:val="22"/>
                <w:szCs w:val="22"/>
              </w:rPr>
              <w:t>therap</w:t>
            </w:r>
            <w:proofErr w:type="spellEnd"/>
            <w:r w:rsidRPr="00DE41A6">
              <w:rPr>
                <w:sz w:val="22"/>
                <w:szCs w:val="22"/>
              </w:rPr>
              <w:t xml:space="preserve">* or </w:t>
            </w:r>
            <w:proofErr w:type="spellStart"/>
            <w:r w:rsidRPr="00DE41A6">
              <w:rPr>
                <w:sz w:val="22"/>
                <w:szCs w:val="22"/>
              </w:rPr>
              <w:t>physiotherap</w:t>
            </w:r>
            <w:proofErr w:type="spellEnd"/>
            <w:r w:rsidRPr="00DE41A6">
              <w:rPr>
                <w:sz w:val="22"/>
                <w:szCs w:val="22"/>
              </w:rPr>
              <w:t xml:space="preserve">* or physical intervention* or occupation* </w:t>
            </w:r>
            <w:proofErr w:type="spellStart"/>
            <w:r w:rsidRPr="00DE41A6">
              <w:rPr>
                <w:sz w:val="22"/>
                <w:szCs w:val="22"/>
              </w:rPr>
              <w:t>therap</w:t>
            </w:r>
            <w:proofErr w:type="spellEnd"/>
            <w:r w:rsidRPr="00DE41A6">
              <w:rPr>
                <w:sz w:val="22"/>
                <w:szCs w:val="22"/>
              </w:rPr>
              <w: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2945C87B" w14:textId="77777777" w:rsidTr="00DE41A6">
        <w:tc>
          <w:tcPr>
            <w:tcW w:w="9016" w:type="dxa"/>
          </w:tcPr>
          <w:p w14:paraId="5FA07217" w14:textId="77777777" w:rsidR="00DE41A6" w:rsidRPr="00DE41A6" w:rsidRDefault="00DE41A6" w:rsidP="00731893">
            <w:pPr>
              <w:spacing w:after="0"/>
              <w:rPr>
                <w:sz w:val="22"/>
                <w:szCs w:val="22"/>
              </w:rPr>
            </w:pPr>
            <w:r w:rsidRPr="00DE41A6">
              <w:rPr>
                <w:sz w:val="22"/>
                <w:szCs w:val="22"/>
              </w:rPr>
              <w:t>41.</w:t>
            </w:r>
            <w:r w:rsidRPr="00DE41A6">
              <w:rPr>
                <w:sz w:val="22"/>
                <w:szCs w:val="22"/>
              </w:rPr>
              <w:tab/>
              <w:t>(lifestyle intervention* or daily living</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397E7174" w14:textId="77777777" w:rsidTr="00DE41A6">
        <w:tc>
          <w:tcPr>
            <w:tcW w:w="9016" w:type="dxa"/>
          </w:tcPr>
          <w:p w14:paraId="7528CE47" w14:textId="38BEA1B1" w:rsidR="00DE41A6" w:rsidRPr="00DE41A6" w:rsidRDefault="00DE41A6" w:rsidP="008B6F5B">
            <w:pPr>
              <w:spacing w:after="0"/>
              <w:ind w:left="746" w:hanging="746"/>
              <w:rPr>
                <w:sz w:val="22"/>
                <w:szCs w:val="22"/>
              </w:rPr>
            </w:pPr>
            <w:r w:rsidRPr="00DE41A6">
              <w:rPr>
                <w:sz w:val="22"/>
                <w:szCs w:val="22"/>
              </w:rPr>
              <w:t>42.</w:t>
            </w:r>
            <w:r w:rsidRPr="00DE41A6">
              <w:rPr>
                <w:sz w:val="22"/>
                <w:szCs w:val="22"/>
              </w:rPr>
              <w:tab/>
              <w:t xml:space="preserve">((Excess* or </w:t>
            </w:r>
            <w:proofErr w:type="spellStart"/>
            <w:r w:rsidRPr="00DE41A6">
              <w:rPr>
                <w:sz w:val="22"/>
                <w:szCs w:val="22"/>
              </w:rPr>
              <w:t>intens</w:t>
            </w:r>
            <w:proofErr w:type="spellEnd"/>
            <w:r w:rsidRPr="00DE41A6">
              <w:rPr>
                <w:sz w:val="22"/>
                <w:szCs w:val="22"/>
              </w:rPr>
              <w:t xml:space="preserve">* or Lifestyle) adj (training or exercise or </w:t>
            </w:r>
            <w:proofErr w:type="spellStart"/>
            <w:r w:rsidRPr="00DE41A6">
              <w:rPr>
                <w:sz w:val="22"/>
                <w:szCs w:val="22"/>
              </w:rPr>
              <w:t>therap</w:t>
            </w:r>
            <w:proofErr w:type="spellEnd"/>
            <w:r w:rsidRPr="00DE41A6">
              <w:rPr>
                <w:sz w:val="22"/>
                <w:szCs w:val="22"/>
              </w:rPr>
              <w:t>* or intervention* or activity or activities or program)</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3F1C516D" w14:textId="77777777" w:rsidTr="00DE41A6">
        <w:tc>
          <w:tcPr>
            <w:tcW w:w="9016" w:type="dxa"/>
          </w:tcPr>
          <w:p w14:paraId="42D34C20" w14:textId="77777777" w:rsidR="00DE41A6" w:rsidRPr="00DE41A6" w:rsidRDefault="00DE41A6" w:rsidP="008B6F5B">
            <w:pPr>
              <w:spacing w:after="0"/>
              <w:ind w:left="746" w:hanging="746"/>
              <w:rPr>
                <w:sz w:val="22"/>
                <w:szCs w:val="22"/>
              </w:rPr>
            </w:pPr>
            <w:r w:rsidRPr="00DE41A6">
              <w:rPr>
                <w:sz w:val="22"/>
                <w:szCs w:val="22"/>
              </w:rPr>
              <w:t>43.</w:t>
            </w:r>
            <w:r w:rsidRPr="00DE41A6">
              <w:rPr>
                <w:sz w:val="22"/>
                <w:szCs w:val="22"/>
              </w:rPr>
              <w:tab/>
              <w:t xml:space="preserve">((circuit or resistance or resistive or weight or aerobic or strength or cardio or isometric or isotonic or isokinetic or endurance or stretch*) </w:t>
            </w:r>
          </w:p>
        </w:tc>
      </w:tr>
      <w:tr w:rsidR="00DE41A6" w:rsidRPr="00DE41A6" w14:paraId="2AB7E905" w14:textId="77777777" w:rsidTr="00DE41A6">
        <w:tc>
          <w:tcPr>
            <w:tcW w:w="9016" w:type="dxa"/>
          </w:tcPr>
          <w:p w14:paraId="3C6C885B" w14:textId="484791C3" w:rsidR="00DE41A6" w:rsidRPr="00DE41A6" w:rsidRDefault="00DE41A6" w:rsidP="008B6F5B">
            <w:pPr>
              <w:spacing w:after="0"/>
              <w:ind w:left="746"/>
              <w:rPr>
                <w:sz w:val="22"/>
                <w:szCs w:val="22"/>
              </w:rPr>
            </w:pPr>
            <w:r w:rsidRPr="00DE41A6">
              <w:rPr>
                <w:sz w:val="22"/>
                <w:szCs w:val="22"/>
              </w:rPr>
              <w:t xml:space="preserve">adj3 (training or exercise or </w:t>
            </w:r>
            <w:proofErr w:type="spellStart"/>
            <w:r w:rsidRPr="00DE41A6">
              <w:rPr>
                <w:sz w:val="22"/>
                <w:szCs w:val="22"/>
              </w:rPr>
              <w:t>therap</w:t>
            </w:r>
            <w:proofErr w:type="spellEnd"/>
            <w:r w:rsidRPr="00DE41A6">
              <w:rPr>
                <w:sz w:val="22"/>
                <w:szCs w:val="22"/>
              </w:rPr>
              <w:t>* or intervention* or activity or activi</w:t>
            </w:r>
            <w:r w:rsidR="00F7478F">
              <w:rPr>
                <w:sz w:val="22"/>
                <w:szCs w:val="22"/>
              </w:rPr>
              <w:t>ti</w:t>
            </w:r>
            <w:r w:rsidRPr="00DE41A6">
              <w:rPr>
                <w:sz w:val="22"/>
                <w:szCs w:val="22"/>
              </w:rPr>
              <w:t>es or program)</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1AEFD373" w14:textId="77777777" w:rsidTr="00DE41A6">
        <w:tc>
          <w:tcPr>
            <w:tcW w:w="9016" w:type="dxa"/>
          </w:tcPr>
          <w:p w14:paraId="6C73361C" w14:textId="77777777" w:rsidR="00DE41A6" w:rsidRPr="00DE41A6" w:rsidRDefault="00DE41A6" w:rsidP="00731893">
            <w:pPr>
              <w:spacing w:after="0"/>
              <w:rPr>
                <w:sz w:val="22"/>
                <w:szCs w:val="22"/>
              </w:rPr>
            </w:pPr>
            <w:r w:rsidRPr="00DE41A6">
              <w:rPr>
                <w:sz w:val="22"/>
                <w:szCs w:val="22"/>
              </w:rPr>
              <w:t>44.</w:t>
            </w:r>
            <w:r w:rsidRPr="00DE41A6">
              <w:rPr>
                <w:sz w:val="22"/>
                <w:szCs w:val="22"/>
              </w:rPr>
              <w:tab/>
              <w:t xml:space="preserve">ambulatory </w:t>
            </w:r>
            <w:proofErr w:type="spellStart"/>
            <w:proofErr w:type="gramStart"/>
            <w:r w:rsidRPr="00DE41A6">
              <w:rPr>
                <w:sz w:val="22"/>
                <w:szCs w:val="22"/>
              </w:rPr>
              <w:t>care.ab</w:t>
            </w:r>
            <w:proofErr w:type="gramEnd"/>
            <w:r w:rsidRPr="00DE41A6">
              <w:rPr>
                <w:sz w:val="22"/>
                <w:szCs w:val="22"/>
              </w:rPr>
              <w:t>,kw,ti</w:t>
            </w:r>
            <w:proofErr w:type="spellEnd"/>
            <w:r w:rsidRPr="00DE41A6">
              <w:rPr>
                <w:sz w:val="22"/>
                <w:szCs w:val="22"/>
              </w:rPr>
              <w:t>.</w:t>
            </w:r>
          </w:p>
        </w:tc>
      </w:tr>
      <w:tr w:rsidR="00DE41A6" w:rsidRPr="00DE41A6" w14:paraId="09DCFDC5" w14:textId="77777777" w:rsidTr="00DE41A6">
        <w:tc>
          <w:tcPr>
            <w:tcW w:w="9016" w:type="dxa"/>
          </w:tcPr>
          <w:p w14:paraId="7D8F9F3E" w14:textId="77777777" w:rsidR="00DE41A6" w:rsidRPr="00DE41A6" w:rsidRDefault="00DE41A6" w:rsidP="00731893">
            <w:pPr>
              <w:spacing w:after="0"/>
              <w:rPr>
                <w:sz w:val="22"/>
                <w:szCs w:val="22"/>
              </w:rPr>
            </w:pPr>
            <w:r w:rsidRPr="00DE41A6">
              <w:rPr>
                <w:sz w:val="22"/>
                <w:szCs w:val="22"/>
              </w:rPr>
              <w:t>45.</w:t>
            </w:r>
            <w:r w:rsidRPr="00DE41A6">
              <w:rPr>
                <w:sz w:val="22"/>
                <w:szCs w:val="22"/>
              </w:rPr>
              <w:tab/>
              <w:t xml:space="preserve">(sport or game or gaming or </w:t>
            </w:r>
            <w:proofErr w:type="spellStart"/>
            <w:r w:rsidRPr="00DE41A6">
              <w:rPr>
                <w:sz w:val="22"/>
                <w:szCs w:val="22"/>
              </w:rPr>
              <w:t>cuevas</w:t>
            </w:r>
            <w:proofErr w:type="spellEnd"/>
            <w:r w:rsidRPr="00DE41A6">
              <w:rPr>
                <w:sz w:val="22"/>
                <w:szCs w:val="22"/>
              </w:rPr>
              <w:t xml:space="preserve"> </w:t>
            </w:r>
            <w:proofErr w:type="spellStart"/>
            <w:r w:rsidRPr="00DE41A6">
              <w:rPr>
                <w:sz w:val="22"/>
                <w:szCs w:val="22"/>
              </w:rPr>
              <w:t>medek</w:t>
            </w:r>
            <w:proofErr w:type="spellEnd"/>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66BC4AF1" w14:textId="77777777" w:rsidTr="00DE41A6">
        <w:tc>
          <w:tcPr>
            <w:tcW w:w="9016" w:type="dxa"/>
          </w:tcPr>
          <w:p w14:paraId="7E0025EF" w14:textId="77777777" w:rsidR="00DE41A6" w:rsidRPr="00DE41A6" w:rsidRDefault="00DE41A6" w:rsidP="00731893">
            <w:pPr>
              <w:spacing w:after="0"/>
              <w:rPr>
                <w:sz w:val="22"/>
                <w:szCs w:val="22"/>
              </w:rPr>
            </w:pPr>
            <w:r w:rsidRPr="00DE41A6">
              <w:rPr>
                <w:sz w:val="22"/>
                <w:szCs w:val="22"/>
              </w:rPr>
              <w:t>46.</w:t>
            </w:r>
            <w:r w:rsidRPr="00DE41A6">
              <w:rPr>
                <w:sz w:val="22"/>
                <w:szCs w:val="22"/>
              </w:rPr>
              <w:tab/>
              <w:t>exp Hydrotherapy/</w:t>
            </w:r>
          </w:p>
        </w:tc>
      </w:tr>
      <w:tr w:rsidR="00DE41A6" w:rsidRPr="00DE41A6" w14:paraId="255D881A" w14:textId="77777777" w:rsidTr="00DE41A6">
        <w:tc>
          <w:tcPr>
            <w:tcW w:w="9016" w:type="dxa"/>
          </w:tcPr>
          <w:p w14:paraId="6093E8F9" w14:textId="77777777" w:rsidR="00DE41A6" w:rsidRPr="00DE41A6" w:rsidRDefault="00DE41A6" w:rsidP="00731893">
            <w:pPr>
              <w:spacing w:after="0"/>
              <w:rPr>
                <w:sz w:val="22"/>
                <w:szCs w:val="22"/>
              </w:rPr>
            </w:pPr>
            <w:r w:rsidRPr="00DE41A6">
              <w:rPr>
                <w:sz w:val="22"/>
                <w:szCs w:val="22"/>
              </w:rPr>
              <w:t>47.</w:t>
            </w:r>
            <w:r w:rsidRPr="00DE41A6">
              <w:rPr>
                <w:sz w:val="22"/>
                <w:szCs w:val="22"/>
              </w:rPr>
              <w:tab/>
              <w:t>34 or 35 or 36 or 37 or 38 or 39 or 40 or 41 or 42 or 43 or 44 or 45 or 46</w:t>
            </w:r>
          </w:p>
        </w:tc>
      </w:tr>
      <w:tr w:rsidR="00DE41A6" w:rsidRPr="00DE41A6" w14:paraId="4653C4BB" w14:textId="77777777" w:rsidTr="00DE41A6">
        <w:tc>
          <w:tcPr>
            <w:tcW w:w="9016" w:type="dxa"/>
          </w:tcPr>
          <w:p w14:paraId="103B19A7" w14:textId="77777777" w:rsidR="00DE41A6" w:rsidRPr="00DE41A6" w:rsidRDefault="00DE41A6" w:rsidP="00731893">
            <w:pPr>
              <w:spacing w:after="0"/>
              <w:rPr>
                <w:sz w:val="22"/>
                <w:szCs w:val="22"/>
              </w:rPr>
            </w:pPr>
            <w:r w:rsidRPr="00DE41A6">
              <w:rPr>
                <w:sz w:val="22"/>
                <w:szCs w:val="22"/>
              </w:rPr>
              <w:t>48.</w:t>
            </w:r>
            <w:r w:rsidRPr="00DE41A6">
              <w:rPr>
                <w:sz w:val="22"/>
                <w:szCs w:val="22"/>
              </w:rPr>
              <w:tab/>
              <w:t>30 and 33 and 47</w:t>
            </w:r>
          </w:p>
        </w:tc>
      </w:tr>
      <w:tr w:rsidR="00DE41A6" w:rsidRPr="00DE41A6" w14:paraId="52F0031F" w14:textId="77777777" w:rsidTr="00DE41A6">
        <w:tc>
          <w:tcPr>
            <w:tcW w:w="9016" w:type="dxa"/>
          </w:tcPr>
          <w:p w14:paraId="16AF0218" w14:textId="77777777" w:rsidR="00DE41A6" w:rsidRPr="00DE41A6" w:rsidRDefault="00DE41A6" w:rsidP="008B6F5B">
            <w:pPr>
              <w:spacing w:after="0"/>
              <w:ind w:left="746" w:hanging="746"/>
              <w:rPr>
                <w:sz w:val="22"/>
                <w:szCs w:val="22"/>
              </w:rPr>
            </w:pPr>
            <w:r w:rsidRPr="00DE41A6">
              <w:rPr>
                <w:sz w:val="22"/>
                <w:szCs w:val="22"/>
              </w:rPr>
              <w:t>49.</w:t>
            </w:r>
            <w:r w:rsidRPr="00DE41A6">
              <w:rPr>
                <w:sz w:val="22"/>
                <w:szCs w:val="22"/>
              </w:rPr>
              <w:tab/>
              <w:t>(</w:t>
            </w:r>
            <w:proofErr w:type="spellStart"/>
            <w:r w:rsidRPr="00DE41A6">
              <w:rPr>
                <w:sz w:val="22"/>
                <w:szCs w:val="22"/>
              </w:rPr>
              <w:t>lokomat</w:t>
            </w:r>
            <w:proofErr w:type="spellEnd"/>
            <w:r w:rsidRPr="00DE41A6">
              <w:rPr>
                <w:sz w:val="22"/>
                <w:szCs w:val="22"/>
              </w:rPr>
              <w:t xml:space="preserve"> or </w:t>
            </w:r>
            <w:proofErr w:type="spellStart"/>
            <w:r w:rsidRPr="00DE41A6">
              <w:rPr>
                <w:sz w:val="22"/>
                <w:szCs w:val="22"/>
              </w:rPr>
              <w:t>loko</w:t>
            </w:r>
            <w:proofErr w:type="spellEnd"/>
            <w:r w:rsidRPr="00DE41A6">
              <w:rPr>
                <w:sz w:val="22"/>
                <w:szCs w:val="22"/>
              </w:rPr>
              <w:t xml:space="preserve"> mat or </w:t>
            </w:r>
            <w:proofErr w:type="spellStart"/>
            <w:r w:rsidRPr="00DE41A6">
              <w:rPr>
                <w:sz w:val="22"/>
                <w:szCs w:val="22"/>
              </w:rPr>
              <w:t>neurosuit</w:t>
            </w:r>
            <w:proofErr w:type="spellEnd"/>
            <w:r w:rsidRPr="00DE41A6">
              <w:rPr>
                <w:sz w:val="22"/>
                <w:szCs w:val="22"/>
              </w:rPr>
              <w:t xml:space="preserve"> or the multifunction* therapy unit or Spider cage or </w:t>
            </w:r>
            <w:proofErr w:type="spellStart"/>
            <w:r w:rsidRPr="00DE41A6">
              <w:rPr>
                <w:sz w:val="22"/>
                <w:szCs w:val="22"/>
              </w:rPr>
              <w:t>Spidercage</w:t>
            </w:r>
            <w:proofErr w:type="spellEnd"/>
            <w:r w:rsidRPr="00DE41A6">
              <w:rPr>
                <w:sz w:val="22"/>
                <w:szCs w:val="22"/>
              </w:rPr>
              <w:t xml:space="preserve"> or </w:t>
            </w:r>
            <w:proofErr w:type="spellStart"/>
            <w:r w:rsidRPr="00DE41A6">
              <w:rPr>
                <w:sz w:val="22"/>
                <w:szCs w:val="22"/>
              </w:rPr>
              <w:t>therasuit</w:t>
            </w:r>
            <w:proofErr w:type="spellEnd"/>
            <w:r w:rsidRPr="00DE41A6">
              <w:rPr>
                <w:sz w:val="22"/>
                <w:szCs w:val="22"/>
              </w:rPr>
              <w:t xml:space="preserve"> or universal exercise unit</w:t>
            </w:r>
            <w:proofErr w:type="gramStart"/>
            <w:r w:rsidRPr="00DE41A6">
              <w:rPr>
                <w:sz w:val="22"/>
                <w:szCs w:val="22"/>
              </w:rPr>
              <w:t>).</w:t>
            </w:r>
            <w:proofErr w:type="spellStart"/>
            <w:r w:rsidRPr="00DE41A6">
              <w:rPr>
                <w:sz w:val="22"/>
                <w:szCs w:val="22"/>
              </w:rPr>
              <w:t>ab</w:t>
            </w:r>
            <w:proofErr w:type="gramEnd"/>
            <w:r w:rsidRPr="00DE41A6">
              <w:rPr>
                <w:sz w:val="22"/>
                <w:szCs w:val="22"/>
              </w:rPr>
              <w:t>,kw,ti</w:t>
            </w:r>
            <w:proofErr w:type="spellEnd"/>
            <w:r w:rsidRPr="00DE41A6">
              <w:rPr>
                <w:sz w:val="22"/>
                <w:szCs w:val="22"/>
              </w:rPr>
              <w:t>.</w:t>
            </w:r>
          </w:p>
        </w:tc>
      </w:tr>
      <w:tr w:rsidR="00DE41A6" w:rsidRPr="00DE41A6" w14:paraId="18E35E9E" w14:textId="77777777" w:rsidTr="00DE41A6">
        <w:tc>
          <w:tcPr>
            <w:tcW w:w="9016" w:type="dxa"/>
          </w:tcPr>
          <w:p w14:paraId="5CB4A323" w14:textId="77777777" w:rsidR="00DE41A6" w:rsidRPr="00DE41A6" w:rsidRDefault="00DE41A6" w:rsidP="00731893">
            <w:pPr>
              <w:spacing w:after="0"/>
              <w:rPr>
                <w:sz w:val="22"/>
                <w:szCs w:val="22"/>
              </w:rPr>
            </w:pPr>
            <w:r w:rsidRPr="00DE41A6">
              <w:rPr>
                <w:sz w:val="22"/>
                <w:szCs w:val="22"/>
              </w:rPr>
              <w:t>50.</w:t>
            </w:r>
            <w:r w:rsidRPr="00DE41A6">
              <w:rPr>
                <w:sz w:val="22"/>
                <w:szCs w:val="22"/>
              </w:rPr>
              <w:tab/>
              <w:t>47 or 49</w:t>
            </w:r>
          </w:p>
        </w:tc>
      </w:tr>
      <w:tr w:rsidR="00DE41A6" w:rsidRPr="00DE41A6" w14:paraId="6844FD63" w14:textId="77777777" w:rsidTr="00DE41A6">
        <w:tc>
          <w:tcPr>
            <w:tcW w:w="9016" w:type="dxa"/>
          </w:tcPr>
          <w:p w14:paraId="65B19243" w14:textId="77777777" w:rsidR="00DE41A6" w:rsidRPr="00DE41A6" w:rsidRDefault="00DE41A6" w:rsidP="00731893">
            <w:pPr>
              <w:spacing w:after="0"/>
              <w:rPr>
                <w:sz w:val="22"/>
                <w:szCs w:val="22"/>
              </w:rPr>
            </w:pPr>
            <w:r w:rsidRPr="00DE41A6">
              <w:rPr>
                <w:sz w:val="22"/>
                <w:szCs w:val="22"/>
              </w:rPr>
              <w:t>51.</w:t>
            </w:r>
            <w:r w:rsidRPr="00DE41A6">
              <w:rPr>
                <w:sz w:val="22"/>
                <w:szCs w:val="22"/>
              </w:rPr>
              <w:tab/>
              <w:t>30 and 33 and 50</w:t>
            </w:r>
          </w:p>
        </w:tc>
      </w:tr>
      <w:tr w:rsidR="00DE41A6" w:rsidRPr="00DE41A6" w14:paraId="23F37CCC" w14:textId="77777777" w:rsidTr="00DE41A6">
        <w:tc>
          <w:tcPr>
            <w:tcW w:w="9016" w:type="dxa"/>
            <w:tcBorders>
              <w:bottom w:val="single" w:sz="4" w:space="0" w:color="auto"/>
            </w:tcBorders>
          </w:tcPr>
          <w:p w14:paraId="39B9B221" w14:textId="77777777" w:rsidR="00DE41A6" w:rsidRPr="00DE41A6" w:rsidRDefault="00DE41A6" w:rsidP="00731893">
            <w:pPr>
              <w:rPr>
                <w:sz w:val="22"/>
                <w:szCs w:val="22"/>
              </w:rPr>
            </w:pPr>
            <w:r w:rsidRPr="00DE41A6">
              <w:rPr>
                <w:sz w:val="22"/>
                <w:szCs w:val="22"/>
              </w:rPr>
              <w:t>52.</w:t>
            </w:r>
            <w:r w:rsidRPr="00DE41A6">
              <w:rPr>
                <w:sz w:val="22"/>
                <w:szCs w:val="22"/>
              </w:rPr>
              <w:tab/>
              <w:t>30 and 33 and 49</w:t>
            </w:r>
          </w:p>
        </w:tc>
      </w:tr>
    </w:tbl>
    <w:p w14:paraId="57942DE9" w14:textId="77777777" w:rsidR="00BF34B8" w:rsidRDefault="00BF34B8">
      <w:pPr>
        <w:spacing w:after="200"/>
        <w:rPr>
          <w:rFonts w:ascii="Arial" w:eastAsiaTheme="minorEastAsia" w:hAnsi="Arial" w:cstheme="minorBidi"/>
          <w:b/>
          <w:color w:val="6B2976"/>
          <w:sz w:val="22"/>
          <w:szCs w:val="22"/>
          <w:lang w:val="en-US" w:eastAsia="ja-JP" w:bidi="ar-SA"/>
        </w:rPr>
      </w:pPr>
      <w:r>
        <w:rPr>
          <w:sz w:val="22"/>
          <w:szCs w:val="22"/>
        </w:rPr>
        <w:br w:type="page"/>
      </w:r>
    </w:p>
    <w:p w14:paraId="03F6E242" w14:textId="2CDA253B" w:rsidR="00DE41A6" w:rsidRDefault="00DE41A6" w:rsidP="008B6F5B">
      <w:pPr>
        <w:pStyle w:val="Heading3"/>
        <w:numPr>
          <w:ilvl w:val="0"/>
          <w:numId w:val="0"/>
        </w:numPr>
      </w:pPr>
      <w:bookmarkStart w:id="40" w:name="_Toc143678159"/>
      <w:r w:rsidRPr="00DE41A6">
        <w:lastRenderedPageBreak/>
        <w:t>Study selection and eligibility criteria</w:t>
      </w:r>
      <w:bookmarkEnd w:id="40"/>
    </w:p>
    <w:p w14:paraId="47D31A7B" w14:textId="4DA4E9F7" w:rsidR="009F61F3" w:rsidRPr="00DE41A6" w:rsidRDefault="009F61F3" w:rsidP="009F61F3">
      <w:pPr>
        <w:pStyle w:val="Heading4"/>
        <w:numPr>
          <w:ilvl w:val="0"/>
          <w:numId w:val="0"/>
        </w:numPr>
      </w:pPr>
      <w:r>
        <w:t>Types of studies</w:t>
      </w:r>
    </w:p>
    <w:bookmarkEnd w:id="39"/>
    <w:p w14:paraId="0CCC5AF5" w14:textId="36F0F66B" w:rsidR="00DA54A5" w:rsidRPr="00456D43" w:rsidRDefault="00DA54A5" w:rsidP="00A8009B">
      <w:r w:rsidRPr="009C597B">
        <w:t>Eligible studies</w:t>
      </w:r>
      <w:r w:rsidR="00556F8A" w:rsidRPr="009C597B">
        <w:t xml:space="preserve"> included in the meta-analysis </w:t>
      </w:r>
      <w:r w:rsidR="00DE41A6">
        <w:t>were</w:t>
      </w:r>
      <w:r w:rsidR="00556F8A" w:rsidRPr="009C597B">
        <w:t xml:space="preserve"> </w:t>
      </w:r>
      <w:r w:rsidRPr="009C597B">
        <w:t>randomised or non-randomised</w:t>
      </w:r>
      <w:r w:rsidR="009F61F3">
        <w:t>, and single arm studies.</w:t>
      </w:r>
      <w:r w:rsidRPr="009C597B">
        <w:t xml:space="preserve"> </w:t>
      </w:r>
      <w:r w:rsidR="00392E9D" w:rsidRPr="009C597B">
        <w:t xml:space="preserve">Eligible studies must have been published in </w:t>
      </w:r>
      <w:r w:rsidR="00A448B9" w:rsidRPr="009C597B">
        <w:t>peer-reviewed journals or included in previous systematic reviews, but d</w:t>
      </w:r>
      <w:r w:rsidR="00E0447E" w:rsidRPr="009C597B">
        <w:t xml:space="preserve">ata </w:t>
      </w:r>
      <w:r w:rsidR="00B755B9" w:rsidRPr="009C597B">
        <w:t xml:space="preserve">extracted </w:t>
      </w:r>
      <w:r w:rsidR="00E0447E" w:rsidRPr="009C597B">
        <w:t xml:space="preserve">from </w:t>
      </w:r>
      <w:r w:rsidR="00A448B9" w:rsidRPr="009C597B">
        <w:t>those</w:t>
      </w:r>
      <w:r w:rsidR="00E0447E" w:rsidRPr="009C597B">
        <w:t xml:space="preserve"> studies may have been unpublished (e.g., obtained from </w:t>
      </w:r>
      <w:r w:rsidR="00C07AEE" w:rsidRPr="009C597B">
        <w:t xml:space="preserve">study </w:t>
      </w:r>
      <w:r w:rsidR="00E0447E" w:rsidRPr="009C597B">
        <w:t>authors).</w:t>
      </w:r>
      <w:r w:rsidR="009F61F3">
        <w:t xml:space="preserve"> </w:t>
      </w:r>
    </w:p>
    <w:p w14:paraId="3E66376E" w14:textId="26374EFF" w:rsidR="009F61F3" w:rsidRPr="009F61F3" w:rsidRDefault="009F61F3" w:rsidP="008B6F5B">
      <w:pPr>
        <w:pStyle w:val="Heading4"/>
        <w:numPr>
          <w:ilvl w:val="0"/>
          <w:numId w:val="0"/>
        </w:numPr>
      </w:pPr>
      <w:r w:rsidRPr="009F61F3">
        <w:t xml:space="preserve">Types of </w:t>
      </w:r>
      <w:r>
        <w:t>participants</w:t>
      </w:r>
    </w:p>
    <w:p w14:paraId="63B620B7" w14:textId="28081E20" w:rsidR="00E13D19" w:rsidRPr="009F61F3" w:rsidRDefault="000F22D9" w:rsidP="00A67CE3">
      <w:r w:rsidRPr="0059363F">
        <w:t>Studies w</w:t>
      </w:r>
      <w:r w:rsidR="009C597B" w:rsidRPr="0059363F">
        <w:t xml:space="preserve">ere </w:t>
      </w:r>
      <w:r w:rsidRPr="0059363F">
        <w:t xml:space="preserve">eligible if they </w:t>
      </w:r>
      <w:r w:rsidR="007000CD" w:rsidRPr="0059363F">
        <w:t>include</w:t>
      </w:r>
      <w:r w:rsidR="009C597B" w:rsidRPr="0059363F">
        <w:t>d</w:t>
      </w:r>
      <w:r w:rsidR="00C1501F" w:rsidRPr="0059363F">
        <w:t xml:space="preserve"> c</w:t>
      </w:r>
      <w:r w:rsidR="0097101F" w:rsidRPr="0059363F">
        <w:t>hildren</w:t>
      </w:r>
      <w:r w:rsidR="009C597B" w:rsidRPr="0059363F">
        <w:t xml:space="preserve"> or young people</w:t>
      </w:r>
      <w:r w:rsidR="0097101F" w:rsidRPr="0059363F">
        <w:t xml:space="preserve"> </w:t>
      </w:r>
      <w:r w:rsidR="005D18BC" w:rsidRPr="0059363F">
        <w:t xml:space="preserve">(mean age </w:t>
      </w:r>
      <w:r w:rsidR="00906D35" w:rsidRPr="0059363F">
        <w:t>≤</w:t>
      </w:r>
      <w:r w:rsidR="00753D52" w:rsidRPr="0059363F">
        <w:t>16</w:t>
      </w:r>
      <w:r w:rsidR="0053069C" w:rsidRPr="0059363F">
        <w:t xml:space="preserve"> </w:t>
      </w:r>
      <w:r w:rsidR="005D18BC" w:rsidRPr="0059363F">
        <w:t xml:space="preserve">years at baseline) </w:t>
      </w:r>
      <w:r w:rsidR="00906D35" w:rsidRPr="0059363F">
        <w:t xml:space="preserve">with a diagnosis of </w:t>
      </w:r>
      <w:r w:rsidR="00A501A0" w:rsidRPr="0059363F">
        <w:t xml:space="preserve">a progressive </w:t>
      </w:r>
      <w:r w:rsidR="00556F8A" w:rsidRPr="0059363F">
        <w:t>NMD</w:t>
      </w:r>
      <w:r w:rsidR="00A501A0" w:rsidRPr="0059363F">
        <w:t xml:space="preserve"> </w:t>
      </w:r>
      <w:r w:rsidR="00F827CD" w:rsidRPr="0059363F">
        <w:t xml:space="preserve">(any aetiology), established using </w:t>
      </w:r>
      <w:r w:rsidR="00267A2F" w:rsidRPr="0059363F">
        <w:t xml:space="preserve">clinical assessments or </w:t>
      </w:r>
      <w:r w:rsidR="00051020" w:rsidRPr="0059363F">
        <w:t xml:space="preserve">standardised diagnostic </w:t>
      </w:r>
      <w:r w:rsidR="00556F8A" w:rsidRPr="0059363F">
        <w:t>measures</w:t>
      </w:r>
      <w:r w:rsidR="00C1501F" w:rsidRPr="0059363F">
        <w:t>.</w:t>
      </w:r>
      <w:r w:rsidR="00BC793B" w:rsidRPr="0059363F">
        <w:t xml:space="preserve"> </w:t>
      </w:r>
      <w:r w:rsidR="0059363F">
        <w:t xml:space="preserve">Progressive </w:t>
      </w:r>
      <w:r w:rsidR="00556F8A" w:rsidRPr="0059363F">
        <w:t>NMD</w:t>
      </w:r>
      <w:r w:rsidR="0059363F">
        <w:t xml:space="preserve"> </w:t>
      </w:r>
      <w:r w:rsidR="00E12DD7" w:rsidRPr="0059363F">
        <w:t>comorbid with other conditions</w:t>
      </w:r>
      <w:r w:rsidR="00300C17" w:rsidRPr="0059363F">
        <w:t xml:space="preserve"> (including established or evident intellectual disability)</w:t>
      </w:r>
      <w:r w:rsidR="00E12DD7" w:rsidRPr="0059363F">
        <w:t xml:space="preserve"> will be </w:t>
      </w:r>
      <w:r w:rsidR="00CF5040" w:rsidRPr="0059363F">
        <w:t>eligible</w:t>
      </w:r>
      <w:r w:rsidR="00300C17" w:rsidRPr="0059363F">
        <w:t xml:space="preserve">. </w:t>
      </w:r>
      <w:r w:rsidR="002A23E0" w:rsidRPr="0059363F">
        <w:t xml:space="preserve">Studies combining </w:t>
      </w:r>
      <w:r w:rsidR="0059363F">
        <w:t xml:space="preserve">Progressive </w:t>
      </w:r>
      <w:r w:rsidR="00556F8A" w:rsidRPr="0059363F">
        <w:t>NMD</w:t>
      </w:r>
      <w:r w:rsidR="002A23E0" w:rsidRPr="0059363F">
        <w:t xml:space="preserve"> with other conditions</w:t>
      </w:r>
      <w:r w:rsidR="00556F8A" w:rsidRPr="0059363F">
        <w:t xml:space="preserve"> (e.g., </w:t>
      </w:r>
      <w:r w:rsidR="00F638D2">
        <w:br/>
      </w:r>
      <w:r w:rsidR="00556F8A" w:rsidRPr="0059363F">
        <w:t>non-progressive neurological disorders such as cerebral palsy)</w:t>
      </w:r>
      <w:r w:rsidR="002A23E0" w:rsidRPr="0059363F">
        <w:t xml:space="preserve"> </w:t>
      </w:r>
      <w:r w:rsidR="0059363F" w:rsidRPr="0059363F">
        <w:t>were included</w:t>
      </w:r>
      <w:r w:rsidR="002A23E0" w:rsidRPr="0059363F">
        <w:t xml:space="preserve"> if &gt;75% of the sample have </w:t>
      </w:r>
      <w:r w:rsidR="00556F8A" w:rsidRPr="0059363F">
        <w:t>a diagnosed NMD</w:t>
      </w:r>
      <w:r w:rsidR="002A23E0" w:rsidRPr="0059363F">
        <w:t xml:space="preserve"> or if data for participants with</w:t>
      </w:r>
      <w:r w:rsidR="00556F8A" w:rsidRPr="0059363F">
        <w:t xml:space="preserve"> NMD</w:t>
      </w:r>
      <w:r w:rsidR="002A23E0" w:rsidRPr="0059363F">
        <w:t xml:space="preserve"> </w:t>
      </w:r>
      <w:r w:rsidR="00264D40" w:rsidRPr="0059363F">
        <w:t xml:space="preserve">is available </w:t>
      </w:r>
      <w:r w:rsidR="00264D40" w:rsidRPr="009F61F3">
        <w:t>separately from</w:t>
      </w:r>
      <w:r w:rsidR="00456D43" w:rsidRPr="009F61F3">
        <w:t xml:space="preserve"> </w:t>
      </w:r>
      <w:r w:rsidR="00264D40" w:rsidRPr="009F61F3">
        <w:t xml:space="preserve">other conditions. </w:t>
      </w:r>
      <w:r w:rsidR="00E13D19" w:rsidRPr="009F61F3">
        <w:t>The following</w:t>
      </w:r>
      <w:r w:rsidR="0059363F" w:rsidRPr="009F61F3">
        <w:t xml:space="preserve"> Progressive</w:t>
      </w:r>
      <w:r w:rsidR="00E13D19" w:rsidRPr="009F61F3">
        <w:t xml:space="preserve"> NMD</w:t>
      </w:r>
      <w:r w:rsidR="009F61F3" w:rsidRPr="009F61F3">
        <w:t xml:space="preserve">s </w:t>
      </w:r>
      <w:r w:rsidR="0059363F" w:rsidRPr="009F61F3">
        <w:t>were</w:t>
      </w:r>
      <w:r w:rsidR="00E13D19" w:rsidRPr="009F61F3">
        <w:t xml:space="preserve"> eligible:</w:t>
      </w:r>
    </w:p>
    <w:p w14:paraId="5D11F29B" w14:textId="77777777" w:rsidR="00386ABD" w:rsidRPr="009F61F3" w:rsidRDefault="00386ABD" w:rsidP="00944E4A">
      <w:pPr>
        <w:pStyle w:val="ListParagraph"/>
        <w:numPr>
          <w:ilvl w:val="0"/>
          <w:numId w:val="9"/>
        </w:numPr>
        <w:rPr>
          <w:sz w:val="24"/>
        </w:rPr>
      </w:pPr>
      <w:r w:rsidRPr="009F61F3">
        <w:rPr>
          <w:sz w:val="24"/>
        </w:rPr>
        <w:t>Congenital myasthenic syndromes (CMS)</w:t>
      </w:r>
    </w:p>
    <w:p w14:paraId="14951441" w14:textId="77777777" w:rsidR="00386ABD" w:rsidRPr="009F61F3" w:rsidRDefault="00386ABD" w:rsidP="00944E4A">
      <w:pPr>
        <w:pStyle w:val="ListParagraph"/>
        <w:numPr>
          <w:ilvl w:val="0"/>
          <w:numId w:val="9"/>
        </w:numPr>
        <w:rPr>
          <w:sz w:val="24"/>
        </w:rPr>
      </w:pPr>
      <w:r w:rsidRPr="009F61F3">
        <w:rPr>
          <w:sz w:val="24"/>
        </w:rPr>
        <w:t>Lambert-Eaton myasthenic syndrome (LEMS)</w:t>
      </w:r>
    </w:p>
    <w:p w14:paraId="3636C354" w14:textId="77777777" w:rsidR="00386ABD" w:rsidRPr="009F61F3" w:rsidRDefault="00386ABD" w:rsidP="00944E4A">
      <w:pPr>
        <w:pStyle w:val="ListParagraph"/>
        <w:numPr>
          <w:ilvl w:val="0"/>
          <w:numId w:val="9"/>
        </w:numPr>
        <w:rPr>
          <w:sz w:val="24"/>
        </w:rPr>
      </w:pPr>
      <w:r w:rsidRPr="009F61F3">
        <w:rPr>
          <w:sz w:val="24"/>
        </w:rPr>
        <w:t>Myasthenia gravis (MG)</w:t>
      </w:r>
    </w:p>
    <w:p w14:paraId="6DF02C74" w14:textId="77777777" w:rsidR="00386ABD" w:rsidRPr="009F61F3" w:rsidRDefault="00386ABD" w:rsidP="00944E4A">
      <w:pPr>
        <w:pStyle w:val="ListParagraph"/>
        <w:numPr>
          <w:ilvl w:val="0"/>
          <w:numId w:val="9"/>
        </w:numPr>
        <w:rPr>
          <w:sz w:val="24"/>
        </w:rPr>
      </w:pPr>
      <w:r w:rsidRPr="009F61F3">
        <w:rPr>
          <w:sz w:val="24"/>
        </w:rPr>
        <w:t>Charcot-Marie-Tooth disease (CMT)</w:t>
      </w:r>
    </w:p>
    <w:p w14:paraId="31E64E29" w14:textId="77777777" w:rsidR="007000CD" w:rsidRPr="009F61F3" w:rsidRDefault="00386ABD" w:rsidP="00944E4A">
      <w:pPr>
        <w:pStyle w:val="ListParagraph"/>
        <w:numPr>
          <w:ilvl w:val="0"/>
          <w:numId w:val="9"/>
        </w:numPr>
        <w:rPr>
          <w:sz w:val="24"/>
        </w:rPr>
      </w:pPr>
      <w:r w:rsidRPr="009F61F3">
        <w:rPr>
          <w:sz w:val="24"/>
        </w:rPr>
        <w:t>Giant axonal neuropathy (GAN)</w:t>
      </w:r>
    </w:p>
    <w:p w14:paraId="6B5143A6" w14:textId="77777777" w:rsidR="00386ABD" w:rsidRPr="009F61F3" w:rsidRDefault="00386ABD" w:rsidP="00944E4A">
      <w:pPr>
        <w:pStyle w:val="ListParagraph"/>
        <w:numPr>
          <w:ilvl w:val="0"/>
          <w:numId w:val="9"/>
        </w:numPr>
        <w:rPr>
          <w:sz w:val="24"/>
        </w:rPr>
      </w:pPr>
      <w:r w:rsidRPr="009F61F3">
        <w:rPr>
          <w:sz w:val="24"/>
        </w:rPr>
        <w:t>Myotonic muscular dystrophy OR Steinert's disease OR myotonic dystrophy</w:t>
      </w:r>
    </w:p>
    <w:p w14:paraId="279D1F75" w14:textId="77777777" w:rsidR="00386ABD" w:rsidRPr="009F61F3" w:rsidRDefault="00386ABD" w:rsidP="00944E4A">
      <w:pPr>
        <w:pStyle w:val="ListParagraph"/>
        <w:numPr>
          <w:ilvl w:val="0"/>
          <w:numId w:val="9"/>
        </w:numPr>
        <w:rPr>
          <w:sz w:val="24"/>
        </w:rPr>
      </w:pPr>
      <w:proofErr w:type="spellStart"/>
      <w:r w:rsidRPr="009F61F3">
        <w:rPr>
          <w:sz w:val="24"/>
        </w:rPr>
        <w:t>Bethlem</w:t>
      </w:r>
      <w:proofErr w:type="spellEnd"/>
      <w:r w:rsidRPr="009F61F3">
        <w:rPr>
          <w:sz w:val="24"/>
        </w:rPr>
        <w:t xml:space="preserve"> CMD</w:t>
      </w:r>
    </w:p>
    <w:p w14:paraId="51CC9190" w14:textId="77777777" w:rsidR="00386ABD" w:rsidRPr="009F61F3" w:rsidRDefault="00386ABD" w:rsidP="00944E4A">
      <w:pPr>
        <w:pStyle w:val="ListParagraph"/>
        <w:numPr>
          <w:ilvl w:val="0"/>
          <w:numId w:val="9"/>
        </w:numPr>
        <w:rPr>
          <w:sz w:val="24"/>
        </w:rPr>
      </w:pPr>
      <w:r w:rsidRPr="009F61F3">
        <w:rPr>
          <w:sz w:val="24"/>
        </w:rPr>
        <w:t>Fukuyama CMD</w:t>
      </w:r>
      <w:r w:rsidR="005C2D8B" w:rsidRPr="009F61F3">
        <w:rPr>
          <w:sz w:val="24"/>
        </w:rPr>
        <w:t xml:space="preserve">, </w:t>
      </w:r>
      <w:r w:rsidRPr="009F61F3">
        <w:rPr>
          <w:sz w:val="24"/>
        </w:rPr>
        <w:t>MDDGA4</w:t>
      </w:r>
    </w:p>
    <w:p w14:paraId="2FF914C9" w14:textId="77777777" w:rsidR="00386ABD" w:rsidRPr="009F61F3" w:rsidRDefault="00386ABD" w:rsidP="00944E4A">
      <w:pPr>
        <w:pStyle w:val="ListParagraph"/>
        <w:numPr>
          <w:ilvl w:val="0"/>
          <w:numId w:val="9"/>
        </w:numPr>
        <w:rPr>
          <w:sz w:val="24"/>
        </w:rPr>
      </w:pPr>
      <w:r w:rsidRPr="009F61F3">
        <w:rPr>
          <w:sz w:val="24"/>
        </w:rPr>
        <w:t>Ullrich CMD</w:t>
      </w:r>
    </w:p>
    <w:p w14:paraId="019F23D6" w14:textId="77777777" w:rsidR="00386ABD" w:rsidRPr="009F61F3" w:rsidRDefault="00386ABD" w:rsidP="00944E4A">
      <w:pPr>
        <w:pStyle w:val="ListParagraph"/>
        <w:numPr>
          <w:ilvl w:val="0"/>
          <w:numId w:val="9"/>
        </w:numPr>
        <w:rPr>
          <w:sz w:val="24"/>
        </w:rPr>
      </w:pPr>
      <w:r w:rsidRPr="009F61F3">
        <w:rPr>
          <w:sz w:val="24"/>
        </w:rPr>
        <w:t>Walker-Warburg syndromes CMD</w:t>
      </w:r>
    </w:p>
    <w:p w14:paraId="512E80CA" w14:textId="77777777" w:rsidR="00386ABD" w:rsidRPr="009F61F3" w:rsidRDefault="00386ABD" w:rsidP="00944E4A">
      <w:pPr>
        <w:pStyle w:val="ListParagraph"/>
        <w:numPr>
          <w:ilvl w:val="0"/>
          <w:numId w:val="9"/>
        </w:numPr>
        <w:rPr>
          <w:sz w:val="24"/>
        </w:rPr>
      </w:pPr>
      <w:r w:rsidRPr="009F61F3">
        <w:rPr>
          <w:sz w:val="24"/>
        </w:rPr>
        <w:t>Duchenne Muscular Dystrophy (DMD)</w:t>
      </w:r>
    </w:p>
    <w:p w14:paraId="000F9A22" w14:textId="77777777" w:rsidR="00386ABD" w:rsidRPr="009F61F3" w:rsidRDefault="00386ABD" w:rsidP="00944E4A">
      <w:pPr>
        <w:pStyle w:val="ListParagraph"/>
        <w:numPr>
          <w:ilvl w:val="0"/>
          <w:numId w:val="9"/>
        </w:numPr>
        <w:rPr>
          <w:sz w:val="24"/>
        </w:rPr>
      </w:pPr>
      <w:r w:rsidRPr="009F61F3">
        <w:rPr>
          <w:sz w:val="24"/>
        </w:rPr>
        <w:t>Emery-Dreifuss muscular dystrophy (EDMD)</w:t>
      </w:r>
    </w:p>
    <w:p w14:paraId="7198B3A2" w14:textId="77777777" w:rsidR="00386ABD" w:rsidRPr="009F61F3" w:rsidRDefault="00386ABD" w:rsidP="00944E4A">
      <w:pPr>
        <w:pStyle w:val="ListParagraph"/>
        <w:numPr>
          <w:ilvl w:val="0"/>
          <w:numId w:val="9"/>
        </w:numPr>
        <w:rPr>
          <w:sz w:val="24"/>
        </w:rPr>
      </w:pPr>
      <w:r w:rsidRPr="009F61F3">
        <w:rPr>
          <w:sz w:val="24"/>
        </w:rPr>
        <w:t>Limb-girdle muscular dystrophies (LGMD)</w:t>
      </w:r>
    </w:p>
    <w:p w14:paraId="0A305148" w14:textId="77777777" w:rsidR="00386ABD" w:rsidRPr="009F61F3" w:rsidRDefault="00386ABD" w:rsidP="00944E4A">
      <w:pPr>
        <w:pStyle w:val="ListParagraph"/>
        <w:numPr>
          <w:ilvl w:val="0"/>
          <w:numId w:val="9"/>
        </w:numPr>
        <w:rPr>
          <w:sz w:val="24"/>
        </w:rPr>
      </w:pPr>
      <w:r w:rsidRPr="009F61F3">
        <w:rPr>
          <w:sz w:val="24"/>
        </w:rPr>
        <w:t>Facioscapulohumeral muscular dystrophy OR FSH OR FSHD</w:t>
      </w:r>
    </w:p>
    <w:p w14:paraId="7AAAE8FB" w14:textId="77777777" w:rsidR="00386ABD" w:rsidRPr="009F61F3" w:rsidRDefault="00386ABD" w:rsidP="00944E4A">
      <w:pPr>
        <w:pStyle w:val="ListParagraph"/>
        <w:numPr>
          <w:ilvl w:val="0"/>
          <w:numId w:val="9"/>
        </w:numPr>
        <w:rPr>
          <w:sz w:val="24"/>
        </w:rPr>
      </w:pPr>
      <w:r w:rsidRPr="009F61F3">
        <w:rPr>
          <w:sz w:val="24"/>
        </w:rPr>
        <w:t>Becker muscular dystrophy</w:t>
      </w:r>
    </w:p>
    <w:p w14:paraId="09B8DD5F" w14:textId="243EB810" w:rsidR="00386ABD" w:rsidRDefault="00386ABD" w:rsidP="00944E4A">
      <w:pPr>
        <w:pStyle w:val="ListParagraph"/>
        <w:numPr>
          <w:ilvl w:val="0"/>
          <w:numId w:val="9"/>
        </w:numPr>
        <w:rPr>
          <w:sz w:val="24"/>
        </w:rPr>
      </w:pPr>
      <w:r w:rsidRPr="009F61F3">
        <w:rPr>
          <w:sz w:val="24"/>
        </w:rPr>
        <w:t>Spinal muscular atrophy</w:t>
      </w:r>
    </w:p>
    <w:p w14:paraId="7CC2B3A5" w14:textId="0A1FBC3B" w:rsidR="00500818" w:rsidRDefault="00500818">
      <w:pPr>
        <w:spacing w:after="200"/>
        <w:rPr>
          <w:rFonts w:ascii="Arial" w:eastAsiaTheme="minorEastAsia" w:hAnsi="Arial" w:cstheme="minorBidi"/>
          <w:b/>
          <w:color w:val="57257D"/>
          <w:lang w:val="en-US" w:eastAsia="ja-JP" w:bidi="ar-SA"/>
        </w:rPr>
      </w:pPr>
      <w:r>
        <w:br w:type="page"/>
      </w:r>
    </w:p>
    <w:p w14:paraId="15280C91" w14:textId="66379101" w:rsidR="009F61F3" w:rsidRPr="009F61F3" w:rsidRDefault="009F61F3" w:rsidP="009F61F3">
      <w:pPr>
        <w:pStyle w:val="Heading4"/>
        <w:numPr>
          <w:ilvl w:val="0"/>
          <w:numId w:val="0"/>
        </w:numPr>
      </w:pPr>
      <w:r>
        <w:lastRenderedPageBreak/>
        <w:t>Types of interventions</w:t>
      </w:r>
    </w:p>
    <w:p w14:paraId="664AF846" w14:textId="45A579EC" w:rsidR="004822B0" w:rsidRDefault="006F2E4C" w:rsidP="005E58E2">
      <w:pPr>
        <w:rPr>
          <w:lang w:eastAsia="en-AU"/>
        </w:rPr>
      </w:pPr>
      <w:r w:rsidRPr="0059363F">
        <w:t xml:space="preserve">Physical </w:t>
      </w:r>
      <w:r w:rsidR="00CA5D67" w:rsidRPr="0059363F">
        <w:t xml:space="preserve">activity interventions </w:t>
      </w:r>
      <w:r w:rsidR="009F61F3">
        <w:t>included those</w:t>
      </w:r>
      <w:r w:rsidR="0059363F" w:rsidRPr="0059363F">
        <w:t xml:space="preserve"> which: </w:t>
      </w:r>
      <w:r w:rsidR="00CA5D67" w:rsidRPr="005E58E2">
        <w:t>Require</w:t>
      </w:r>
      <w:r w:rsidR="005E58E2" w:rsidRPr="005E58E2">
        <w:t>d</w:t>
      </w:r>
      <w:r w:rsidR="00CA5D67" w:rsidRPr="005E58E2">
        <w:t xml:space="preserve"> the physical movement, manipulation, </w:t>
      </w:r>
      <w:r w:rsidR="00DC4148" w:rsidRPr="005E58E2">
        <w:t>training,</w:t>
      </w:r>
      <w:r w:rsidR="00CA5D67" w:rsidRPr="005E58E2">
        <w:t xml:space="preserve"> or exercise of at least</w:t>
      </w:r>
      <w:r w:rsidR="006E41FA" w:rsidRPr="005E58E2">
        <w:t xml:space="preserve"> one limb, </w:t>
      </w:r>
      <w:r w:rsidR="00DC4148" w:rsidRPr="005E58E2">
        <w:t>muscle,</w:t>
      </w:r>
      <w:r w:rsidR="006E41FA" w:rsidRPr="005E58E2">
        <w:t xml:space="preserve"> or joint structure</w:t>
      </w:r>
      <w:r w:rsidR="004D0643" w:rsidRPr="005E58E2">
        <w:t xml:space="preserve"> in the following regions:</w:t>
      </w:r>
      <w:r w:rsidR="004D0643" w:rsidRPr="0059363F">
        <w:rPr>
          <w:lang w:eastAsia="en-AU"/>
        </w:rPr>
        <w:t xml:space="preserve"> (1) head and neck region; (2) shoulder region; (3) Upper extremity (arm, hand); (4) lower extremity (leg, foot); and (5) trunk.</w:t>
      </w:r>
      <w:r w:rsidR="005E58E2">
        <w:rPr>
          <w:lang w:eastAsia="en-AU"/>
        </w:rPr>
        <w:t xml:space="preserve"> </w:t>
      </w:r>
      <w:r w:rsidR="004822B0" w:rsidRPr="0059363F">
        <w:t xml:space="preserve">Studies </w:t>
      </w:r>
      <w:r w:rsidR="00302553" w:rsidRPr="0059363F">
        <w:t xml:space="preserve">of </w:t>
      </w:r>
      <w:r w:rsidR="00B11149" w:rsidRPr="0059363F">
        <w:t>eligible</w:t>
      </w:r>
      <w:r w:rsidR="004822B0" w:rsidRPr="0059363F">
        <w:t xml:space="preserve"> </w:t>
      </w:r>
      <w:r w:rsidR="00801E36" w:rsidRPr="0059363F">
        <w:t xml:space="preserve">interventions </w:t>
      </w:r>
      <w:r w:rsidR="00302553" w:rsidRPr="0059363F">
        <w:t xml:space="preserve">combined </w:t>
      </w:r>
      <w:r w:rsidR="00801E36" w:rsidRPr="0059363F">
        <w:t xml:space="preserve">with other </w:t>
      </w:r>
      <w:r w:rsidR="004822B0" w:rsidRPr="0059363F">
        <w:t>approaches</w:t>
      </w:r>
      <w:r w:rsidR="006E41FA" w:rsidRPr="0059363F">
        <w:t xml:space="preserve"> (e.g., </w:t>
      </w:r>
      <w:r w:rsidR="00DC4148" w:rsidRPr="0059363F">
        <w:t>splinting,</w:t>
      </w:r>
      <w:r w:rsidR="006E41FA" w:rsidRPr="0059363F">
        <w:t xml:space="preserve"> or surgical prosthetics)</w:t>
      </w:r>
      <w:r w:rsidR="007D76E5" w:rsidRPr="0059363F">
        <w:t xml:space="preserve"> </w:t>
      </w:r>
      <w:r w:rsidR="00310B04" w:rsidRPr="0059363F">
        <w:t xml:space="preserve">will be included if </w:t>
      </w:r>
      <w:r w:rsidR="00103FFC" w:rsidRPr="0059363F">
        <w:t>≥50% of intervention time me</w:t>
      </w:r>
      <w:r w:rsidR="00302553" w:rsidRPr="0059363F">
        <w:t>e</w:t>
      </w:r>
      <w:r w:rsidR="00103FFC" w:rsidRPr="0059363F">
        <w:t>t</w:t>
      </w:r>
      <w:r w:rsidR="00302553" w:rsidRPr="0059363F">
        <w:t>s</w:t>
      </w:r>
      <w:r w:rsidR="00103FFC" w:rsidRPr="0059363F">
        <w:t xml:space="preserve"> the </w:t>
      </w:r>
      <w:r w:rsidR="00C07AEE" w:rsidRPr="0059363F">
        <w:t xml:space="preserve">criteria </w:t>
      </w:r>
      <w:r w:rsidR="00103FFC" w:rsidRPr="0059363F">
        <w:t>above</w:t>
      </w:r>
      <w:r w:rsidR="007D76E5" w:rsidRPr="0059363F">
        <w:t xml:space="preserve">. </w:t>
      </w:r>
      <w:r w:rsidR="00103FFC" w:rsidRPr="0059363F">
        <w:t xml:space="preserve"> </w:t>
      </w:r>
      <w:r w:rsidR="005E58E2">
        <w:rPr>
          <w:lang w:eastAsia="en-AU"/>
        </w:rPr>
        <w:t>Lab-specific interventions that were delivered in a single experimental s</w:t>
      </w:r>
      <w:r w:rsidR="007701C0">
        <w:rPr>
          <w:lang w:eastAsia="en-AU"/>
        </w:rPr>
        <w:t>tudy</w:t>
      </w:r>
      <w:r w:rsidR="005E58E2">
        <w:rPr>
          <w:lang w:eastAsia="en-AU"/>
        </w:rPr>
        <w:t xml:space="preserve"> were excluded.</w:t>
      </w:r>
    </w:p>
    <w:p w14:paraId="272EEFE5" w14:textId="7F0828AF" w:rsidR="005E58E2" w:rsidRDefault="005E58E2" w:rsidP="005E58E2">
      <w:pPr>
        <w:pStyle w:val="Heading4"/>
        <w:numPr>
          <w:ilvl w:val="0"/>
          <w:numId w:val="0"/>
        </w:numPr>
      </w:pPr>
      <w:r>
        <w:t>Types of outcome measures</w:t>
      </w:r>
    </w:p>
    <w:p w14:paraId="770DB449" w14:textId="44C6ECED" w:rsidR="005E58E2" w:rsidRPr="005E58E2" w:rsidRDefault="005E58E2" w:rsidP="005E58E2">
      <w:pPr>
        <w:rPr>
          <w:lang w:val="en-US" w:eastAsia="ja-JP" w:bidi="ar-SA"/>
        </w:rPr>
      </w:pPr>
      <w:r>
        <w:rPr>
          <w:lang w:val="en-US" w:eastAsia="ja-JP" w:bidi="ar-SA"/>
        </w:rPr>
        <w:t xml:space="preserve">Outcomes assessed </w:t>
      </w:r>
      <w:r w:rsidR="007701C0">
        <w:rPr>
          <w:lang w:val="en-US" w:eastAsia="ja-JP" w:bidi="ar-SA"/>
        </w:rPr>
        <w:t>at two</w:t>
      </w:r>
      <w:r>
        <w:rPr>
          <w:lang w:val="en-US" w:eastAsia="ja-JP" w:bidi="ar-SA"/>
        </w:rPr>
        <w:t xml:space="preserve"> time points (before and after the intervention) were eligible. Eligible outcomes included any validated quality of life or activities of daily living measure. Safety outcomes included:</w:t>
      </w:r>
    </w:p>
    <w:p w14:paraId="539B2106" w14:textId="574818EB" w:rsidR="00FE5B1F" w:rsidRPr="005E58E2" w:rsidRDefault="00FE5B1F" w:rsidP="005E58E2">
      <w:pPr>
        <w:rPr>
          <w:rFonts w:eastAsiaTheme="minorHAnsi" w:cstheme="minorHAnsi"/>
          <w:lang w:eastAsia="en-US"/>
        </w:rPr>
      </w:pPr>
      <w:bookmarkStart w:id="41" w:name="_Hlk94472754"/>
      <w:r w:rsidRPr="005E58E2">
        <w:rPr>
          <w:i/>
          <w:iCs/>
        </w:rPr>
        <w:t>Symptom exacerbation:</w:t>
      </w:r>
      <w:r w:rsidRPr="005E58E2">
        <w:t xml:space="preserve"> Describes the onset of new or worsening neurological or muscular symptoms lasting over 24hours. Includes terms such as </w:t>
      </w:r>
      <w:r w:rsidR="00020026">
        <w:t>‘</w:t>
      </w:r>
      <w:r w:rsidRPr="005E58E2">
        <w:t>increased symptoms</w:t>
      </w:r>
      <w:r w:rsidR="00020026">
        <w:t>’</w:t>
      </w:r>
      <w:r w:rsidRPr="005E58E2">
        <w:t xml:space="preserve"> or </w:t>
      </w:r>
      <w:r w:rsidR="00020026">
        <w:t>‘</w:t>
      </w:r>
      <w:r w:rsidRPr="005E58E2">
        <w:t>symptom exacerbation.</w:t>
      </w:r>
      <w:r w:rsidR="00020026">
        <w:t>’</w:t>
      </w:r>
    </w:p>
    <w:p w14:paraId="014ED440" w14:textId="03F0C8FD" w:rsidR="00FE5B1F" w:rsidRPr="005E58E2" w:rsidRDefault="00FE5B1F" w:rsidP="005E58E2">
      <w:pPr>
        <w:rPr>
          <w:rFonts w:eastAsiaTheme="minorHAnsi" w:cstheme="minorHAnsi"/>
          <w:lang w:eastAsia="en-US"/>
        </w:rPr>
      </w:pPr>
      <w:r w:rsidRPr="005E58E2">
        <w:rPr>
          <w:i/>
          <w:iCs/>
        </w:rPr>
        <w:t>Adverse event:</w:t>
      </w:r>
      <w:r w:rsidRPr="005E58E2">
        <w:t xml:space="preserve"> Describes an </w:t>
      </w:r>
      <w:r w:rsidR="00DB3B3D" w:rsidRPr="005E58E2">
        <w:t>unfavourable</w:t>
      </w:r>
      <w:r w:rsidRPr="005E58E2">
        <w:t xml:space="preserve"> outcome that occurs during or after participation in the intervention, resulting in discontinuation of participation in the intervention. The adverse effect is one which occurs during any point during participation in the intervention delivery time-period. The adverse effect may have a direct or indirect causal relationship to the intervention. </w:t>
      </w:r>
    </w:p>
    <w:p w14:paraId="48315266" w14:textId="6F066634" w:rsidR="00FE5B1F" w:rsidRPr="005E58E2" w:rsidRDefault="00FE5B1F" w:rsidP="005E58E2">
      <w:pPr>
        <w:rPr>
          <w:rFonts w:eastAsiaTheme="minorHAnsi" w:cstheme="minorHAnsi"/>
          <w:lang w:eastAsia="en-US"/>
        </w:rPr>
      </w:pPr>
      <w:r w:rsidRPr="005E58E2">
        <w:rPr>
          <w:i/>
          <w:iCs/>
        </w:rPr>
        <w:t>Serious adverse event:</w:t>
      </w:r>
      <w:r w:rsidRPr="005E58E2">
        <w:t xml:space="preserve"> Describes an event that results in death or is life-threatening, requires hospitalisation, or results in significant or permanent disability during or after the intervention. </w:t>
      </w:r>
    </w:p>
    <w:p w14:paraId="2732E0E8" w14:textId="77777777" w:rsidR="00FE5B1F" w:rsidRPr="005E58E2" w:rsidRDefault="00FE5B1F" w:rsidP="005E58E2">
      <w:pPr>
        <w:rPr>
          <w:rFonts w:eastAsiaTheme="minorHAnsi" w:cstheme="minorHAnsi"/>
          <w:lang w:eastAsia="en-US"/>
        </w:rPr>
      </w:pPr>
      <w:r w:rsidRPr="005E58E2">
        <w:rPr>
          <w:rFonts w:eastAsiaTheme="minorHAnsi" w:cstheme="minorHAnsi"/>
          <w:i/>
          <w:iCs/>
          <w:lang w:eastAsia="en-US"/>
        </w:rPr>
        <w:t>Retention rate</w:t>
      </w:r>
      <w:r w:rsidRPr="005E58E2">
        <w:rPr>
          <w:rFonts w:eastAsiaTheme="minorHAnsi" w:cstheme="minorHAnsi"/>
          <w:lang w:eastAsia="en-US"/>
        </w:rPr>
        <w:t xml:space="preserve">: Describes the completion of outcome measurements following the intervention. Will be reported on number completed first post-intervention follow-up data collection/number recruited. </w:t>
      </w:r>
    </w:p>
    <w:p w14:paraId="65EAFF04" w14:textId="475B4EAD" w:rsidR="00FE5B1F" w:rsidRPr="005E58E2" w:rsidRDefault="00FE5B1F" w:rsidP="005E58E2">
      <w:pPr>
        <w:rPr>
          <w:rFonts w:eastAsiaTheme="minorHAnsi" w:cstheme="minorHAnsi"/>
          <w:lang w:eastAsia="en-US"/>
        </w:rPr>
      </w:pPr>
      <w:r w:rsidRPr="005E58E2">
        <w:rPr>
          <w:rFonts w:eastAsiaTheme="minorHAnsi" w:cstheme="minorHAnsi"/>
          <w:i/>
          <w:iCs/>
          <w:lang w:eastAsia="en-US"/>
        </w:rPr>
        <w:t>Adherence rate:</w:t>
      </w:r>
      <w:r w:rsidRPr="005E58E2">
        <w:rPr>
          <w:rFonts w:eastAsiaTheme="minorHAnsi" w:cstheme="minorHAnsi"/>
          <w:lang w:eastAsia="en-US"/>
        </w:rPr>
        <w:t xml:space="preserve"> Describes the extent to which the participant follows the intervention corresponding with the agreed recommendations of the study; we consider adherence as attendance to the exercise/lifestyle intervention. Will be reported on number of attended sessions for the intervention.</w:t>
      </w:r>
    </w:p>
    <w:p w14:paraId="3860ECE7" w14:textId="7BA475E4" w:rsidR="006E41FA" w:rsidRPr="002E485F" w:rsidRDefault="002E485F" w:rsidP="005E58E2">
      <w:pPr>
        <w:rPr>
          <w:rFonts w:eastAsiaTheme="minorHAnsi" w:cstheme="minorHAnsi"/>
          <w:lang w:eastAsia="en-US"/>
        </w:rPr>
      </w:pPr>
      <w:r w:rsidRPr="002E485F">
        <w:rPr>
          <w:rFonts w:eastAsiaTheme="minorHAnsi" w:cstheme="minorHAnsi"/>
          <w:lang w:eastAsia="en-US"/>
        </w:rPr>
        <w:t xml:space="preserve">Data on compliance was included in the protocol but insufficient data precluded it from inclusion in the current report. </w:t>
      </w:r>
    </w:p>
    <w:p w14:paraId="5A1CCAFD" w14:textId="61120FBE" w:rsidR="001C0FC4" w:rsidRPr="001C0FC4" w:rsidRDefault="001C0FC4" w:rsidP="001C0FC4">
      <w:pPr>
        <w:pStyle w:val="Heading3"/>
        <w:numPr>
          <w:ilvl w:val="0"/>
          <w:numId w:val="0"/>
        </w:numPr>
        <w:rPr>
          <w:rFonts w:eastAsia="SimHei" w:cs="Cordia New"/>
        </w:rPr>
      </w:pPr>
      <w:bookmarkStart w:id="42" w:name="_Toc80016098"/>
      <w:bookmarkStart w:id="43" w:name="_Toc87440999"/>
      <w:bookmarkStart w:id="44" w:name="_Toc94477745"/>
      <w:bookmarkStart w:id="45" w:name="_Toc143678160"/>
      <w:bookmarkStart w:id="46" w:name="_Toc57714113"/>
      <w:bookmarkStart w:id="47" w:name="_Toc56514608"/>
      <w:bookmarkEnd w:id="41"/>
      <w:r w:rsidRPr="001C0FC4">
        <w:rPr>
          <w:rFonts w:eastAsia="SimHei" w:cs="Cordia New"/>
        </w:rPr>
        <w:lastRenderedPageBreak/>
        <w:t xml:space="preserve">Data </w:t>
      </w:r>
      <w:bookmarkEnd w:id="42"/>
      <w:bookmarkEnd w:id="43"/>
      <w:bookmarkEnd w:id="44"/>
      <w:r w:rsidR="006C6472">
        <w:rPr>
          <w:rFonts w:eastAsia="SimHei" w:cs="Cordia New"/>
        </w:rPr>
        <w:t>collection and coding</w:t>
      </w:r>
      <w:bookmarkEnd w:id="45"/>
    </w:p>
    <w:p w14:paraId="497F7ACA" w14:textId="65B8C97C" w:rsidR="000C18B7" w:rsidRPr="00AD0DE3" w:rsidRDefault="00C704C9" w:rsidP="001C0FC4">
      <w:r>
        <w:rPr>
          <w:rFonts w:eastAsia="SimHei"/>
          <w:lang w:eastAsia="ja-JP" w:bidi="ar-SA"/>
        </w:rPr>
        <w:t xml:space="preserve">Coding of outcome measures was conducted by </w:t>
      </w:r>
      <w:r w:rsidR="006C6472">
        <w:rPr>
          <w:rFonts w:eastAsia="SimHei"/>
          <w:lang w:eastAsia="ja-JP" w:bidi="ar-SA"/>
        </w:rPr>
        <w:t xml:space="preserve">NTMH </w:t>
      </w:r>
      <w:r w:rsidR="001C0FC4">
        <w:rPr>
          <w:rFonts w:eastAsia="SimHei"/>
          <w:lang w:eastAsia="ja-JP" w:bidi="ar-SA"/>
        </w:rPr>
        <w:t>who double-checked all data for accuracy.</w:t>
      </w:r>
      <w:r>
        <w:rPr>
          <w:rFonts w:eastAsia="SimHei"/>
          <w:lang w:eastAsia="ja-JP" w:bidi="ar-SA"/>
        </w:rPr>
        <w:t xml:space="preserve"> Data was coded into an excel spreadsheet for analysis in R. Data from all studies were entered as means and standard deviations (SDs) for single-arm pre-post measures, and for the intervention and control group in RCTs. For </w:t>
      </w:r>
      <w:r w:rsidR="004709AD">
        <w:rPr>
          <w:rFonts w:eastAsia="SimHei"/>
          <w:lang w:eastAsia="ja-JP" w:bidi="ar-SA"/>
        </w:rPr>
        <w:t xml:space="preserve">retention </w:t>
      </w:r>
      <w:r>
        <w:rPr>
          <w:rFonts w:eastAsia="SimHei"/>
          <w:lang w:eastAsia="ja-JP" w:bidi="ar-SA"/>
        </w:rPr>
        <w:t>outcomes, data was entered as events for the intervention and control group in RCTs only. Outcome measures were extracted at baseline (pre-intervention) and immediately after the intervention (post-intervention). If a study had multiple follow-up points</w:t>
      </w:r>
      <w:r w:rsidR="000D334E">
        <w:rPr>
          <w:rFonts w:eastAsia="SimHei"/>
          <w:lang w:eastAsia="ja-JP" w:bidi="ar-SA"/>
        </w:rPr>
        <w:t>, data from the first time-point, immediately after completion of the intervention was collected.</w:t>
      </w:r>
      <w:r w:rsidR="001C0FC4">
        <w:rPr>
          <w:rFonts w:eastAsia="SimHei"/>
          <w:lang w:eastAsia="ja-JP" w:bidi="ar-SA"/>
        </w:rPr>
        <w:t xml:space="preserve"> </w:t>
      </w:r>
      <w:r>
        <w:t>R</w:t>
      </w:r>
      <w:r w:rsidR="001C0FC4" w:rsidRPr="006E41FA">
        <w:t xml:space="preserve">eports from the same study </w:t>
      </w:r>
      <w:r w:rsidR="001C0FC4">
        <w:t xml:space="preserve">were </w:t>
      </w:r>
      <w:r w:rsidR="001C0FC4" w:rsidRPr="006E41FA">
        <w:t>combined into a single unit of analysis.</w:t>
      </w:r>
      <w:r w:rsidR="001C0FC4">
        <w:t xml:space="preserve"> </w:t>
      </w:r>
      <w:r w:rsidR="00AD0DE3">
        <w:t>In addition to the primary outcome measures i</w:t>
      </w:r>
      <w:r w:rsidR="000C18B7">
        <w:t>nformation on the study design and characteristics were extracted for each eligible article which included</w:t>
      </w:r>
      <w:r w:rsidR="00AD0DE3">
        <w:t xml:space="preserve">, </w:t>
      </w:r>
      <w:r w:rsidR="00AD0DE3" w:rsidRPr="002E485F">
        <w:rPr>
          <w:rFonts w:ascii="Arial" w:eastAsiaTheme="minorEastAsia" w:hAnsi="Arial" w:cstheme="minorBidi"/>
          <w:lang w:eastAsia="ja-JP" w:bidi="ar-SA"/>
        </w:rPr>
        <w:t>a</w:t>
      </w:r>
      <w:r w:rsidR="000C18B7" w:rsidRPr="002E485F">
        <w:rPr>
          <w:rFonts w:ascii="Arial" w:eastAsiaTheme="minorEastAsia" w:hAnsi="Arial" w:cstheme="minorBidi"/>
          <w:lang w:eastAsia="ja-JP" w:bidi="ar-SA"/>
        </w:rPr>
        <w:t>uthor, publication year, country</w:t>
      </w:r>
      <w:r w:rsidR="000C18B7" w:rsidRPr="002E485F">
        <w:t>, study design, intervention description, control description, intervention settings, intervention dose (duration and frequency)</w:t>
      </w:r>
      <w:r w:rsidR="00AD0DE3" w:rsidRPr="002E485F">
        <w:t>, mode of delivery (</w:t>
      </w:r>
      <w:r w:rsidR="00DB3B3D" w:rsidRPr="002E485F">
        <w:t>e.g.</w:t>
      </w:r>
      <w:r w:rsidR="00AD0DE3" w:rsidRPr="002E485F">
        <w:t xml:space="preserve">, parent or </w:t>
      </w:r>
      <w:r w:rsidR="00DB3B3D" w:rsidRPr="002E485F">
        <w:t>clinical</w:t>
      </w:r>
      <w:r w:rsidR="00AD0DE3" w:rsidRPr="002E485F">
        <w:t xml:space="preserve"> supervised), overall risk of bias rating.</w:t>
      </w:r>
      <w:r w:rsidR="00AD0DE3">
        <w:t xml:space="preserve"> </w:t>
      </w:r>
    </w:p>
    <w:p w14:paraId="285B9E66" w14:textId="2B6DD467" w:rsidR="0061706E" w:rsidRPr="00037C6B" w:rsidRDefault="000D334E" w:rsidP="00AC3D8B">
      <w:pPr>
        <w:pStyle w:val="Heading3"/>
        <w:numPr>
          <w:ilvl w:val="0"/>
          <w:numId w:val="0"/>
        </w:numPr>
      </w:pPr>
      <w:bookmarkStart w:id="48" w:name="_Toc143678161"/>
      <w:bookmarkEnd w:id="46"/>
      <w:r>
        <w:t>Risk of bias and study quality</w:t>
      </w:r>
      <w:bookmarkEnd w:id="48"/>
      <w:r w:rsidR="005C3FD2">
        <w:t xml:space="preserve"> </w:t>
      </w:r>
    </w:p>
    <w:p w14:paraId="37FA5510" w14:textId="09D66FC7" w:rsidR="00D12916" w:rsidRPr="006E41FA" w:rsidRDefault="0061706E" w:rsidP="00D12916">
      <w:r w:rsidRPr="006E41FA">
        <w:t xml:space="preserve">Formal assessment of risk of bias within studies </w:t>
      </w:r>
      <w:r w:rsidR="00AC3D8B">
        <w:t>was</w:t>
      </w:r>
      <w:r w:rsidR="00AD072F" w:rsidRPr="006E41FA">
        <w:t xml:space="preserve"> performed using the Revised Cochrane Risk of Bias tool</w:t>
      </w:r>
      <w:r w:rsidR="00676314" w:rsidRPr="006E41FA">
        <w:t xml:space="preserve"> (</w:t>
      </w:r>
      <w:proofErr w:type="spellStart"/>
      <w:r w:rsidR="00676314" w:rsidRPr="006E41FA">
        <w:t>RoB</w:t>
      </w:r>
      <w:proofErr w:type="spellEnd"/>
      <w:r w:rsidR="00676314" w:rsidRPr="006E41FA">
        <w:t xml:space="preserve"> 2</w:t>
      </w:r>
      <w:r w:rsidR="00B26FE0">
        <w:t xml:space="preserve"> </w:t>
      </w:r>
      <w:r w:rsidR="00A97A50" w:rsidRPr="006E41FA">
        <w:fldChar w:fldCharType="begin">
          <w:fldData xml:space="preserve">PEVuZE5vdGU+PENpdGU+PEF1dGhvcj5TdGVybmU8L0F1dGhvcj48WWVhcj4yMDE5PC9ZZWFyPjxS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</w:fldData>
        </w:fldChar>
      </w:r>
      <w:r w:rsidR="009450B9">
        <w:instrText xml:space="preserve"> ADDIN EN.CITE </w:instrText>
      </w:r>
      <w:r w:rsidR="009450B9">
        <w:fldChar w:fldCharType="begin">
          <w:fldData xml:space="preserve">PEVuZE5vdGU+PENpdGU+PEF1dGhvcj5TdGVybmU8L0F1dGhvcj48WWVhcj4yMDE5PC9ZZWFyPjxS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</w:fldData>
        </w:fldChar>
      </w:r>
      <w:r w:rsidR="009450B9">
        <w:instrText xml:space="preserve"> ADDIN EN.CITE.DATA </w:instrText>
      </w:r>
      <w:r w:rsidR="009450B9">
        <w:fldChar w:fldCharType="end"/>
      </w:r>
      <w:r w:rsidR="00A97A50" w:rsidRPr="006E41FA">
        <w:fldChar w:fldCharType="separate"/>
      </w:r>
      <w:r w:rsidR="004D3274">
        <w:rPr>
          <w:noProof/>
        </w:rPr>
        <w:t>[16]</w:t>
      </w:r>
      <w:r w:rsidR="00A97A50" w:rsidRPr="006E41FA">
        <w:fldChar w:fldCharType="end"/>
      </w:r>
      <w:r w:rsidR="00B26FE0">
        <w:t>)</w:t>
      </w:r>
      <w:r w:rsidR="00092E6E" w:rsidRPr="006E41FA">
        <w:t xml:space="preserve"> </w:t>
      </w:r>
      <w:r w:rsidR="00AD3A6E" w:rsidRPr="006E41FA">
        <w:t xml:space="preserve">for randomised trials </w:t>
      </w:r>
      <w:r w:rsidR="00092E6E" w:rsidRPr="006E41FA">
        <w:t xml:space="preserve">or </w:t>
      </w:r>
      <w:r w:rsidR="004D0FF8" w:rsidRPr="006E41FA">
        <w:t xml:space="preserve">the </w:t>
      </w:r>
      <w:r w:rsidR="00857F88">
        <w:t>risk of bias in n</w:t>
      </w:r>
      <w:r w:rsidR="004D0FF8" w:rsidRPr="006E41FA">
        <w:t xml:space="preserve">on-randomised </w:t>
      </w:r>
      <w:r w:rsidR="00857F88">
        <w:t>s</w:t>
      </w:r>
      <w:r w:rsidR="004D0FF8" w:rsidRPr="006E41FA">
        <w:t>tudies - of Interventions (ROBINS-I</w:t>
      </w:r>
      <w:r w:rsidR="00B26FE0">
        <w:t xml:space="preserve"> </w:t>
      </w:r>
      <w:r w:rsidR="0067778E" w:rsidRPr="006E41FA">
        <w:fldChar w:fldCharType="begin">
          <w:fldData xml:space="preserve">PEVuZE5vdGU+PENpdGU+PEF1dGhvcj5TdGVybmU8L0F1dGhvcj48WWVhcj4yMDE2PC9ZZWFyPjxS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</w:fldData>
        </w:fldChar>
      </w:r>
      <w:r w:rsidR="009450B9">
        <w:instrText xml:space="preserve"> ADDIN EN.CITE </w:instrText>
      </w:r>
      <w:r w:rsidR="009450B9">
        <w:fldChar w:fldCharType="begin">
          <w:fldData xml:space="preserve">PEVuZE5vdGU+PENpdGU+PEF1dGhvcj5TdGVybmU8L0F1dGhvcj48WWVhcj4yMDE2PC9ZZWFyPjxS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</w:fldData>
        </w:fldChar>
      </w:r>
      <w:r w:rsidR="009450B9">
        <w:instrText xml:space="preserve"> ADDIN EN.CITE.DATA </w:instrText>
      </w:r>
      <w:r w:rsidR="009450B9">
        <w:fldChar w:fldCharType="end"/>
      </w:r>
      <w:r w:rsidR="0067778E" w:rsidRPr="006E41FA">
        <w:fldChar w:fldCharType="separate"/>
      </w:r>
      <w:r w:rsidR="004D3274">
        <w:rPr>
          <w:noProof/>
        </w:rPr>
        <w:t>[17]</w:t>
      </w:r>
      <w:r w:rsidR="0067778E" w:rsidRPr="006E41FA">
        <w:fldChar w:fldCharType="end"/>
      </w:r>
      <w:r w:rsidR="00B26FE0">
        <w:t>)</w:t>
      </w:r>
      <w:r w:rsidR="004D0FF8" w:rsidRPr="006E41FA">
        <w:t xml:space="preserve"> for other study designs</w:t>
      </w:r>
      <w:r w:rsidRPr="006E41FA">
        <w:t xml:space="preserve">. </w:t>
      </w:r>
      <w:r w:rsidR="00AC3D8B">
        <w:t>Studies that did not provide</w:t>
      </w:r>
      <w:r w:rsidR="006438B8" w:rsidRPr="006E41FA">
        <w:t xml:space="preserve"> sufficient information to determine its methods</w:t>
      </w:r>
      <w:r w:rsidR="00AC3D8B">
        <w:t xml:space="preserve"> were determined as having high risk of bias</w:t>
      </w:r>
      <w:r w:rsidR="0004642D" w:rsidRPr="006E41FA">
        <w:t xml:space="preserve">. </w:t>
      </w:r>
    </w:p>
    <w:p w14:paraId="199E1172" w14:textId="52072491" w:rsidR="00D55135" w:rsidRDefault="00AC3D8B" w:rsidP="00AC3D8B">
      <w:pPr>
        <w:pStyle w:val="Heading3"/>
        <w:numPr>
          <w:ilvl w:val="0"/>
          <w:numId w:val="0"/>
        </w:numPr>
      </w:pPr>
      <w:bookmarkStart w:id="49" w:name="_Toc56514613"/>
      <w:bookmarkStart w:id="50" w:name="_Toc57714122"/>
      <w:bookmarkStart w:id="51" w:name="_Toc94477747"/>
      <w:bookmarkStart w:id="52" w:name="_Toc143678162"/>
      <w:bookmarkEnd w:id="47"/>
      <w:r>
        <w:t>Data</w:t>
      </w:r>
      <w:bookmarkEnd w:id="49"/>
      <w:bookmarkEnd w:id="50"/>
      <w:bookmarkEnd w:id="51"/>
      <w:r w:rsidR="0059363F">
        <w:t xml:space="preserve"> Analysis</w:t>
      </w:r>
      <w:bookmarkEnd w:id="52"/>
    </w:p>
    <w:p w14:paraId="181A8947" w14:textId="7F397084" w:rsidR="00183A3F" w:rsidRPr="00DB7C99" w:rsidRDefault="00AD0DE3" w:rsidP="005E63A7">
      <w:r w:rsidRPr="00AD0DE3">
        <w:rPr>
          <w:lang w:val="en-US" w:eastAsia="ja-JP" w:bidi="ar-SA"/>
        </w:rPr>
        <w:t>The primary outcome was standardi</w:t>
      </w:r>
      <w:r>
        <w:rPr>
          <w:lang w:val="en-US" w:eastAsia="ja-JP" w:bidi="ar-SA"/>
        </w:rPr>
        <w:t>s</w:t>
      </w:r>
      <w:r w:rsidRPr="00AD0DE3">
        <w:rPr>
          <w:lang w:val="en-US" w:eastAsia="ja-JP" w:bidi="ar-SA"/>
        </w:rPr>
        <w:t>ed mean difference (SMD, calculated as Hedges' g) of post-</w:t>
      </w:r>
      <w:r>
        <w:rPr>
          <w:lang w:val="en-US" w:eastAsia="ja-JP" w:bidi="ar-SA"/>
        </w:rPr>
        <w:t>intervention</w:t>
      </w:r>
      <w:r w:rsidRPr="00AD0DE3">
        <w:rPr>
          <w:lang w:val="en-US" w:eastAsia="ja-JP" w:bidi="ar-SA"/>
        </w:rPr>
        <w:t xml:space="preserve"> change between </w:t>
      </w:r>
      <w:r>
        <w:rPr>
          <w:lang w:val="en-US" w:eastAsia="ja-JP" w:bidi="ar-SA"/>
        </w:rPr>
        <w:t xml:space="preserve">those who received the physical activity intervention </w:t>
      </w:r>
      <w:r w:rsidRPr="00AD0DE3">
        <w:rPr>
          <w:lang w:val="en-US" w:eastAsia="ja-JP" w:bidi="ar-SA"/>
        </w:rPr>
        <w:t xml:space="preserve">and control groups. </w:t>
      </w:r>
      <w:r>
        <w:rPr>
          <w:lang w:val="en-US" w:eastAsia="ja-JP" w:bidi="ar-SA"/>
        </w:rPr>
        <w:t xml:space="preserve">Separate analysis of SMD was conducted for single-arm studies among the intervention group and control group. </w:t>
      </w:r>
      <w:r w:rsidRPr="00AD0DE3">
        <w:rPr>
          <w:lang w:val="en-US" w:eastAsia="ja-JP" w:bidi="ar-SA"/>
        </w:rPr>
        <w:t xml:space="preserve">Precision of the SMD was calculated for each </w:t>
      </w:r>
      <w:r w:rsidR="005D1886">
        <w:rPr>
          <w:lang w:val="en-US" w:eastAsia="ja-JP" w:bidi="ar-SA"/>
        </w:rPr>
        <w:t>outcome measure</w:t>
      </w:r>
      <w:r w:rsidR="005D1886" w:rsidRPr="00AD0DE3">
        <w:rPr>
          <w:lang w:val="en-US" w:eastAsia="ja-JP" w:bidi="ar-SA"/>
        </w:rPr>
        <w:t xml:space="preserve"> </w:t>
      </w:r>
      <w:r w:rsidRPr="00AD0DE3">
        <w:rPr>
          <w:lang w:val="en-US" w:eastAsia="ja-JP" w:bidi="ar-SA"/>
        </w:rPr>
        <w:t xml:space="preserve">by the 95% CI. A positive SMD implies better therapeutic effects over time in the </w:t>
      </w:r>
      <w:r>
        <w:rPr>
          <w:lang w:val="en-US" w:eastAsia="ja-JP" w:bidi="ar-SA"/>
        </w:rPr>
        <w:t xml:space="preserve">intervention </w:t>
      </w:r>
      <w:r w:rsidRPr="00AD0DE3">
        <w:rPr>
          <w:lang w:val="en-US" w:eastAsia="ja-JP" w:bidi="ar-SA"/>
        </w:rPr>
        <w:t>group compared to the control group.</w:t>
      </w:r>
      <w:r>
        <w:rPr>
          <w:lang w:val="en-US" w:eastAsia="ja-JP" w:bidi="ar-SA"/>
        </w:rPr>
        <w:t xml:space="preserve"> For </w:t>
      </w:r>
      <w:r w:rsidRPr="00DB7C99">
        <w:rPr>
          <w:lang w:val="en-US" w:eastAsia="ja-JP" w:bidi="ar-SA"/>
        </w:rPr>
        <w:t xml:space="preserve">the analysis of </w:t>
      </w:r>
      <w:r w:rsidR="004709AD">
        <w:rPr>
          <w:lang w:val="en-US" w:eastAsia="ja-JP" w:bidi="ar-SA"/>
        </w:rPr>
        <w:t>retention</w:t>
      </w:r>
      <w:r w:rsidRPr="00DB7C99">
        <w:rPr>
          <w:lang w:val="en-US" w:eastAsia="ja-JP" w:bidi="ar-SA"/>
        </w:rPr>
        <w:t xml:space="preserve"> outcomes, effect sizes based on events were expressed using odds ratios</w:t>
      </w:r>
      <w:r w:rsidRPr="00DB7C99">
        <w:t xml:space="preserve"> </w:t>
      </w:r>
      <w:r w:rsidR="009B73B2" w:rsidRPr="00DB7C99">
        <w:t xml:space="preserve">ratios </w:t>
      </w:r>
      <w:r w:rsidRPr="00DB7C99">
        <w:t xml:space="preserve">an </w:t>
      </w:r>
      <w:r w:rsidR="00985F3D" w:rsidRPr="00DB7C99">
        <w:t xml:space="preserve">95% CI. </w:t>
      </w:r>
    </w:p>
    <w:p w14:paraId="7FCE3CCE" w14:textId="6D248923" w:rsidR="00DB7C99" w:rsidRPr="00DB7C99" w:rsidRDefault="00ED32B0" w:rsidP="00EE1EE8">
      <w:r w:rsidRPr="00DB7C99">
        <w:t>When studies provide</w:t>
      </w:r>
      <w:r w:rsidR="00DB7C99" w:rsidRPr="00DB7C99">
        <w:t>d</w:t>
      </w:r>
      <w:r w:rsidRPr="00DB7C99">
        <w:t xml:space="preserve"> multiple </w:t>
      </w:r>
      <w:r w:rsidR="001E38C1" w:rsidRPr="00DB7C99">
        <w:t xml:space="preserve">effect sizes or subgroups, </w:t>
      </w:r>
      <w:r w:rsidR="00ED3E8E" w:rsidRPr="00DB7C99">
        <w:t xml:space="preserve">all eligible </w:t>
      </w:r>
      <w:r w:rsidR="001E38C1" w:rsidRPr="00DB7C99">
        <w:t xml:space="preserve">effect sizes </w:t>
      </w:r>
      <w:r w:rsidR="00ED3E8E" w:rsidRPr="00DB7C99">
        <w:t xml:space="preserve">and subgroups </w:t>
      </w:r>
      <w:r w:rsidR="00DB7C99" w:rsidRPr="00DB7C99">
        <w:t>were</w:t>
      </w:r>
      <w:r w:rsidR="001E38C1" w:rsidRPr="00DB7C99">
        <w:t xml:space="preserve"> pooled using </w:t>
      </w:r>
      <w:r w:rsidR="00F42CB1">
        <w:t xml:space="preserve">robust variance estimation </w:t>
      </w:r>
      <w:r w:rsidR="00D7053E" w:rsidRPr="00DB7C99">
        <w:t>models</w:t>
      </w:r>
      <w:r w:rsidR="00DB7C99" w:rsidRPr="00DB7C99">
        <w:t xml:space="preserve">. </w:t>
      </w:r>
      <w:r w:rsidR="00ED3E8E" w:rsidRPr="00DB7C99">
        <w:t xml:space="preserve">Heterogeneity across studies </w:t>
      </w:r>
      <w:r w:rsidR="00804BF2">
        <w:t>was</w:t>
      </w:r>
      <w:r w:rsidR="00ED3E8E" w:rsidRPr="00DB7C99">
        <w:t xml:space="preserve"> quantified using </w:t>
      </w:r>
      <w:r w:rsidR="00F208A6" w:rsidRPr="00DB7C99">
        <w:t xml:space="preserve">the </w:t>
      </w:r>
      <w:r w:rsidR="00EE1EE8" w:rsidRPr="00DB7C99">
        <w:t>τ</w:t>
      </w:r>
      <w:r w:rsidR="00EE1EE8" w:rsidRPr="00DB7C99">
        <w:rPr>
          <w:vertAlign w:val="superscript"/>
        </w:rPr>
        <w:t>2</w:t>
      </w:r>
      <w:r w:rsidR="004541F4" w:rsidRPr="00DB7C99">
        <w:t xml:space="preserve"> </w:t>
      </w:r>
      <w:r w:rsidR="00EE1EE8" w:rsidRPr="00DB7C99">
        <w:t>statistic.</w:t>
      </w:r>
      <w:r w:rsidR="005F3175" w:rsidRPr="00DB7C99">
        <w:t xml:space="preserve"> </w:t>
      </w:r>
    </w:p>
    <w:p w14:paraId="25B56663" w14:textId="1B438F1E" w:rsidR="00ED3E8E" w:rsidRPr="00DB7C99" w:rsidRDefault="00827177" w:rsidP="00EE1EE8">
      <w:r w:rsidRPr="00DB7C99">
        <w:lastRenderedPageBreak/>
        <w:t xml:space="preserve">Small-study effect (‘publication </w:t>
      </w:r>
      <w:proofErr w:type="spellStart"/>
      <w:r w:rsidRPr="00DB7C99">
        <w:t>bias’</w:t>
      </w:r>
      <w:proofErr w:type="spellEnd"/>
      <w:r w:rsidRPr="00DB7C99">
        <w:t xml:space="preserve">) will be </w:t>
      </w:r>
      <w:r w:rsidR="00D82209" w:rsidRPr="00DB7C99">
        <w:t xml:space="preserve">assessed by visually inspecting funnel plots of </w:t>
      </w:r>
      <w:r w:rsidR="002F5088" w:rsidRPr="00DB7C99">
        <w:t>effect sizes vs standard error</w:t>
      </w:r>
      <w:r w:rsidR="0000612F">
        <w:t xml:space="preserve">. </w:t>
      </w:r>
      <w:r w:rsidR="004469F5">
        <w:t xml:space="preserve">There </w:t>
      </w:r>
      <w:r w:rsidR="007701C0">
        <w:t>was</w:t>
      </w:r>
      <w:r w:rsidR="004469F5">
        <w:t xml:space="preserve"> </w:t>
      </w:r>
      <w:r w:rsidR="00F807EA">
        <w:t xml:space="preserve">no formal investigation of </w:t>
      </w:r>
      <w:r w:rsidR="003B2BE3">
        <w:t xml:space="preserve">funnel plot asymmetry </w:t>
      </w:r>
      <w:r w:rsidR="00F23760">
        <w:t xml:space="preserve">due to the small number of studies. </w:t>
      </w:r>
    </w:p>
    <w:p w14:paraId="76261D43" w14:textId="76D66818" w:rsidR="00DB7C99" w:rsidRPr="00037C6B" w:rsidRDefault="00DB7C99" w:rsidP="00DB7C99">
      <w:r w:rsidRPr="00DB7C99">
        <w:t xml:space="preserve">All analyses were conducted using the R packages </w:t>
      </w:r>
      <w:proofErr w:type="spellStart"/>
      <w:r w:rsidRPr="00DB7C99">
        <w:rPr>
          <w:rFonts w:ascii="Courier New" w:hAnsi="Courier New" w:cs="Courier New"/>
        </w:rPr>
        <w:t>metafor</w:t>
      </w:r>
      <w:proofErr w:type="spellEnd"/>
      <w:r w:rsidR="008E540E">
        <w:rPr>
          <w:rFonts w:ascii="Courier New" w:hAnsi="Courier New" w:cs="Courier New"/>
        </w:rPr>
        <w:t xml:space="preserve"> </w:t>
      </w:r>
      <w:r w:rsidR="008E540E" w:rsidRPr="00DB7C99">
        <w:t>and</w:t>
      </w:r>
      <w:r w:rsidR="008E540E">
        <w:t xml:space="preserve"> </w:t>
      </w:r>
      <w:proofErr w:type="spellStart"/>
      <w:r w:rsidRPr="00DB7C99">
        <w:rPr>
          <w:rFonts w:ascii="Courier New" w:hAnsi="Courier New" w:cs="Courier New"/>
        </w:rPr>
        <w:t>robumeta</w:t>
      </w:r>
      <w:proofErr w:type="spellEnd"/>
      <w:r w:rsidRPr="00DB7C99">
        <w:t>.</w:t>
      </w:r>
      <w:r w:rsidRPr="006E41FA">
        <w:t xml:space="preserve">  </w:t>
      </w:r>
    </w:p>
    <w:p w14:paraId="3B2599EA" w14:textId="77777777" w:rsidR="008B0E77" w:rsidRPr="00037C6B" w:rsidRDefault="008B0E77" w:rsidP="00AC3D8B">
      <w:pPr>
        <w:pStyle w:val="Heading3"/>
        <w:numPr>
          <w:ilvl w:val="0"/>
          <w:numId w:val="0"/>
        </w:numPr>
        <w:rPr>
          <w:lang w:val="en-AU"/>
        </w:rPr>
      </w:pPr>
      <w:bookmarkStart w:id="53" w:name="_Toc143678163"/>
      <w:r w:rsidRPr="00037C6B">
        <w:rPr>
          <w:lang w:val="en-AU"/>
        </w:rPr>
        <w:t>Investigations of heterogeneity</w:t>
      </w:r>
      <w:bookmarkEnd w:id="53"/>
      <w:r w:rsidRPr="00037C6B">
        <w:rPr>
          <w:lang w:val="en-AU"/>
        </w:rPr>
        <w:t xml:space="preserve"> </w:t>
      </w:r>
    </w:p>
    <w:p w14:paraId="1C0BD8C6" w14:textId="77777777" w:rsidR="00210523" w:rsidRDefault="00AC3D8B" w:rsidP="00AC3D8B">
      <w:r>
        <w:t xml:space="preserve">Due to low heterogeneity, planned analysis of effect moderators was not conducted. </w:t>
      </w:r>
    </w:p>
    <w:p w14:paraId="7473B81A" w14:textId="1372BE9E" w:rsidR="007E220C" w:rsidRPr="007E220C" w:rsidRDefault="007E220C" w:rsidP="008B6F5B">
      <w:pPr>
        <w:tabs>
          <w:tab w:val="left" w:pos="1755"/>
        </w:tabs>
        <w:sectPr w:rsidR="007E220C" w:rsidRPr="007E220C" w:rsidSect="008B6F5B">
          <w:pgSz w:w="11906" w:h="16838" w:code="9"/>
          <w:pgMar w:top="1440" w:right="1440" w:bottom="1440" w:left="1440" w:header="720" w:footer="720" w:gutter="0"/>
          <w:cols w:space="720"/>
          <w:docGrid w:linePitch="360"/>
        </w:sectPr>
      </w:pPr>
    </w:p>
    <w:p w14:paraId="0030E8E6" w14:textId="14E6289A" w:rsidR="00210523" w:rsidRPr="00AC3D8B" w:rsidRDefault="00210523" w:rsidP="00210523">
      <w:pPr>
        <w:pStyle w:val="Heading2"/>
        <w:numPr>
          <w:ilvl w:val="0"/>
          <w:numId w:val="0"/>
        </w:numPr>
        <w:rPr>
          <w:lang w:val="en-AU"/>
        </w:rPr>
      </w:pPr>
      <w:bookmarkStart w:id="54" w:name="_Hlk94638307"/>
      <w:bookmarkStart w:id="55" w:name="_Toc80016101"/>
      <w:bookmarkStart w:id="56" w:name="_Toc87441002"/>
      <w:bookmarkStart w:id="57" w:name="_Toc94477749"/>
      <w:bookmarkStart w:id="58" w:name="_Toc143678164"/>
      <w:bookmarkEnd w:id="54"/>
      <w:r>
        <w:rPr>
          <w:lang w:val="en-AU"/>
        </w:rPr>
        <w:lastRenderedPageBreak/>
        <w:t xml:space="preserve">Appendix 2: </w:t>
      </w:r>
      <w:r w:rsidRPr="00AC3D8B">
        <w:rPr>
          <w:lang w:val="en-AU"/>
        </w:rPr>
        <w:t>Results</w:t>
      </w:r>
      <w:bookmarkEnd w:id="55"/>
      <w:bookmarkEnd w:id="56"/>
      <w:bookmarkEnd w:id="57"/>
      <w:bookmarkEnd w:id="58"/>
    </w:p>
    <w:p w14:paraId="6F636278" w14:textId="77777777" w:rsidR="00210523" w:rsidRPr="008520F2" w:rsidRDefault="00210523" w:rsidP="00210523">
      <w:pPr>
        <w:pStyle w:val="Heading3"/>
        <w:numPr>
          <w:ilvl w:val="0"/>
          <w:numId w:val="0"/>
        </w:numPr>
        <w:rPr>
          <w:lang w:val="en-AU"/>
        </w:rPr>
      </w:pPr>
      <w:bookmarkStart w:id="59" w:name="_Toc80016102"/>
      <w:bookmarkStart w:id="60" w:name="_Toc87441003"/>
      <w:bookmarkStart w:id="61" w:name="_Toc94477750"/>
      <w:bookmarkStart w:id="62" w:name="_Toc143678165"/>
      <w:r w:rsidRPr="008520F2">
        <w:rPr>
          <w:lang w:val="en-AU"/>
        </w:rPr>
        <w:t>Study selection</w:t>
      </w:r>
      <w:bookmarkEnd w:id="59"/>
      <w:bookmarkEnd w:id="60"/>
      <w:bookmarkEnd w:id="61"/>
      <w:bookmarkEnd w:id="62"/>
    </w:p>
    <w:p w14:paraId="7F056AC7" w14:textId="5E754AD4" w:rsidR="00210523" w:rsidRDefault="00210523" w:rsidP="00210523">
      <w:r>
        <w:t xml:space="preserve">The initial search </w:t>
      </w:r>
      <w:r w:rsidRPr="00AF48FC">
        <w:t>identified 2670 records, of which 564 were duplicates. A total of 2106 records were screened based on title an abstract (</w:t>
      </w:r>
      <w:r w:rsidRPr="00D82CDE">
        <w:rPr>
          <w:b/>
          <w:bCs/>
        </w:rPr>
        <w:t>Appendix Figure 1</w:t>
      </w:r>
      <w:r w:rsidRPr="00AF48FC">
        <w:t xml:space="preserve">). The full-text of 2017 records were assessed, of which 207 full-texts were reviewed. Authors from five studies were contacted, </w:t>
      </w:r>
      <w:r w:rsidR="00AA4943">
        <w:t>for</w:t>
      </w:r>
      <w:r w:rsidR="00AA4943" w:rsidRPr="00AF48FC">
        <w:t xml:space="preserve"> </w:t>
      </w:r>
      <w:r w:rsidRPr="00AF48FC">
        <w:t xml:space="preserve">which additional information was provided for one study </w:t>
      </w:r>
      <w:r w:rsidRPr="00AF48FC">
        <w:rPr>
          <w:noProof/>
        </w:rPr>
        <w:t>[1-5]</w:t>
      </w:r>
      <w:r w:rsidRPr="00AF48FC">
        <w:t xml:space="preserve">. A total of 10 records, met the eligibility criteria, however one study was excluded because significant attrition led to outcomes being reported in less than five participants </w:t>
      </w:r>
      <w:r w:rsidRPr="00AF48FC">
        <w:rPr>
          <w:noProof/>
        </w:rPr>
        <w:t>[6]</w:t>
      </w:r>
      <w:r w:rsidRPr="00AF48FC">
        <w:t xml:space="preserve">. Two records </w:t>
      </w:r>
      <w:r w:rsidRPr="00AF48FC">
        <w:rPr>
          <w:noProof/>
        </w:rPr>
        <w:t>[7, 8]</w:t>
      </w:r>
      <w:r w:rsidRPr="00AF48FC">
        <w:t xml:space="preserve"> reported data from the same study and was therefore combined into a single study. The final dataset included 8 independent studies comprising six </w:t>
      </w:r>
      <w:r w:rsidR="00857F88">
        <w:t>RCTs</w:t>
      </w:r>
      <w:r w:rsidRPr="00AF48FC">
        <w:t xml:space="preserve"> and two single-arm studies </w:t>
      </w:r>
      <w:r w:rsidRPr="00AF48FC">
        <w:rPr>
          <w:noProof/>
        </w:rPr>
        <w:t>[1, 3, 7-13]</w:t>
      </w:r>
      <w:r w:rsidRPr="00AF48FC">
        <w:t>.</w:t>
      </w:r>
      <w:r>
        <w:t xml:space="preserve"> </w:t>
      </w:r>
    </w:p>
    <w:p w14:paraId="54C4971B" w14:textId="1F4989A9" w:rsidR="00A3465F" w:rsidRDefault="00A3465F" w:rsidP="00210523">
      <w:pPr>
        <w:rPr>
          <w:b/>
          <w:bCs/>
        </w:rPr>
      </w:pPr>
      <w:r w:rsidRPr="00A3465F">
        <w:rPr>
          <w:b/>
          <w:bCs/>
        </w:rPr>
        <w:t>Appendix Figure 1. Summary of study selection</w:t>
      </w:r>
    </w:p>
    <w:p w14:paraId="32A17266" w14:textId="69FF009F" w:rsidR="00034BE0" w:rsidRPr="00A3465F" w:rsidRDefault="00034BE0" w:rsidP="00210523">
      <w:pPr>
        <w:rPr>
          <w:b/>
          <w:bCs/>
        </w:rPr>
      </w:pPr>
      <w:r w:rsidRPr="00167084">
        <w:rPr>
          <w:noProof/>
          <w:lang w:eastAsia="en-AU"/>
        </w:rPr>
        <w:drawing>
          <wp:inline distT="0" distB="0" distL="0" distR="0" wp14:anchorId="76C7BCBC" wp14:editId="05D3D60E">
            <wp:extent cx="5731510" cy="3988788"/>
            <wp:effectExtent l="0" t="0" r="2540" b="0"/>
            <wp:docPr id="10" name="Picture 10" descr="2670 records identified from database search&#10;2106 records identified after duplicates removed (1899 excluded based on title and abstract)&#10;207 full text articles assessed for eligibility&#10;197 articles excluded (24 outcomes not eligible, 46 no intervention, 22 wrong intervention, 21 abstract or trial registration, 36 wrong population, 21 review or commentary, 27 full text not found)&#10;9 articles representing 8 independent studies were included in the meta-analysis" title="Diagram summarising study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5731510" cy="3988788"/>
                    </a:xfrm>
                    <a:prstGeom prst="rect">
                      <a:avLst/>
                    </a:prstGeom>
                  </pic:spPr>
                </pic:pic>
              </a:graphicData>
            </a:graphic>
          </wp:inline>
        </w:drawing>
      </w:r>
    </w:p>
    <w:p w14:paraId="00A778CC" w14:textId="77777777" w:rsidR="006F5D7D" w:rsidRDefault="006F5D7D">
      <w:pPr>
        <w:spacing w:after="200"/>
        <w:rPr>
          <w:rFonts w:ascii="Arial" w:eastAsiaTheme="minorEastAsia" w:hAnsi="Arial" w:cstheme="minorBidi"/>
          <w:b/>
          <w:color w:val="6B2976"/>
          <w:sz w:val="30"/>
          <w:szCs w:val="30"/>
          <w:lang w:val="en-US" w:eastAsia="ja-JP" w:bidi="ar-SA"/>
        </w:rPr>
      </w:pPr>
      <w:r>
        <w:br w:type="page"/>
      </w:r>
    </w:p>
    <w:p w14:paraId="38980839" w14:textId="1D2A3FE8" w:rsidR="00210523" w:rsidRDefault="00210523" w:rsidP="00210523">
      <w:pPr>
        <w:pStyle w:val="Heading3"/>
        <w:numPr>
          <w:ilvl w:val="0"/>
          <w:numId w:val="0"/>
        </w:numPr>
        <w:rPr>
          <w:lang w:val="en-AU"/>
        </w:rPr>
      </w:pPr>
      <w:bookmarkStart w:id="63" w:name="_Toc143678166"/>
      <w:r>
        <w:rPr>
          <w:lang w:val="en-AU"/>
        </w:rPr>
        <w:lastRenderedPageBreak/>
        <w:t xml:space="preserve">Characteristics of </w:t>
      </w:r>
      <w:r w:rsidR="00180B0B">
        <w:rPr>
          <w:lang w:val="en-AU"/>
        </w:rPr>
        <w:t xml:space="preserve">included </w:t>
      </w:r>
      <w:r>
        <w:rPr>
          <w:lang w:val="en-AU"/>
        </w:rPr>
        <w:t>studies</w:t>
      </w:r>
      <w:bookmarkEnd w:id="63"/>
      <w:r>
        <w:rPr>
          <w:lang w:val="en-AU"/>
        </w:rPr>
        <w:t xml:space="preserve"> </w:t>
      </w:r>
    </w:p>
    <w:p w14:paraId="3B80401C" w14:textId="69013FE1" w:rsidR="00210523" w:rsidRPr="00AF48FC" w:rsidRDefault="00210523" w:rsidP="00210523">
      <w:r>
        <w:rPr>
          <w:lang w:eastAsia="ja-JP" w:bidi="ar-SA"/>
        </w:rPr>
        <w:t xml:space="preserve">Nine records representing eight studies were included in the meta-analysis (N=1095; </w:t>
      </w:r>
      <w:r w:rsidRPr="00AF48FC">
        <w:rPr>
          <w:rFonts w:eastAsiaTheme="minorEastAsia"/>
          <w:lang w:val="en-US" w:eastAsia="ja-JP" w:bidi="ar-SA"/>
        </w:rPr>
        <w:t>598 received the intervention and 497 controls). The mean age of participants was 7</w:t>
      </w:r>
      <w:r w:rsidR="00A91685">
        <w:rPr>
          <w:rFonts w:eastAsiaTheme="minorEastAsia"/>
          <w:lang w:val="en-US" w:eastAsia="ja-JP" w:bidi="ar-SA"/>
        </w:rPr>
        <w:t xml:space="preserve"> </w:t>
      </w:r>
      <w:r w:rsidRPr="00AF48FC">
        <w:rPr>
          <w:rFonts w:eastAsiaTheme="minorEastAsia"/>
          <w:lang w:val="en-US" w:eastAsia="ja-JP" w:bidi="ar-SA"/>
        </w:rPr>
        <w:t xml:space="preserve">years (range 7 to 12.75). Eligible studies were from Australia </w:t>
      </w:r>
      <w:r w:rsidRPr="00AF48FC">
        <w:rPr>
          <w:rFonts w:eastAsiaTheme="minorEastAsia"/>
          <w:noProof/>
          <w:lang w:val="en-US" w:eastAsia="ja-JP" w:bidi="ar-SA"/>
        </w:rPr>
        <w:t>[9, 13]</w:t>
      </w:r>
      <w:r w:rsidRPr="00AF48FC">
        <w:rPr>
          <w:rFonts w:eastAsiaTheme="minorEastAsia"/>
          <w:lang w:val="en-US" w:eastAsia="ja-JP" w:bidi="ar-SA"/>
        </w:rPr>
        <w:t xml:space="preserve">, India </w:t>
      </w:r>
      <w:r w:rsidRPr="00AF48FC">
        <w:rPr>
          <w:rFonts w:eastAsiaTheme="minorEastAsia"/>
          <w:noProof/>
          <w:lang w:val="en-US" w:eastAsia="ja-JP" w:bidi="ar-SA"/>
        </w:rPr>
        <w:t>[3]</w:t>
      </w:r>
      <w:r w:rsidRPr="00AF48FC">
        <w:rPr>
          <w:rFonts w:eastAsiaTheme="minorEastAsia"/>
          <w:lang w:val="en-US" w:eastAsia="ja-JP" w:bidi="ar-SA"/>
        </w:rPr>
        <w:t xml:space="preserve">, Netherlands </w:t>
      </w:r>
      <w:r w:rsidRPr="00AF48FC">
        <w:rPr>
          <w:rFonts w:eastAsiaTheme="minorEastAsia"/>
          <w:noProof/>
          <w:lang w:val="en-US" w:eastAsia="ja-JP" w:bidi="ar-SA"/>
        </w:rPr>
        <w:t>[10, 12]</w:t>
      </w:r>
      <w:r w:rsidRPr="00AF48FC">
        <w:rPr>
          <w:rFonts w:eastAsiaTheme="minorEastAsia"/>
          <w:lang w:val="en-US" w:eastAsia="ja-JP" w:bidi="ar-SA"/>
        </w:rPr>
        <w:t xml:space="preserve">, Spain </w:t>
      </w:r>
      <w:r w:rsidRPr="00AF48FC">
        <w:rPr>
          <w:rFonts w:eastAsiaTheme="minorEastAsia"/>
          <w:noProof/>
          <w:lang w:val="en-US" w:eastAsia="ja-JP" w:bidi="ar-SA"/>
        </w:rPr>
        <w:t>[11]</w:t>
      </w:r>
      <w:r w:rsidRPr="00AF48FC">
        <w:rPr>
          <w:rFonts w:eastAsiaTheme="minorEastAsia"/>
          <w:lang w:val="en-US" w:eastAsia="ja-JP" w:bidi="ar-SA"/>
        </w:rPr>
        <w:t xml:space="preserve">, Turkey </w:t>
      </w:r>
      <w:r w:rsidRPr="00AF48FC">
        <w:rPr>
          <w:rFonts w:eastAsiaTheme="minorEastAsia"/>
          <w:noProof/>
          <w:lang w:val="en-US" w:eastAsia="ja-JP" w:bidi="ar-SA"/>
        </w:rPr>
        <w:t>[7, 8]</w:t>
      </w:r>
      <w:r w:rsidRPr="00AF48FC">
        <w:rPr>
          <w:rFonts w:eastAsiaTheme="minorEastAsia"/>
          <w:lang w:val="en-US" w:eastAsia="ja-JP" w:bidi="ar-SA"/>
        </w:rPr>
        <w:t xml:space="preserve">, and US </w:t>
      </w:r>
      <w:r w:rsidRPr="00AF48FC">
        <w:rPr>
          <w:rFonts w:eastAsiaTheme="minorEastAsia"/>
          <w:noProof/>
          <w:lang w:val="en-US" w:eastAsia="ja-JP" w:bidi="ar-SA"/>
        </w:rPr>
        <w:t>[1]</w:t>
      </w:r>
      <w:r w:rsidRPr="00AF48FC">
        <w:rPr>
          <w:rFonts w:eastAsiaTheme="minorEastAsia"/>
          <w:lang w:val="en-US" w:eastAsia="ja-JP" w:bidi="ar-SA"/>
        </w:rPr>
        <w:t xml:space="preserve">. Four studies involved children or young people diagnosed with Duchenne muscular dystrophy </w:t>
      </w:r>
      <w:r w:rsidRPr="00AF48FC">
        <w:rPr>
          <w:rFonts w:eastAsiaTheme="minorEastAsia"/>
          <w:noProof/>
          <w:lang w:val="en-US" w:eastAsia="ja-JP" w:bidi="ar-SA"/>
        </w:rPr>
        <w:t>[3, 7, 10, 12]</w:t>
      </w:r>
      <w:r w:rsidRPr="00AF48FC">
        <w:rPr>
          <w:rFonts w:eastAsiaTheme="minorEastAsia"/>
          <w:lang w:val="en-US" w:eastAsia="ja-JP" w:bidi="ar-SA"/>
        </w:rPr>
        <w:t xml:space="preserve">; two with Charcot Marie-Tooth </w:t>
      </w:r>
      <w:r w:rsidRPr="00AF48FC">
        <w:rPr>
          <w:rFonts w:eastAsiaTheme="minorEastAsia"/>
          <w:noProof/>
          <w:lang w:val="en-US" w:eastAsia="ja-JP" w:bidi="ar-SA"/>
        </w:rPr>
        <w:t>[9, 13]</w:t>
      </w:r>
      <w:r w:rsidRPr="00AF48FC">
        <w:rPr>
          <w:rFonts w:eastAsiaTheme="minorEastAsia"/>
          <w:lang w:val="en-US" w:eastAsia="ja-JP" w:bidi="ar-SA"/>
        </w:rPr>
        <w:t xml:space="preserve">; one with muscular dystrophy </w:t>
      </w:r>
      <w:r w:rsidRPr="00AF48FC">
        <w:rPr>
          <w:rFonts w:eastAsiaTheme="minorEastAsia"/>
          <w:noProof/>
          <w:lang w:val="en-US" w:eastAsia="ja-JP" w:bidi="ar-SA"/>
        </w:rPr>
        <w:t>[1]</w:t>
      </w:r>
      <w:r w:rsidRPr="00AF48FC">
        <w:rPr>
          <w:rFonts w:eastAsiaTheme="minorEastAsia"/>
          <w:lang w:val="en-US" w:eastAsia="ja-JP" w:bidi="ar-SA"/>
        </w:rPr>
        <w:t xml:space="preserve">; and one study included participants with multiple diagnoses including </w:t>
      </w:r>
      <w:r w:rsidRPr="00AF48FC">
        <w:t xml:space="preserve">Steinert muscular dystrophy, congenital myopathy, non-hereditary neuromuscular </w:t>
      </w:r>
      <w:r w:rsidR="00DC4148" w:rsidRPr="00AF48FC">
        <w:t>disorder,</w:t>
      </w:r>
      <w:r w:rsidRPr="00AF48FC">
        <w:t xml:space="preserve"> and Spinal Muscular Atrophy </w:t>
      </w:r>
      <w:r w:rsidRPr="00AF48FC">
        <w:rPr>
          <w:noProof/>
        </w:rPr>
        <w:t>[11]</w:t>
      </w:r>
      <w:r w:rsidRPr="00AF48FC">
        <w:t xml:space="preserve">. Six studies reported quality of life outcomes </w:t>
      </w:r>
      <w:r w:rsidRPr="00AF48FC">
        <w:rPr>
          <w:noProof/>
        </w:rPr>
        <w:t>[1, 3, 7, 9-11]</w:t>
      </w:r>
      <w:r w:rsidRPr="00AF48FC">
        <w:t xml:space="preserve">, and four studies reported activity of daily living outcomes </w:t>
      </w:r>
      <w:r w:rsidRPr="00AF48FC">
        <w:rPr>
          <w:noProof/>
        </w:rPr>
        <w:t>[7, 10-12]</w:t>
      </w:r>
      <w:r w:rsidRPr="00AF48FC">
        <w:t xml:space="preserve">, information on adverse events was reported in four studies </w:t>
      </w:r>
      <w:r w:rsidRPr="00AF48FC">
        <w:rPr>
          <w:noProof/>
        </w:rPr>
        <w:t>[9, 10, 12, 13]</w:t>
      </w:r>
      <w:r w:rsidRPr="00AF48FC">
        <w:t xml:space="preserve"> and </w:t>
      </w:r>
      <w:r w:rsidR="004709AD">
        <w:t>retention</w:t>
      </w:r>
      <w:r w:rsidRPr="00AF48FC">
        <w:t xml:space="preserve"> rates in six </w:t>
      </w:r>
      <w:r w:rsidRPr="00AF48FC">
        <w:rPr>
          <w:noProof/>
        </w:rPr>
        <w:t>[3, 7, 9, 10, 12, 13]</w:t>
      </w:r>
      <w:r w:rsidRPr="00AF48FC">
        <w:t>.</w:t>
      </w:r>
    </w:p>
    <w:p w14:paraId="1CDF58F3" w14:textId="1FE71B90" w:rsidR="00210523" w:rsidRDefault="00210523" w:rsidP="00210523">
      <w:r w:rsidRPr="00AF48FC">
        <w:t xml:space="preserve">A detailed description of the physical activity interventions is shown in </w:t>
      </w:r>
      <w:r w:rsidRPr="00D82CDE">
        <w:rPr>
          <w:b/>
          <w:bCs/>
        </w:rPr>
        <w:t xml:space="preserve">Appendix Table </w:t>
      </w:r>
      <w:r w:rsidR="0002010F" w:rsidRPr="00D82CDE">
        <w:rPr>
          <w:b/>
          <w:bCs/>
        </w:rPr>
        <w:t>2</w:t>
      </w:r>
      <w:r w:rsidRPr="00AF48FC">
        <w:t xml:space="preserve">. All studies included adaptive physical activity </w:t>
      </w:r>
      <w:r w:rsidR="00DC4148" w:rsidRPr="00AF48FC">
        <w:t>interventions,</w:t>
      </w:r>
      <w:r w:rsidRPr="00AF48FC">
        <w:t xml:space="preserve"> but the characteristics of the interventions varied largely across studies. Two studies involved game-based </w:t>
      </w:r>
      <w:r w:rsidR="00DC4148" w:rsidRPr="00AF48FC">
        <w:t>interventions:</w:t>
      </w:r>
      <w:r w:rsidRPr="00AF48FC">
        <w:t xml:space="preserve"> one via virtual reality video </w:t>
      </w:r>
      <w:proofErr w:type="gramStart"/>
      <w:r w:rsidRPr="00AF48FC">
        <w:t>games</w:t>
      </w:r>
      <w:r w:rsidRPr="00AF48FC">
        <w:rPr>
          <w:noProof/>
        </w:rPr>
        <w:t>[</w:t>
      </w:r>
      <w:proofErr w:type="gramEnd"/>
      <w:r w:rsidRPr="00AF48FC">
        <w:rPr>
          <w:noProof/>
        </w:rPr>
        <w:t>10]</w:t>
      </w:r>
      <w:r w:rsidRPr="00AF48FC">
        <w:t xml:space="preserve"> and one involving interaction with family members </w:t>
      </w:r>
      <w:r w:rsidRPr="00AF48FC">
        <w:rPr>
          <w:noProof/>
        </w:rPr>
        <w:t>[1]</w:t>
      </w:r>
      <w:r w:rsidRPr="00AF48FC">
        <w:t>. One study involved multiple interventions including both yoga and physiotherapy</w:t>
      </w:r>
      <w:r w:rsidR="00F7478F">
        <w:t xml:space="preserve"> </w:t>
      </w:r>
      <w:r w:rsidRPr="00AF48FC">
        <w:rPr>
          <w:noProof/>
        </w:rPr>
        <w:t>[3]</w:t>
      </w:r>
      <w:r w:rsidRPr="00AF48FC">
        <w:t>. The duration of physical activity interventions per day ranged between 15 to 90 minutes, delivered over 4 to 52 weeks, with the longest intervention occurring 7 days per week over 12-</w:t>
      </w:r>
      <w:r w:rsidR="00022CDA" w:rsidRPr="00AF48FC">
        <w:t>months</w:t>
      </w:r>
      <w:r w:rsidR="00022CDA" w:rsidRPr="00AF48FC">
        <w:rPr>
          <w:noProof/>
        </w:rPr>
        <w:t xml:space="preserve"> [</w:t>
      </w:r>
      <w:r w:rsidRPr="00AF48FC">
        <w:rPr>
          <w:noProof/>
        </w:rPr>
        <w:t>3]</w:t>
      </w:r>
      <w:r w:rsidRPr="00AF48FC">
        <w:t xml:space="preserve">.  Three out of six RCT studies involved passive waitlist controls or treatment as usual </w:t>
      </w:r>
      <w:r w:rsidRPr="00AF48FC">
        <w:rPr>
          <w:noProof/>
        </w:rPr>
        <w:t>[10, 12, 13]</w:t>
      </w:r>
      <w:r w:rsidRPr="00AF48FC">
        <w:t>, the remaining studies involved active controls.</w:t>
      </w:r>
      <w:r>
        <w:t xml:space="preserve"> </w:t>
      </w:r>
    </w:p>
    <w:p w14:paraId="01927626" w14:textId="77777777" w:rsidR="00D12B96" w:rsidRPr="00D12B96" w:rsidRDefault="00D12B96" w:rsidP="00D12B96">
      <w:pPr>
        <w:rPr>
          <w:lang w:val="en-US" w:eastAsia="ja-JP" w:bidi="ar-SA"/>
        </w:rPr>
      </w:pPr>
      <w:r w:rsidRPr="00D12B96">
        <w:rPr>
          <w:lang w:val="en-US" w:eastAsia="ja-JP" w:bidi="ar-SA"/>
        </w:rPr>
        <w:t>Five validated instruments were used to assess quality of life and activities of daily living outcomes in participants including:</w:t>
      </w:r>
    </w:p>
    <w:p w14:paraId="6ACB472D" w14:textId="77777777" w:rsidR="00D12B96" w:rsidRPr="008B6F5B" w:rsidRDefault="00D12B96" w:rsidP="00D12B96">
      <w:pPr>
        <w:numPr>
          <w:ilvl w:val="0"/>
          <w:numId w:val="31"/>
        </w:numPr>
        <w:spacing w:after="200" w:line="288" w:lineRule="auto"/>
        <w:contextualSpacing/>
        <w:rPr>
          <w:rFonts w:ascii="Arial" w:eastAsiaTheme="minorEastAsia" w:hAnsi="Arial" w:cstheme="minorBidi"/>
          <w:lang w:val="en-US" w:eastAsia="ja-JP" w:bidi="ar-SA"/>
        </w:rPr>
      </w:pPr>
      <w:r w:rsidRPr="008B6F5B">
        <w:rPr>
          <w:rFonts w:ascii="Arial" w:eastAsiaTheme="minorEastAsia" w:hAnsi="Arial" w:cstheme="minorBidi"/>
          <w:lang w:val="en-US" w:eastAsia="ja-JP" w:bidi="ar-SA"/>
        </w:rPr>
        <w:t>Pediatric Evaluation of Disability Inventory-PEDI (ADL)</w:t>
      </w:r>
    </w:p>
    <w:p w14:paraId="13766C1B" w14:textId="77777777" w:rsidR="00D12B96" w:rsidRPr="008B6F5B" w:rsidRDefault="00D12B96" w:rsidP="00D12B96">
      <w:pPr>
        <w:numPr>
          <w:ilvl w:val="0"/>
          <w:numId w:val="31"/>
        </w:numPr>
        <w:spacing w:after="200" w:line="288" w:lineRule="auto"/>
        <w:contextualSpacing/>
        <w:rPr>
          <w:rFonts w:ascii="Arial" w:eastAsiaTheme="minorEastAsia" w:hAnsi="Arial" w:cstheme="minorBidi"/>
          <w:lang w:val="en-US" w:eastAsia="ja-JP" w:bidi="ar-SA"/>
        </w:rPr>
      </w:pPr>
      <w:r w:rsidRPr="008B6F5B">
        <w:rPr>
          <w:rFonts w:ascii="Arial" w:eastAsiaTheme="minorEastAsia" w:hAnsi="Arial" w:cstheme="minorBidi"/>
          <w:lang w:val="en-US" w:eastAsia="ja-JP" w:bidi="ar-SA"/>
        </w:rPr>
        <w:t>ABILHAND (ADL)</w:t>
      </w:r>
    </w:p>
    <w:p w14:paraId="411E1642" w14:textId="51ECCC9B" w:rsidR="00D12B96" w:rsidRPr="008B6F5B" w:rsidRDefault="00D12B96" w:rsidP="00D12B96">
      <w:pPr>
        <w:numPr>
          <w:ilvl w:val="0"/>
          <w:numId w:val="31"/>
        </w:numPr>
        <w:spacing w:after="200" w:line="288" w:lineRule="auto"/>
        <w:contextualSpacing/>
        <w:rPr>
          <w:rFonts w:ascii="Arial" w:eastAsiaTheme="minorEastAsia" w:hAnsi="Arial" w:cstheme="minorBidi"/>
          <w:lang w:val="en-US" w:eastAsia="ja-JP" w:bidi="ar-SA"/>
        </w:rPr>
      </w:pPr>
      <w:r w:rsidRPr="008B6F5B">
        <w:rPr>
          <w:rFonts w:ascii="Arial" w:eastAsiaTheme="minorEastAsia" w:hAnsi="Arial" w:cstheme="minorBidi"/>
          <w:lang w:val="en-US" w:eastAsia="ja-JP" w:bidi="ar-SA"/>
        </w:rPr>
        <w:t xml:space="preserve">North Star </w:t>
      </w:r>
      <w:r w:rsidR="00022CDA" w:rsidRPr="008B6F5B">
        <w:rPr>
          <w:rFonts w:ascii="Arial" w:eastAsiaTheme="minorEastAsia" w:hAnsi="Arial" w:cstheme="minorBidi"/>
          <w:lang w:val="en-US" w:eastAsia="ja-JP" w:bidi="ar-SA"/>
        </w:rPr>
        <w:t>Ambulatory</w:t>
      </w:r>
      <w:r w:rsidRPr="008B6F5B">
        <w:rPr>
          <w:rFonts w:ascii="Arial" w:eastAsiaTheme="minorEastAsia" w:hAnsi="Arial" w:cstheme="minorBidi"/>
          <w:lang w:val="en-US" w:eastAsia="ja-JP" w:bidi="ar-SA"/>
        </w:rPr>
        <w:t xml:space="preserve"> Assessment- NSAA (ADL)</w:t>
      </w:r>
    </w:p>
    <w:p w14:paraId="3A48C2A2" w14:textId="77777777" w:rsidR="00D12B96" w:rsidRPr="008B6F5B" w:rsidRDefault="00D12B96" w:rsidP="00D12B96">
      <w:pPr>
        <w:numPr>
          <w:ilvl w:val="0"/>
          <w:numId w:val="31"/>
        </w:numPr>
        <w:spacing w:after="200" w:line="288" w:lineRule="auto"/>
        <w:contextualSpacing/>
        <w:rPr>
          <w:rFonts w:ascii="Arial" w:eastAsiaTheme="minorEastAsia" w:hAnsi="Arial" w:cstheme="minorBidi"/>
          <w:lang w:val="en-US" w:eastAsia="ja-JP" w:bidi="ar-SA"/>
        </w:rPr>
      </w:pPr>
      <w:r w:rsidRPr="008B6F5B">
        <w:rPr>
          <w:rFonts w:ascii="Arial" w:eastAsiaTheme="minorEastAsia" w:hAnsi="Arial" w:cstheme="minorBidi"/>
          <w:lang w:val="en-US" w:eastAsia="ja-JP" w:bidi="ar-SA"/>
        </w:rPr>
        <w:t xml:space="preserve">Pediatric Quality of Life Inventory- </w:t>
      </w:r>
      <w:proofErr w:type="spellStart"/>
      <w:r w:rsidRPr="008B6F5B">
        <w:rPr>
          <w:rFonts w:ascii="Arial" w:eastAsiaTheme="minorEastAsia" w:hAnsi="Arial" w:cstheme="minorBidi"/>
          <w:lang w:val="en-US" w:eastAsia="ja-JP" w:bidi="ar-SA"/>
        </w:rPr>
        <w:t>PedsQL</w:t>
      </w:r>
      <w:proofErr w:type="spellEnd"/>
      <w:r w:rsidRPr="008B6F5B">
        <w:rPr>
          <w:rFonts w:ascii="Arial" w:eastAsiaTheme="minorEastAsia" w:hAnsi="Arial" w:cstheme="minorBidi"/>
          <w:lang w:val="en-US" w:eastAsia="ja-JP" w:bidi="ar-SA"/>
        </w:rPr>
        <w:t xml:space="preserve"> (QoL) </w:t>
      </w:r>
    </w:p>
    <w:p w14:paraId="145FA6D5" w14:textId="77777777" w:rsidR="00D12B96" w:rsidRPr="008B6F5B" w:rsidRDefault="00D12B96" w:rsidP="00D12B96">
      <w:pPr>
        <w:numPr>
          <w:ilvl w:val="0"/>
          <w:numId w:val="31"/>
        </w:numPr>
        <w:spacing w:after="200" w:line="288" w:lineRule="auto"/>
        <w:contextualSpacing/>
        <w:rPr>
          <w:rFonts w:ascii="Arial" w:eastAsiaTheme="minorEastAsia" w:hAnsi="Arial" w:cstheme="minorBidi"/>
          <w:lang w:val="en-US" w:eastAsia="ja-JP" w:bidi="ar-SA"/>
        </w:rPr>
      </w:pPr>
      <w:r w:rsidRPr="008B6F5B">
        <w:rPr>
          <w:rFonts w:ascii="Arial" w:eastAsiaTheme="minorEastAsia" w:hAnsi="Arial" w:cstheme="minorBidi"/>
          <w:lang w:val="en-US" w:eastAsia="ja-JP" w:bidi="ar-SA"/>
        </w:rPr>
        <w:t>Child Health Questionnaire- CHQ (QoL)</w:t>
      </w:r>
    </w:p>
    <w:p w14:paraId="348FF506" w14:textId="77777777" w:rsidR="00D12B96" w:rsidRPr="00D12B96" w:rsidRDefault="00D12B96" w:rsidP="00D12B96">
      <w:r w:rsidRPr="00D12B96">
        <w:t>Results of the meta-analysis justified the pooling of different outcome measure instruments (i.e., low heterogeneity indicated that the outcomes were not likely to be influenced by differences in the types of outcome measures pooled in the analysis).</w:t>
      </w:r>
    </w:p>
    <w:p w14:paraId="24A5D0D1" w14:textId="77777777" w:rsidR="00781BB3" w:rsidRDefault="00781BB3">
      <w:pPr>
        <w:spacing w:after="200"/>
        <w:rPr>
          <w:rFonts w:ascii="Arial" w:eastAsiaTheme="minorEastAsia" w:hAnsi="Arial" w:cstheme="minorBidi"/>
          <w:b/>
          <w:sz w:val="22"/>
          <w:lang w:val="en-US" w:eastAsia="ja-JP" w:bidi="ar-SA"/>
        </w:rPr>
      </w:pPr>
      <w:r>
        <w:br w:type="page"/>
      </w:r>
    </w:p>
    <w:p w14:paraId="3C1778F7" w14:textId="67899855" w:rsidR="001B7C81" w:rsidRDefault="00210523" w:rsidP="001B7C81">
      <w:pPr>
        <w:pStyle w:val="Heading5"/>
      </w:pPr>
      <w:r w:rsidRPr="00167084">
        <w:lastRenderedPageBreak/>
        <w:t xml:space="preserve">Appendix Table </w:t>
      </w:r>
      <w:r w:rsidR="0002010F">
        <w:t>2</w:t>
      </w:r>
      <w:r w:rsidRPr="00167084">
        <w:t xml:space="preserve">. Detailed intervention description </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rsion control table"/>
        <w:tblDescription w:val="The table includes a description of the physical activity intervention for eight different studies. &#10;&#10;The interventions included in the table are:&#10;- An assisted bicycle training program&#10;- Training with purpose-built, weight adjustable exercise cuffs (similar to ankle weights)&#10;- Reaching and lifting exercises with their arms by playing virtual reality computer games&#10;- Training on an arm ergometer&#10;- Four week stretching program&#10;- 45 minutes of physiotherapy and 45 minutes of yoga per day&#10;- Aquatic therapy including physical and psychological adjustment to the aquatic environment&#10;- An adaptive games-based exercise program including Simon says, airplane race, cup stacking, musical chairs, etc."/>
      </w:tblPr>
      <w:tblGrid>
        <w:gridCol w:w="1985"/>
        <w:gridCol w:w="7938"/>
      </w:tblGrid>
      <w:tr w:rsidR="001B7C81" w:rsidRPr="00D53BEC" w14:paraId="2D183719" w14:textId="77777777" w:rsidTr="008B6F5B">
        <w:trPr>
          <w:trHeight w:val="1114"/>
          <w:tblHeader/>
        </w:trPr>
        <w:tc>
          <w:tcPr>
            <w:tcW w:w="1985" w:type="dxa"/>
            <w:shd w:val="clear" w:color="auto" w:fill="660066"/>
          </w:tcPr>
          <w:p w14:paraId="1506FF98" w14:textId="77777777" w:rsidR="001B7C81" w:rsidRPr="00D53BEC" w:rsidRDefault="001B7C81" w:rsidP="007F7C3F">
            <w:pPr>
              <w:spacing w:after="0"/>
              <w:rPr>
                <w:rFonts w:cs="Arial"/>
                <w:b/>
                <w:bCs/>
                <w:color w:val="FFFFFF"/>
              </w:rPr>
            </w:pPr>
            <w:r w:rsidRPr="00D53BEC">
              <w:rPr>
                <w:rFonts w:cs="Arial"/>
                <w:b/>
                <w:bCs/>
                <w:color w:val="FFFFFF"/>
              </w:rPr>
              <w:t xml:space="preserve">Study </w:t>
            </w:r>
          </w:p>
        </w:tc>
        <w:tc>
          <w:tcPr>
            <w:tcW w:w="7938" w:type="dxa"/>
            <w:shd w:val="clear" w:color="auto" w:fill="660066"/>
          </w:tcPr>
          <w:p w14:paraId="488839A4" w14:textId="77777777" w:rsidR="001B7C81" w:rsidRPr="00D53BEC" w:rsidRDefault="001B7C81" w:rsidP="007F7C3F">
            <w:pPr>
              <w:spacing w:after="0"/>
              <w:rPr>
                <w:rFonts w:cs="Arial"/>
                <w:b/>
                <w:bCs/>
                <w:color w:val="FFFFFF"/>
              </w:rPr>
            </w:pPr>
            <w:r>
              <w:rPr>
                <w:rFonts w:cs="Arial"/>
                <w:b/>
                <w:bCs/>
                <w:color w:val="FFFFFF"/>
              </w:rPr>
              <w:t>Intervention description</w:t>
            </w:r>
          </w:p>
        </w:tc>
      </w:tr>
      <w:tr w:rsidR="001B7C81" w:rsidRPr="00D53BEC" w14:paraId="5729A6E5" w14:textId="77777777" w:rsidTr="008B6F5B">
        <w:trPr>
          <w:trHeight w:val="655"/>
        </w:trPr>
        <w:tc>
          <w:tcPr>
            <w:tcW w:w="1985" w:type="dxa"/>
            <w:shd w:val="clear" w:color="auto" w:fill="auto"/>
          </w:tcPr>
          <w:p w14:paraId="150690DA" w14:textId="77777777" w:rsidR="001B7C81" w:rsidRPr="00D53BEC" w:rsidRDefault="001B7C81" w:rsidP="007F7C3F">
            <w:pPr>
              <w:pStyle w:val="DHSBodytext"/>
              <w:rPr>
                <w:color w:val="B7B7B7" w:themeColor="text1" w:themeTint="A6"/>
              </w:rPr>
            </w:pPr>
            <w:r w:rsidRPr="00FB04A9">
              <w:rPr>
                <w:rFonts w:cstheme="minorHAnsi"/>
              </w:rPr>
              <w:t>Jansen 2013</w:t>
            </w:r>
            <w:r>
              <w:rPr>
                <w:rFonts w:cstheme="minorHAnsi"/>
              </w:rPr>
              <w:t xml:space="preserve"> </w:t>
            </w:r>
            <w:r>
              <w:rPr>
                <w:rFonts w:cstheme="minorHAnsi"/>
                <w:noProof/>
              </w:rPr>
              <w:t>[12]</w:t>
            </w:r>
            <w:r w:rsidRPr="00FB04A9">
              <w:rPr>
                <w:rFonts w:cstheme="minorHAnsi"/>
              </w:rPr>
              <w:t>; Netherlands</w:t>
            </w:r>
          </w:p>
        </w:tc>
        <w:tc>
          <w:tcPr>
            <w:tcW w:w="7938" w:type="dxa"/>
          </w:tcPr>
          <w:p w14:paraId="37EFBBB6" w14:textId="77777777" w:rsidR="001B7C81" w:rsidRDefault="001B7C81" w:rsidP="007F7C3F">
            <w:pPr>
              <w:spacing w:after="0"/>
              <w:rPr>
                <w:rFonts w:cstheme="minorHAnsi"/>
                <w:color w:val="000000"/>
                <w:sz w:val="22"/>
                <w:szCs w:val="22"/>
              </w:rPr>
            </w:pPr>
            <w:r w:rsidRPr="00FB04A9">
              <w:rPr>
                <w:rFonts w:cstheme="minorHAnsi"/>
                <w:color w:val="000000"/>
                <w:sz w:val="22"/>
                <w:szCs w:val="22"/>
              </w:rPr>
              <w:t xml:space="preserve">Participants trained with an assisted bicycle training program. Participants cycled 15 minutes with both their legs and arms using a mobility trainer with electrical motor support (KPT </w:t>
            </w:r>
            <w:proofErr w:type="spellStart"/>
            <w:r w:rsidRPr="00FB04A9">
              <w:rPr>
                <w:rFonts w:cstheme="minorHAnsi"/>
                <w:color w:val="000000"/>
                <w:sz w:val="22"/>
                <w:szCs w:val="22"/>
              </w:rPr>
              <w:t>Cycla</w:t>
            </w:r>
            <w:proofErr w:type="spellEnd"/>
            <w:r w:rsidRPr="00FB04A9">
              <w:rPr>
                <w:rFonts w:cstheme="minorHAnsi"/>
                <w:color w:val="000000"/>
                <w:sz w:val="22"/>
                <w:szCs w:val="22"/>
              </w:rPr>
              <w:t>, Kinetic, France). The mobility trainer could be used with a participant’s own (electric) wheelchair. Participants were instructed to cycle at a constant speed (65 rpm) and to keep this up for 15 minutes without getting overexerted as assessed with the OMNI scale for perceived exertion (OMNI &gt; 6).</w:t>
            </w:r>
          </w:p>
          <w:p w14:paraId="0300F7A8" w14:textId="77777777" w:rsidR="001B7C81" w:rsidRPr="00D53BEC" w:rsidRDefault="001B7C81" w:rsidP="007F7C3F">
            <w:pPr>
              <w:pStyle w:val="DHSBodytext"/>
              <w:rPr>
                <w:color w:val="B7B7B7" w:themeColor="text1" w:themeTint="A6"/>
              </w:rPr>
            </w:pPr>
          </w:p>
        </w:tc>
      </w:tr>
      <w:tr w:rsidR="001B7C81" w:rsidRPr="00D53BEC" w14:paraId="4862EC42" w14:textId="77777777" w:rsidTr="008B6F5B">
        <w:trPr>
          <w:trHeight w:val="298"/>
        </w:trPr>
        <w:tc>
          <w:tcPr>
            <w:tcW w:w="1985" w:type="dxa"/>
            <w:shd w:val="clear" w:color="auto" w:fill="auto"/>
          </w:tcPr>
          <w:p w14:paraId="73F4883E" w14:textId="77777777" w:rsidR="001B7C81" w:rsidRPr="00D53BEC" w:rsidRDefault="001B7C81" w:rsidP="007F7C3F">
            <w:pPr>
              <w:pStyle w:val="DHSBodytext"/>
              <w:rPr>
                <w:color w:val="B7B7B7" w:themeColor="text1" w:themeTint="A6"/>
              </w:rPr>
            </w:pPr>
            <w:r w:rsidRPr="00FB04A9">
              <w:rPr>
                <w:rFonts w:cstheme="minorHAnsi"/>
              </w:rPr>
              <w:t>Burns 2017</w:t>
            </w:r>
            <w:r>
              <w:rPr>
                <w:rFonts w:cstheme="minorHAnsi"/>
              </w:rPr>
              <w:t xml:space="preserve"> </w:t>
            </w:r>
            <w:r>
              <w:rPr>
                <w:rFonts w:cstheme="minorHAnsi"/>
                <w:noProof/>
              </w:rPr>
              <w:t>[9]</w:t>
            </w:r>
            <w:r w:rsidRPr="00FB04A9">
              <w:rPr>
                <w:rFonts w:cstheme="minorHAnsi"/>
              </w:rPr>
              <w:t>; Australia</w:t>
            </w:r>
          </w:p>
        </w:tc>
        <w:tc>
          <w:tcPr>
            <w:tcW w:w="7938" w:type="dxa"/>
          </w:tcPr>
          <w:p w14:paraId="071B9655" w14:textId="77777777" w:rsidR="001B7C81" w:rsidRPr="00D53BEC" w:rsidRDefault="001B7C81" w:rsidP="007F7C3F">
            <w:pPr>
              <w:pStyle w:val="DHSBodytext"/>
              <w:rPr>
                <w:color w:val="B7B7B7" w:themeColor="text1" w:themeTint="A6"/>
              </w:rPr>
            </w:pPr>
            <w:r w:rsidRPr="00FB04A9">
              <w:rPr>
                <w:rFonts w:cstheme="minorHAnsi"/>
                <w:color w:val="000000"/>
              </w:rPr>
              <w:t xml:space="preserve">Participants trained with a purpose-built adjustable (in weight) exercise cuff, </w:t>
            </w:r>
            <w:proofErr w:type="gramStart"/>
            <w:r w:rsidRPr="00FB04A9">
              <w:rPr>
                <w:rFonts w:cstheme="minorHAnsi"/>
                <w:color w:val="000000"/>
              </w:rPr>
              <w:t>s</w:t>
            </w:r>
            <w:r>
              <w:rPr>
                <w:rFonts w:cstheme="minorHAnsi"/>
                <w:color w:val="000000"/>
              </w:rPr>
              <w:t>i</w:t>
            </w:r>
            <w:r w:rsidRPr="00FB04A9">
              <w:rPr>
                <w:rFonts w:cstheme="minorHAnsi"/>
                <w:color w:val="000000"/>
              </w:rPr>
              <w:t>milar to</w:t>
            </w:r>
            <w:proofErr w:type="gramEnd"/>
            <w:r w:rsidRPr="00FB04A9">
              <w:rPr>
                <w:rFonts w:cstheme="minorHAnsi"/>
                <w:color w:val="000000"/>
              </w:rPr>
              <w:t xml:space="preserve"> ankle weights commonly available in sports stores. For the exercise group, intensity of dorsiflexion was initially set at 50% and progressed to 70% of the most recent one repetition maximum.</w:t>
            </w:r>
          </w:p>
        </w:tc>
      </w:tr>
      <w:tr w:rsidR="001B7C81" w:rsidRPr="00D53BEC" w14:paraId="66FB35B3" w14:textId="77777777" w:rsidTr="008B6F5B">
        <w:trPr>
          <w:trHeight w:val="298"/>
        </w:trPr>
        <w:tc>
          <w:tcPr>
            <w:tcW w:w="1985" w:type="dxa"/>
            <w:shd w:val="clear" w:color="auto" w:fill="auto"/>
          </w:tcPr>
          <w:p w14:paraId="160E6E5B" w14:textId="77777777" w:rsidR="001B7C81" w:rsidRPr="00D53BEC" w:rsidRDefault="001B7C81" w:rsidP="007F7C3F">
            <w:pPr>
              <w:pStyle w:val="DHSBodytext"/>
              <w:rPr>
                <w:color w:val="B7B7B7" w:themeColor="text1" w:themeTint="A6"/>
              </w:rPr>
            </w:pPr>
            <w:proofErr w:type="spellStart"/>
            <w:r w:rsidRPr="00FB04A9">
              <w:rPr>
                <w:rFonts w:cstheme="minorHAnsi"/>
              </w:rPr>
              <w:t>Heutinck</w:t>
            </w:r>
            <w:proofErr w:type="spellEnd"/>
            <w:r w:rsidRPr="00FB04A9">
              <w:rPr>
                <w:rFonts w:cstheme="minorHAnsi"/>
              </w:rPr>
              <w:t xml:space="preserve"> 2018</w:t>
            </w:r>
            <w:r>
              <w:rPr>
                <w:rFonts w:cstheme="minorHAnsi"/>
              </w:rPr>
              <w:t xml:space="preserve"> </w:t>
            </w:r>
            <w:r>
              <w:rPr>
                <w:rFonts w:cstheme="minorHAnsi"/>
                <w:noProof/>
              </w:rPr>
              <w:t>[10]</w:t>
            </w:r>
            <w:r w:rsidRPr="00FB04A9">
              <w:rPr>
                <w:rFonts w:cstheme="minorHAnsi"/>
              </w:rPr>
              <w:t>; Netherlands</w:t>
            </w:r>
          </w:p>
        </w:tc>
        <w:tc>
          <w:tcPr>
            <w:tcW w:w="7938" w:type="dxa"/>
          </w:tcPr>
          <w:p w14:paraId="42AC4C62" w14:textId="7647CA00" w:rsidR="001B7C81" w:rsidRPr="00D53BEC" w:rsidRDefault="001B7C81" w:rsidP="007F7C3F">
            <w:pPr>
              <w:pStyle w:val="DHSBodytext"/>
              <w:rPr>
                <w:color w:val="B7B7B7" w:themeColor="text1" w:themeTint="A6"/>
              </w:rPr>
            </w:pPr>
            <w:r w:rsidRPr="00FB04A9">
              <w:rPr>
                <w:rFonts w:cstheme="minorHAnsi"/>
              </w:rPr>
              <w:t xml:space="preserve">Participants practiced reaching and lifting exercises with their arms by playing virtual-reality computer games (PlayStation II) while using dynamic arm support. Participants were instructed to play the first 10 minutes of each training session one or more of the following games: Kung Foo, Wishi-washi, Keep-ups, Plate spinner, Ghost catcher, Mirror time, Rocket rumble and </w:t>
            </w:r>
            <w:proofErr w:type="spellStart"/>
            <w:r w:rsidRPr="00FB04A9">
              <w:rPr>
                <w:rFonts w:cstheme="minorHAnsi"/>
              </w:rPr>
              <w:t>Beatfreak</w:t>
            </w:r>
            <w:proofErr w:type="spellEnd"/>
            <w:r w:rsidRPr="00FB04A9">
              <w:rPr>
                <w:rFonts w:cstheme="minorHAnsi"/>
              </w:rPr>
              <w:t xml:space="preserve">.  During the last 5 minutes participants were free to choose any game to make training more attractive. </w:t>
            </w:r>
          </w:p>
        </w:tc>
      </w:tr>
      <w:tr w:rsidR="001B7C81" w:rsidRPr="00D53BEC" w14:paraId="02283AD0" w14:textId="77777777" w:rsidTr="008B6F5B">
        <w:trPr>
          <w:trHeight w:val="298"/>
        </w:trPr>
        <w:tc>
          <w:tcPr>
            <w:tcW w:w="1985" w:type="dxa"/>
            <w:shd w:val="clear" w:color="auto" w:fill="auto"/>
          </w:tcPr>
          <w:p w14:paraId="4E47F5A9" w14:textId="77777777" w:rsidR="001B7C81" w:rsidRPr="00D53BEC" w:rsidRDefault="001B7C81" w:rsidP="007F7C3F">
            <w:pPr>
              <w:pStyle w:val="DHSBodytext"/>
              <w:rPr>
                <w:color w:val="B7B7B7" w:themeColor="text1" w:themeTint="A6"/>
              </w:rPr>
            </w:pPr>
            <w:proofErr w:type="spellStart"/>
            <w:proofErr w:type="gramStart"/>
            <w:r w:rsidRPr="00FB04A9">
              <w:rPr>
                <w:rFonts w:cstheme="minorHAnsi"/>
              </w:rPr>
              <w:t>Alemdaroglu</w:t>
            </w:r>
            <w:proofErr w:type="spellEnd"/>
            <w:r w:rsidRPr="00FB04A9">
              <w:rPr>
                <w:rFonts w:cstheme="minorHAnsi"/>
              </w:rPr>
              <w:t xml:space="preserve">  2015</w:t>
            </w:r>
            <w:proofErr w:type="gramEnd"/>
            <w:r w:rsidRPr="00FB04A9">
              <w:rPr>
                <w:rFonts w:cstheme="minorHAnsi"/>
              </w:rPr>
              <w:t xml:space="preserve"> &amp; 2014</w:t>
            </w:r>
            <w:r>
              <w:rPr>
                <w:rFonts w:cstheme="minorHAnsi"/>
              </w:rPr>
              <w:t xml:space="preserve"> </w:t>
            </w:r>
            <w:r>
              <w:rPr>
                <w:rFonts w:cstheme="minorHAnsi"/>
                <w:noProof/>
              </w:rPr>
              <w:t>[7, 8]</w:t>
            </w:r>
            <w:r w:rsidRPr="00FB04A9">
              <w:rPr>
                <w:rFonts w:cstheme="minorHAnsi"/>
              </w:rPr>
              <w:t>; Turkey</w:t>
            </w:r>
          </w:p>
        </w:tc>
        <w:tc>
          <w:tcPr>
            <w:tcW w:w="7938" w:type="dxa"/>
          </w:tcPr>
          <w:p w14:paraId="39A821DF" w14:textId="77777777" w:rsidR="001B7C81" w:rsidRPr="00D53BEC" w:rsidRDefault="001B7C81" w:rsidP="007F7C3F">
            <w:pPr>
              <w:pStyle w:val="DHSBodytext"/>
              <w:rPr>
                <w:color w:val="B7B7B7" w:themeColor="text1" w:themeTint="A6"/>
              </w:rPr>
            </w:pPr>
            <w:r w:rsidRPr="00FB04A9">
              <w:rPr>
                <w:rFonts w:cstheme="minorHAnsi"/>
              </w:rPr>
              <w:t>Participants trained</w:t>
            </w:r>
            <w:r>
              <w:rPr>
                <w:rFonts w:cstheme="minorHAnsi"/>
              </w:rPr>
              <w:t xml:space="preserve"> on an</w:t>
            </w:r>
            <w:r w:rsidRPr="00FB04A9">
              <w:rPr>
                <w:rFonts w:cstheme="minorHAnsi"/>
              </w:rPr>
              <w:t xml:space="preserve"> arm ergometer (RECK </w:t>
            </w:r>
            <w:proofErr w:type="spellStart"/>
            <w:r w:rsidRPr="00FB04A9">
              <w:rPr>
                <w:rFonts w:cstheme="minorHAnsi"/>
              </w:rPr>
              <w:t>Motomed</w:t>
            </w:r>
            <w:proofErr w:type="spellEnd"/>
            <w:r w:rsidRPr="00FB04A9">
              <w:rPr>
                <w:rFonts w:cstheme="minorHAnsi"/>
              </w:rPr>
              <w:t xml:space="preserve"> Viva 2 Movement Therapy Systems). </w:t>
            </w:r>
            <w:r w:rsidRPr="00FB04A9">
              <w:t xml:space="preserve">Participants were required to make repetitions at approximately 50% of the maximum resistance level during each training session. </w:t>
            </w:r>
          </w:p>
        </w:tc>
      </w:tr>
      <w:tr w:rsidR="001B7C81" w:rsidRPr="00D53BEC" w14:paraId="1D1178CE" w14:textId="77777777" w:rsidTr="008B6F5B">
        <w:trPr>
          <w:trHeight w:val="298"/>
        </w:trPr>
        <w:tc>
          <w:tcPr>
            <w:tcW w:w="1985" w:type="dxa"/>
            <w:shd w:val="clear" w:color="auto" w:fill="auto"/>
          </w:tcPr>
          <w:p w14:paraId="5C64E606" w14:textId="77777777" w:rsidR="001B7C81" w:rsidRPr="00D53BEC" w:rsidRDefault="001B7C81" w:rsidP="007F7C3F">
            <w:pPr>
              <w:pStyle w:val="DHSBodytext"/>
              <w:rPr>
                <w:color w:val="B7B7B7" w:themeColor="text1" w:themeTint="A6"/>
              </w:rPr>
            </w:pPr>
            <w:r w:rsidRPr="00FB04A9">
              <w:rPr>
                <w:rFonts w:cstheme="minorHAnsi"/>
              </w:rPr>
              <w:t>Rose 2010</w:t>
            </w:r>
            <w:r>
              <w:rPr>
                <w:rFonts w:cstheme="minorHAnsi"/>
              </w:rPr>
              <w:t xml:space="preserve"> </w:t>
            </w:r>
            <w:r>
              <w:rPr>
                <w:rFonts w:cstheme="minorHAnsi"/>
                <w:noProof/>
              </w:rPr>
              <w:t>[13]</w:t>
            </w:r>
            <w:r w:rsidRPr="00FB04A9">
              <w:rPr>
                <w:rFonts w:cstheme="minorHAnsi"/>
              </w:rPr>
              <w:t>; Australia</w:t>
            </w:r>
          </w:p>
        </w:tc>
        <w:tc>
          <w:tcPr>
            <w:tcW w:w="7938" w:type="dxa"/>
          </w:tcPr>
          <w:p w14:paraId="25D95152" w14:textId="77777777" w:rsidR="001B7C81" w:rsidRPr="00D53BEC" w:rsidRDefault="001B7C81" w:rsidP="007F7C3F">
            <w:pPr>
              <w:pStyle w:val="DHSBodytext"/>
              <w:rPr>
                <w:color w:val="B7B7B7" w:themeColor="text1" w:themeTint="A6"/>
              </w:rPr>
            </w:pPr>
            <w:r w:rsidRPr="00FB04A9">
              <w:rPr>
                <w:rFonts w:cstheme="minorHAnsi"/>
              </w:rPr>
              <w:t>Participants received 4 weeks of night casting followed by four weeks of stretching. The 4-week stretching program consisting of standardised weight-bearing stretches for the gastrocnemius and soleus. To stretch the gastrocnemius, participants were instructed to stand facing a wall or bench with feet shoulder width apart and perpendicular to the wall. They were then instructed to lean forward, keeping the back knee straight and the heel grounded. To stretch the soleus, participants were instructed to bend both knees, keeping both feet flat on the floor. Participants were asked to hold each stretch for one minute and to perform each stretch three times daily.</w:t>
            </w:r>
          </w:p>
        </w:tc>
      </w:tr>
      <w:tr w:rsidR="001B7C81" w:rsidRPr="00D53BEC" w14:paraId="486A3644" w14:textId="77777777" w:rsidTr="008B6F5B">
        <w:trPr>
          <w:trHeight w:val="298"/>
        </w:trPr>
        <w:tc>
          <w:tcPr>
            <w:tcW w:w="1985" w:type="dxa"/>
            <w:shd w:val="clear" w:color="auto" w:fill="auto"/>
          </w:tcPr>
          <w:p w14:paraId="42542B49" w14:textId="77777777" w:rsidR="001B7C81" w:rsidRPr="00D53BEC" w:rsidRDefault="001B7C81" w:rsidP="007F7C3F">
            <w:pPr>
              <w:pStyle w:val="DHSBodytext"/>
              <w:rPr>
                <w:color w:val="B7B7B7" w:themeColor="text1" w:themeTint="A6"/>
              </w:rPr>
            </w:pPr>
            <w:proofErr w:type="spellStart"/>
            <w:r w:rsidRPr="00FB04A9">
              <w:rPr>
                <w:rFonts w:cstheme="minorHAnsi"/>
              </w:rPr>
              <w:t>Dhargave</w:t>
            </w:r>
            <w:proofErr w:type="spellEnd"/>
            <w:r w:rsidRPr="00FB04A9">
              <w:rPr>
                <w:rFonts w:cstheme="minorHAnsi"/>
              </w:rPr>
              <w:t xml:space="preserve"> 2018</w:t>
            </w:r>
            <w:r>
              <w:rPr>
                <w:rFonts w:cstheme="minorHAnsi"/>
              </w:rPr>
              <w:t xml:space="preserve"> </w:t>
            </w:r>
            <w:r>
              <w:rPr>
                <w:rFonts w:cstheme="minorHAnsi"/>
                <w:noProof/>
              </w:rPr>
              <w:t>[3]</w:t>
            </w:r>
            <w:r w:rsidRPr="00FB04A9">
              <w:rPr>
                <w:rFonts w:cstheme="minorHAnsi"/>
              </w:rPr>
              <w:t>; India</w:t>
            </w:r>
          </w:p>
        </w:tc>
        <w:tc>
          <w:tcPr>
            <w:tcW w:w="7938" w:type="dxa"/>
          </w:tcPr>
          <w:p w14:paraId="320D6F0E" w14:textId="77777777" w:rsidR="001B7C81" w:rsidRPr="00D53BEC" w:rsidRDefault="001B7C81" w:rsidP="007F7C3F">
            <w:pPr>
              <w:pStyle w:val="DHSBodytext"/>
              <w:rPr>
                <w:color w:val="B7B7B7" w:themeColor="text1" w:themeTint="A6"/>
              </w:rPr>
            </w:pPr>
            <w:r w:rsidRPr="00FB04A9">
              <w:rPr>
                <w:rFonts w:cstheme="minorHAnsi"/>
              </w:rPr>
              <w:t xml:space="preserve">Participants received 45 minutes of physiotherapy and 45 minutes of yoga per day. The yoga session comprised (1) Sukshma and Sthula </w:t>
            </w:r>
            <w:proofErr w:type="spellStart"/>
            <w:r w:rsidRPr="00FB04A9">
              <w:rPr>
                <w:rFonts w:cstheme="minorHAnsi"/>
              </w:rPr>
              <w:t>Vyayama</w:t>
            </w:r>
            <w:proofErr w:type="spellEnd"/>
            <w:r w:rsidRPr="00FB04A9">
              <w:rPr>
                <w:rFonts w:cstheme="minorHAnsi"/>
              </w:rPr>
              <w:t xml:space="preserve"> in standing position; (2) breathing exercises; (3) Asanas; (4) Pranayama and Kriya; (4) Meditation. </w:t>
            </w:r>
          </w:p>
        </w:tc>
      </w:tr>
      <w:tr w:rsidR="001B7C81" w:rsidRPr="00D53BEC" w14:paraId="53EB46DA" w14:textId="77777777" w:rsidTr="008B6F5B">
        <w:trPr>
          <w:trHeight w:val="298"/>
        </w:trPr>
        <w:tc>
          <w:tcPr>
            <w:tcW w:w="1985" w:type="dxa"/>
            <w:shd w:val="clear" w:color="auto" w:fill="auto"/>
          </w:tcPr>
          <w:p w14:paraId="2DB0A1CD" w14:textId="77777777" w:rsidR="001B7C81" w:rsidRPr="00D53BEC" w:rsidRDefault="001B7C81" w:rsidP="007F7C3F">
            <w:pPr>
              <w:pStyle w:val="DHSBodytext"/>
              <w:rPr>
                <w:color w:val="B7B7B7" w:themeColor="text1" w:themeTint="A6"/>
              </w:rPr>
            </w:pPr>
            <w:r w:rsidRPr="00AF48FC">
              <w:t xml:space="preserve">Huguet-Rodriguez 2020 </w:t>
            </w:r>
            <w:r w:rsidRPr="00AF48FC">
              <w:rPr>
                <w:noProof/>
              </w:rPr>
              <w:t>[11]</w:t>
            </w:r>
            <w:r w:rsidRPr="00AF48FC">
              <w:t>; Spain</w:t>
            </w:r>
          </w:p>
        </w:tc>
        <w:tc>
          <w:tcPr>
            <w:tcW w:w="7938" w:type="dxa"/>
          </w:tcPr>
          <w:p w14:paraId="6C3BF9CE" w14:textId="77777777" w:rsidR="001B7C81" w:rsidRPr="00D53BEC" w:rsidRDefault="001B7C81" w:rsidP="007F7C3F">
            <w:pPr>
              <w:pStyle w:val="DHSBodytext"/>
              <w:rPr>
                <w:color w:val="B7B7B7" w:themeColor="text1" w:themeTint="A6"/>
              </w:rPr>
            </w:pPr>
            <w:r w:rsidRPr="00FB04A9">
              <w:rPr>
                <w:rFonts w:cstheme="minorHAnsi"/>
                <w:color w:val="000000"/>
              </w:rPr>
              <w:t xml:space="preserve">Participants received aquatic therapy comprising physical and psychological adjustment to the aquatic environment, free movement, rotational axis control, loading exercises, balance control and proprioception, and immersion activities. </w:t>
            </w:r>
          </w:p>
        </w:tc>
      </w:tr>
      <w:tr w:rsidR="001B7C81" w:rsidRPr="00D53BEC" w14:paraId="397AF600" w14:textId="77777777" w:rsidTr="008B6F5B">
        <w:trPr>
          <w:trHeight w:val="298"/>
        </w:trPr>
        <w:tc>
          <w:tcPr>
            <w:tcW w:w="1985" w:type="dxa"/>
            <w:shd w:val="clear" w:color="auto" w:fill="auto"/>
          </w:tcPr>
          <w:p w14:paraId="0409EC25" w14:textId="77777777" w:rsidR="001B7C81" w:rsidRPr="00D53BEC" w:rsidRDefault="001B7C81" w:rsidP="007F7C3F">
            <w:pPr>
              <w:pStyle w:val="DHSBodytext"/>
              <w:rPr>
                <w:color w:val="B7B7B7" w:themeColor="text1" w:themeTint="A6"/>
              </w:rPr>
            </w:pPr>
            <w:proofErr w:type="spellStart"/>
            <w:r w:rsidRPr="00AF48FC">
              <w:t>Zelikovich</w:t>
            </w:r>
            <w:proofErr w:type="spellEnd"/>
            <w:r w:rsidRPr="00AF48FC">
              <w:t xml:space="preserve"> 2017 </w:t>
            </w:r>
            <w:r w:rsidRPr="00AF48FC">
              <w:rPr>
                <w:noProof/>
              </w:rPr>
              <w:t>[1]</w:t>
            </w:r>
            <w:r w:rsidRPr="00AF48FC">
              <w:t>; USA</w:t>
            </w:r>
          </w:p>
        </w:tc>
        <w:tc>
          <w:tcPr>
            <w:tcW w:w="7938" w:type="dxa"/>
          </w:tcPr>
          <w:p w14:paraId="0BB4FDD8" w14:textId="77777777" w:rsidR="001B7C81" w:rsidRPr="00D53BEC" w:rsidRDefault="001B7C81" w:rsidP="007F7C3F">
            <w:pPr>
              <w:pStyle w:val="DHSBodytext"/>
              <w:rPr>
                <w:color w:val="B7B7B7" w:themeColor="text1" w:themeTint="A6"/>
              </w:rPr>
            </w:pPr>
            <w:r w:rsidRPr="00FB04A9">
              <w:t xml:space="preserve">Participants trained using an adaptive games-based exercise program. The Twelve games were adapted with suggested directions and modifications for multiple levels of functional ability. The games included paper airplane race, </w:t>
            </w:r>
            <w:r w:rsidRPr="00FB04A9">
              <w:lastRenderedPageBreak/>
              <w:t>cup stacking, racing cars, red light/green light, musical chairs, fruit curls, bowling, Simon says, active reading, bubble game, kick a ball, and memory game. The families received a one-page laminated game sheet with 12 games. Each game had the following information provided on a separate instruction sheet: suggested directions, tips, and time to complete.</w:t>
            </w:r>
          </w:p>
        </w:tc>
      </w:tr>
    </w:tbl>
    <w:p w14:paraId="41EE653F" w14:textId="77777777" w:rsidR="00210523" w:rsidRDefault="00210523" w:rsidP="00210523">
      <w:pPr>
        <w:pStyle w:val="Heading3"/>
        <w:numPr>
          <w:ilvl w:val="0"/>
          <w:numId w:val="0"/>
        </w:numPr>
      </w:pPr>
      <w:bookmarkStart w:id="64" w:name="_Toc143678167"/>
      <w:r>
        <w:lastRenderedPageBreak/>
        <w:t>Study quality</w:t>
      </w:r>
      <w:bookmarkEnd w:id="64"/>
    </w:p>
    <w:p w14:paraId="5FF92BE1" w14:textId="78362EDB" w:rsidR="00210523" w:rsidRPr="00210523" w:rsidRDefault="00210523" w:rsidP="00210523">
      <w:pPr>
        <w:rPr>
          <w:lang w:val="en-US" w:eastAsia="ja-JP" w:bidi="ar-SA"/>
        </w:rPr>
      </w:pPr>
      <w:r>
        <w:rPr>
          <w:lang w:val="en-US" w:eastAsia="ja-JP" w:bidi="ar-SA"/>
        </w:rPr>
        <w:t xml:space="preserve">Risk of bias was high in 50% of studies </w:t>
      </w:r>
      <w:r>
        <w:rPr>
          <w:noProof/>
          <w:lang w:val="en-US" w:eastAsia="ja-JP" w:bidi="ar-SA"/>
        </w:rPr>
        <w:t>[1, 3, 7, 10]</w:t>
      </w:r>
      <w:r>
        <w:rPr>
          <w:lang w:val="en-US" w:eastAsia="ja-JP" w:bidi="ar-SA"/>
        </w:rPr>
        <w:t xml:space="preserve">, 25% of studies had some concern </w:t>
      </w:r>
      <w:r>
        <w:rPr>
          <w:noProof/>
          <w:lang w:val="en-US" w:eastAsia="ja-JP" w:bidi="ar-SA"/>
        </w:rPr>
        <w:t>[12, 13]</w:t>
      </w:r>
      <w:r>
        <w:rPr>
          <w:lang w:val="en-US" w:eastAsia="ja-JP" w:bidi="ar-SA"/>
        </w:rPr>
        <w:t xml:space="preserve"> </w:t>
      </w:r>
      <w:r w:rsidRPr="00AF48FC">
        <w:rPr>
          <w:lang w:val="en-US" w:eastAsia="ja-JP" w:bidi="ar-SA"/>
        </w:rPr>
        <w:t xml:space="preserve">and 25% were of good quality </w:t>
      </w:r>
      <w:r w:rsidRPr="00AF48FC">
        <w:rPr>
          <w:noProof/>
          <w:lang w:val="en-US" w:eastAsia="ja-JP" w:bidi="ar-SA"/>
        </w:rPr>
        <w:t>[9, 11]</w:t>
      </w:r>
      <w:r w:rsidRPr="00AF48FC">
        <w:rPr>
          <w:lang w:val="en-US" w:eastAsia="ja-JP" w:bidi="ar-SA"/>
        </w:rPr>
        <w:t>. Overall, the quality of evidence regarding the effectiveness of physical activity interventions in children and young people with progressive NMD is low quality. Results from the Risk of Bias assessment for the six RCT’s is shown in Appendix Figure 2.</w:t>
      </w:r>
    </w:p>
    <w:p w14:paraId="751549C0" w14:textId="7E3DE81D" w:rsidR="00210523" w:rsidRPr="00167084" w:rsidRDefault="00210523" w:rsidP="00210523">
      <w:pPr>
        <w:pStyle w:val="Heading5"/>
      </w:pPr>
      <w:r w:rsidRPr="00167084">
        <w:t xml:space="preserve">Appendix Figure 2. Risk of bias results from </w:t>
      </w:r>
      <w:r w:rsidR="00857F88">
        <w:t>r</w:t>
      </w:r>
      <w:r w:rsidRPr="00167084">
        <w:t xml:space="preserve">andomised controlled trials </w:t>
      </w:r>
    </w:p>
    <w:p w14:paraId="4CBB43FC" w14:textId="77777777" w:rsidR="00210523" w:rsidRDefault="00210523" w:rsidP="00210523">
      <w:pPr>
        <w:rPr>
          <w:lang w:val="en-US" w:eastAsia="ja-JP" w:bidi="ar-SA"/>
        </w:rPr>
      </w:pPr>
      <w:r>
        <w:rPr>
          <w:noProof/>
          <w:lang w:eastAsia="en-AU" w:bidi="ar-SA"/>
        </w:rPr>
        <w:drawing>
          <wp:inline distT="0" distB="0" distL="0" distR="0" wp14:anchorId="5CBC395D" wp14:editId="184376A5">
            <wp:extent cx="5829300" cy="2315845"/>
            <wp:effectExtent l="0" t="0" r="0" b="8255"/>
            <wp:docPr id="7" name="Picture 7" descr="The table includes six randomised controlled trials looking at the risk of bias results.&#10;&#10;The trials included in the table are:&#10;- Assisted bicycle training&#10;- Foot exercises and strength training&#10;- Computer facilitated exercise with arm support&#10;- Upper extremity-arm ergometer&#10;- Night casts and four weeks stretching&#10;- Yoga and physiother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he table includes six randomised controlled trials looking at the risk of bias results.&#10;&#10;The trials included in the table are:&#10;- Assisted bicycle training&#10;- Foot exercises and strength training&#10;- Computer facilitated exercise with arm support&#10;- Upper extremity-arm ergometer&#10;- Night casts and four weeks stretching&#10;- Yoga and physiotherapy"/>
                    <pic:cNvPicPr/>
                  </pic:nvPicPr>
                  <pic:blipFill>
                    <a:blip r:embed="rId24">
                      <a:extLst>
                        <a:ext uri="{28A0092B-C50C-407E-A947-70E740481C1C}">
                          <a14:useLocalDpi xmlns:a14="http://schemas.microsoft.com/office/drawing/2010/main" val="0"/>
                        </a:ext>
                      </a:extLst>
                    </a:blip>
                    <a:stretch>
                      <a:fillRect/>
                    </a:stretch>
                  </pic:blipFill>
                  <pic:spPr>
                    <a:xfrm>
                      <a:off x="0" y="0"/>
                      <a:ext cx="5829300" cy="2315845"/>
                    </a:xfrm>
                    <a:prstGeom prst="rect">
                      <a:avLst/>
                    </a:prstGeom>
                  </pic:spPr>
                </pic:pic>
              </a:graphicData>
            </a:graphic>
          </wp:inline>
        </w:drawing>
      </w:r>
    </w:p>
    <w:p w14:paraId="63198440" w14:textId="0B1B5872" w:rsidR="00B107C4" w:rsidRDefault="00B107C4">
      <w:pPr>
        <w:spacing w:after="200"/>
        <w:rPr>
          <w:rFonts w:ascii="Arial" w:eastAsiaTheme="minorEastAsia" w:hAnsi="Arial" w:cstheme="minorBidi"/>
          <w:b/>
          <w:color w:val="6B2976"/>
          <w:sz w:val="30"/>
          <w:szCs w:val="30"/>
          <w:lang w:val="en-US" w:eastAsia="ja-JP" w:bidi="ar-SA"/>
        </w:rPr>
      </w:pPr>
      <w:r>
        <w:br w:type="page"/>
      </w:r>
    </w:p>
    <w:p w14:paraId="7BB5D25C" w14:textId="3834049A" w:rsidR="00210523" w:rsidRDefault="00210523" w:rsidP="00FF4B84">
      <w:pPr>
        <w:pStyle w:val="Heading3"/>
        <w:numPr>
          <w:ilvl w:val="0"/>
          <w:numId w:val="0"/>
        </w:numPr>
      </w:pPr>
      <w:bookmarkStart w:id="65" w:name="_Toc143678168"/>
      <w:r>
        <w:lastRenderedPageBreak/>
        <w:t xml:space="preserve">Overall efficacy on quality of </w:t>
      </w:r>
      <w:r w:rsidR="00FF4B84">
        <w:t>l</w:t>
      </w:r>
      <w:r>
        <w:t>ife</w:t>
      </w:r>
      <w:bookmarkEnd w:id="65"/>
      <w:r>
        <w:t xml:space="preserve"> </w:t>
      </w:r>
    </w:p>
    <w:p w14:paraId="0954034B" w14:textId="47F48910" w:rsidR="00210523" w:rsidRDefault="00210523" w:rsidP="00210523">
      <w:pPr>
        <w:pStyle w:val="Heading4"/>
        <w:numPr>
          <w:ilvl w:val="0"/>
          <w:numId w:val="0"/>
        </w:numPr>
      </w:pPr>
      <w:r>
        <w:t>Randomised controlled trials</w:t>
      </w:r>
    </w:p>
    <w:p w14:paraId="770F0F10" w14:textId="16350E7A" w:rsidR="00210523" w:rsidRDefault="00210523" w:rsidP="00210523">
      <w:pPr>
        <w:rPr>
          <w:lang w:val="en-US" w:eastAsia="ja-JP" w:bidi="ar-SA"/>
        </w:rPr>
      </w:pPr>
      <w:r>
        <w:rPr>
          <w:lang w:val="en-US" w:eastAsia="ja-JP" w:bidi="ar-SA"/>
        </w:rPr>
        <w:t xml:space="preserve">Four </w:t>
      </w:r>
      <w:r w:rsidR="00857F88">
        <w:rPr>
          <w:lang w:val="en-US" w:eastAsia="ja-JP" w:bidi="ar-SA"/>
        </w:rPr>
        <w:t>RCTs</w:t>
      </w:r>
      <w:r w:rsidRPr="00AF48FC">
        <w:rPr>
          <w:lang w:val="en-US" w:eastAsia="ja-JP" w:bidi="ar-SA"/>
        </w:rPr>
        <w:t xml:space="preserve"> reported quality of life outcomes. The combined effect size was small and </w:t>
      </w:r>
      <w:r w:rsidR="008C0A95">
        <w:rPr>
          <w:lang w:val="en-US" w:eastAsia="ja-JP" w:bidi="ar-SA"/>
        </w:rPr>
        <w:t xml:space="preserve">statistically </w:t>
      </w:r>
      <w:r w:rsidRPr="00AF48FC">
        <w:rPr>
          <w:lang w:val="en-US" w:eastAsia="ja-JP" w:bidi="ar-SA"/>
        </w:rPr>
        <w:t>non-significant</w:t>
      </w:r>
      <w:r w:rsidR="00532F8E">
        <w:rPr>
          <w:lang w:val="en-US" w:eastAsia="ja-JP" w:bidi="ar-SA"/>
        </w:rPr>
        <w:t xml:space="preserve"> </w:t>
      </w:r>
      <w:r w:rsidRPr="00AF48FC">
        <w:rPr>
          <w:lang w:val="en-US" w:eastAsia="ja-JP" w:bidi="ar-SA"/>
        </w:rPr>
        <w:t>(</w:t>
      </w:r>
      <w:r w:rsidRPr="00AF48FC">
        <w:rPr>
          <w:i/>
          <w:iCs/>
          <w:lang w:val="en-US" w:eastAsia="ja-JP" w:bidi="ar-SA"/>
        </w:rPr>
        <w:t>g</w:t>
      </w:r>
      <w:r w:rsidRPr="00AF48FC">
        <w:rPr>
          <w:lang w:val="en-US" w:eastAsia="ja-JP" w:bidi="ar-SA"/>
        </w:rPr>
        <w:t xml:space="preserve">= -0.14, 95% CI = -0.73 to 0.44, </w:t>
      </w:r>
      <w:r w:rsidRPr="00AF48FC">
        <w:rPr>
          <w:i/>
          <w:iCs/>
          <w:lang w:val="en-US" w:eastAsia="ja-JP" w:bidi="ar-SA"/>
        </w:rPr>
        <w:t>p</w:t>
      </w:r>
      <w:r w:rsidRPr="00AF48FC">
        <w:rPr>
          <w:lang w:val="en-US" w:eastAsia="ja-JP" w:bidi="ar-SA"/>
        </w:rPr>
        <w:t>= 0.39, I</w:t>
      </w:r>
      <w:r w:rsidRPr="00AF48FC">
        <w:rPr>
          <w:vertAlign w:val="superscript"/>
          <w:lang w:val="en-US" w:eastAsia="ja-JP" w:bidi="ar-SA"/>
        </w:rPr>
        <w:t xml:space="preserve">2 </w:t>
      </w:r>
      <w:r w:rsidRPr="00AF48FC">
        <w:rPr>
          <w:lang w:val="en-US" w:eastAsia="ja-JP" w:bidi="ar-SA"/>
        </w:rPr>
        <w:t xml:space="preserve">= </w:t>
      </w:r>
      <w:proofErr w:type="gramStart"/>
      <w:r w:rsidRPr="00AF48FC">
        <w:rPr>
          <w:lang w:val="en-US" w:eastAsia="ja-JP" w:bidi="ar-SA"/>
        </w:rPr>
        <w:t>1.94;</w:t>
      </w:r>
      <w:proofErr w:type="gramEnd"/>
      <w:r w:rsidRPr="00AF48FC">
        <w:rPr>
          <w:lang w:val="en-US" w:eastAsia="ja-JP" w:bidi="ar-SA"/>
        </w:rPr>
        <w:t xml:space="preserve"> </w:t>
      </w:r>
      <w:r w:rsidRPr="00D82CDE">
        <w:rPr>
          <w:b/>
          <w:bCs/>
          <w:lang w:val="en-US" w:eastAsia="ja-JP" w:bidi="ar-SA"/>
        </w:rPr>
        <w:t>Appendix Figure 3</w:t>
      </w:r>
      <w:r w:rsidRPr="00AF48FC">
        <w:rPr>
          <w:lang w:val="en-US" w:eastAsia="ja-JP" w:bidi="ar-SA"/>
        </w:rPr>
        <w:t>). The funnel plot indicated evidence of asymmetry with smaller studies reporting larger study effects (</w:t>
      </w:r>
      <w:r w:rsidRPr="00D82CDE">
        <w:rPr>
          <w:b/>
          <w:bCs/>
          <w:lang w:val="en-US" w:eastAsia="ja-JP" w:bidi="ar-SA"/>
        </w:rPr>
        <w:t>Appendix Figure 4</w:t>
      </w:r>
      <w:r w:rsidRPr="00AF48FC">
        <w:rPr>
          <w:lang w:val="en-US" w:eastAsia="ja-JP" w:bidi="ar-SA"/>
        </w:rPr>
        <w:t>), but formal testing was not conducted due to limited studies.</w:t>
      </w:r>
      <w:r>
        <w:rPr>
          <w:lang w:val="en-US" w:eastAsia="ja-JP" w:bidi="ar-SA"/>
        </w:rPr>
        <w:t xml:space="preserve"> </w:t>
      </w:r>
    </w:p>
    <w:p w14:paraId="18AFD2A0" w14:textId="4588EBDA" w:rsidR="0002010F" w:rsidRDefault="004C6FC5" w:rsidP="00210523">
      <w:pPr>
        <w:pStyle w:val="Heading5"/>
      </w:pPr>
      <w:r>
        <w:t xml:space="preserve">Appendix Figure 3. Forest plot of </w:t>
      </w:r>
      <w:proofErr w:type="gramStart"/>
      <w:r>
        <w:t>quality of life</w:t>
      </w:r>
      <w:proofErr w:type="gramEnd"/>
      <w:r>
        <w:t xml:space="preserve"> outcomes in randomised controlled trials</w:t>
      </w:r>
    </w:p>
    <w:p w14:paraId="16E4E885" w14:textId="668C2051" w:rsidR="00604E41" w:rsidRPr="007E220C" w:rsidRDefault="00453E6C" w:rsidP="008B6F5B">
      <w:r>
        <w:rPr>
          <w:noProof/>
          <w:lang w:eastAsia="en-AU"/>
        </w:rPr>
        <w:drawing>
          <wp:inline distT="0" distB="0" distL="0" distR="0" wp14:anchorId="28C0B29F" wp14:editId="503E9A56">
            <wp:extent cx="5731510" cy="4168313"/>
            <wp:effectExtent l="0" t="0" r="2540" b="3810"/>
            <wp:docPr id="22" name="Picture 22" descr="The table shows a Forrest plot of quality of life outcomes in four randomised controlled trials. It also shows the overall effect of the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table shows a Forrest plot of quality of life outcomes in four randomised controlled trials. It also shows the overall effect of these studies."/>
                    <pic:cNvPicPr/>
                  </pic:nvPicPr>
                  <pic:blipFill rotWithShape="1">
                    <a:blip r:embed="rId25">
                      <a:extLst>
                        <a:ext uri="{28A0092B-C50C-407E-A947-70E740481C1C}">
                          <a14:useLocalDpi xmlns:a14="http://schemas.microsoft.com/office/drawing/2010/main" val="0"/>
                        </a:ext>
                      </a:extLst>
                    </a:blip>
                    <a:srcRect l="15527" t="8490" r="19727" b="7794"/>
                    <a:stretch/>
                  </pic:blipFill>
                  <pic:spPr bwMode="auto">
                    <a:xfrm>
                      <a:off x="0" y="0"/>
                      <a:ext cx="5731510" cy="4168313"/>
                    </a:xfrm>
                    <a:prstGeom prst="rect">
                      <a:avLst/>
                    </a:prstGeom>
                    <a:ln>
                      <a:noFill/>
                    </a:ln>
                    <a:extLst>
                      <a:ext uri="{53640926-AAD7-44D8-BBD7-CCE9431645EC}">
                        <a14:shadowObscured xmlns:a14="http://schemas.microsoft.com/office/drawing/2010/main"/>
                      </a:ext>
                    </a:extLst>
                  </pic:spPr>
                </pic:pic>
              </a:graphicData>
            </a:graphic>
          </wp:inline>
        </w:drawing>
      </w:r>
    </w:p>
    <w:p w14:paraId="18D05B9B" w14:textId="77777777" w:rsidR="00B107C4" w:rsidRDefault="00B107C4">
      <w:pPr>
        <w:spacing w:after="200"/>
        <w:rPr>
          <w:rFonts w:ascii="Arial" w:eastAsiaTheme="minorEastAsia" w:hAnsi="Arial" w:cstheme="minorBidi"/>
          <w:b/>
          <w:sz w:val="22"/>
          <w:lang w:val="en-US" w:eastAsia="ja-JP" w:bidi="ar-SA"/>
        </w:rPr>
      </w:pPr>
      <w:r>
        <w:br w:type="page"/>
      </w:r>
    </w:p>
    <w:p w14:paraId="1B34BC88" w14:textId="16F55F77" w:rsidR="0002010F" w:rsidRPr="00756680" w:rsidRDefault="0002010F" w:rsidP="0002010F">
      <w:pPr>
        <w:pStyle w:val="Heading5"/>
      </w:pPr>
      <w:r>
        <w:lastRenderedPageBreak/>
        <w:t xml:space="preserve">Appendix Figure 4. Funnel plot of </w:t>
      </w:r>
      <w:proofErr w:type="gramStart"/>
      <w:r>
        <w:t>quality of life</w:t>
      </w:r>
      <w:proofErr w:type="gramEnd"/>
      <w:r>
        <w:t xml:space="preserve"> outcomes in randomised controlled </w:t>
      </w:r>
    </w:p>
    <w:p w14:paraId="6FB1CE40" w14:textId="7F936F77" w:rsidR="0002010F" w:rsidRDefault="00E724C9" w:rsidP="00AA0B93">
      <w:pPr>
        <w:tabs>
          <w:tab w:val="left" w:pos="2040"/>
        </w:tabs>
        <w:jc w:val="center"/>
        <w:rPr>
          <w:rFonts w:ascii="Arial" w:eastAsiaTheme="minorEastAsia" w:hAnsi="Arial" w:cstheme="minorBidi"/>
          <w:b/>
          <w:sz w:val="22"/>
          <w:lang w:val="en-US" w:eastAsia="ja-JP" w:bidi="ar-SA"/>
        </w:rPr>
      </w:pPr>
      <w:r>
        <w:rPr>
          <w:noProof/>
          <w:lang w:eastAsia="en-AU" w:bidi="ar-SA"/>
        </w:rPr>
        <w:drawing>
          <wp:inline distT="0" distB="0" distL="0" distR="0" wp14:anchorId="20D5A756" wp14:editId="55AD9755">
            <wp:extent cx="3467100" cy="3467100"/>
            <wp:effectExtent l="0" t="0" r="0" b="0"/>
            <wp:docPr id="5" name="Picture 5" descr="The table shows a Funnel plot of quality of life outcomes in four randomised controlled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he table shows a Funnel plot of quality of life outcomes in four randomised controlled trials."/>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467100" cy="3467100"/>
                    </a:xfrm>
                    <a:prstGeom prst="rect">
                      <a:avLst/>
                    </a:prstGeom>
                  </pic:spPr>
                </pic:pic>
              </a:graphicData>
            </a:graphic>
          </wp:inline>
        </w:drawing>
      </w:r>
    </w:p>
    <w:p w14:paraId="2FDD840E" w14:textId="58EBFA70" w:rsidR="00210523" w:rsidRPr="009E4A32" w:rsidRDefault="00210523" w:rsidP="008B6F5B">
      <w:pPr>
        <w:pStyle w:val="Heading4"/>
        <w:numPr>
          <w:ilvl w:val="0"/>
          <w:numId w:val="0"/>
        </w:numPr>
      </w:pPr>
      <w:r w:rsidRPr="009E4A32">
        <w:t>Single Arm analysis</w:t>
      </w:r>
    </w:p>
    <w:p w14:paraId="35E0764F" w14:textId="6BF9F765" w:rsidR="00AA0B93" w:rsidRDefault="00210523" w:rsidP="008B6F5B">
      <w:pPr>
        <w:rPr>
          <w:lang w:val="en-US" w:eastAsia="ja-JP" w:bidi="ar-SA"/>
        </w:rPr>
      </w:pPr>
      <w:r w:rsidRPr="009E4A32">
        <w:rPr>
          <w:lang w:val="en-US" w:eastAsia="ja-JP" w:bidi="ar-SA"/>
        </w:rPr>
        <w:t xml:space="preserve">Six studies reporting quality of life outcomes were included in the single-arm analysis. The combined effect size for participants who received the intervention was negligible and </w:t>
      </w:r>
      <w:r w:rsidR="00DE594D">
        <w:rPr>
          <w:lang w:val="en-US" w:eastAsia="ja-JP" w:bidi="ar-SA"/>
        </w:rPr>
        <w:t xml:space="preserve">statistically </w:t>
      </w:r>
      <w:r w:rsidRPr="009E4A32">
        <w:rPr>
          <w:lang w:val="en-US" w:eastAsia="ja-JP" w:bidi="ar-SA"/>
        </w:rPr>
        <w:t>non-significant (</w:t>
      </w:r>
      <w:r w:rsidRPr="009E4A32">
        <w:rPr>
          <w:i/>
          <w:iCs/>
          <w:lang w:val="en-US" w:eastAsia="ja-JP" w:bidi="ar-SA"/>
        </w:rPr>
        <w:t>g</w:t>
      </w:r>
      <w:r w:rsidRPr="009E4A32">
        <w:rPr>
          <w:lang w:val="en-US" w:eastAsia="ja-JP" w:bidi="ar-SA"/>
        </w:rPr>
        <w:t>= -0.01, 95% CI= -0.25 to 0.23</w:t>
      </w:r>
      <w:r w:rsidRPr="008D1704">
        <w:rPr>
          <w:lang w:val="en-US" w:eastAsia="ja-JP" w:bidi="ar-SA"/>
        </w:rPr>
        <w:t>,</w:t>
      </w:r>
      <w:r w:rsidR="00DE594D">
        <w:rPr>
          <w:lang w:val="en-US" w:eastAsia="ja-JP" w:bidi="ar-SA"/>
        </w:rPr>
        <w:t xml:space="preserve"> </w:t>
      </w:r>
      <w:r w:rsidRPr="00D82CDE">
        <w:rPr>
          <w:b/>
          <w:bCs/>
          <w:lang w:val="en-US" w:eastAsia="ja-JP" w:bidi="ar-SA"/>
        </w:rPr>
        <w:t>Appendix Figure 5</w:t>
      </w:r>
      <w:r w:rsidRPr="009E4A32">
        <w:rPr>
          <w:lang w:val="en-US" w:eastAsia="ja-JP" w:bidi="ar-SA"/>
        </w:rPr>
        <w:t xml:space="preserve">). Additional analysis of control participants </w:t>
      </w:r>
      <w:r w:rsidR="00DC4148" w:rsidRPr="009E4A32">
        <w:rPr>
          <w:lang w:val="en-US" w:eastAsia="ja-JP" w:bidi="ar-SA"/>
        </w:rPr>
        <w:t>was</w:t>
      </w:r>
      <w:r w:rsidRPr="009E4A32">
        <w:rPr>
          <w:lang w:val="en-US" w:eastAsia="ja-JP" w:bidi="ar-SA"/>
        </w:rPr>
        <w:t xml:space="preserve"> also negligible and non-significant (</w:t>
      </w:r>
      <w:r w:rsidRPr="009E4A32">
        <w:rPr>
          <w:i/>
          <w:iCs/>
          <w:lang w:val="en-US" w:eastAsia="ja-JP" w:bidi="ar-SA"/>
        </w:rPr>
        <w:t>g</w:t>
      </w:r>
      <w:r w:rsidRPr="009E4A32">
        <w:rPr>
          <w:lang w:val="en-US" w:eastAsia="ja-JP" w:bidi="ar-SA"/>
        </w:rPr>
        <w:t>= 0.16. 95% CI =-0.08 to 0.39)</w:t>
      </w:r>
      <w:r w:rsidR="0002010F">
        <w:rPr>
          <w:lang w:val="en-US" w:eastAsia="ja-JP" w:bidi="ar-SA"/>
        </w:rPr>
        <w:t>.</w:t>
      </w:r>
    </w:p>
    <w:p w14:paraId="13414F9A" w14:textId="77777777" w:rsidR="00500818" w:rsidRDefault="00500818">
      <w:pPr>
        <w:spacing w:after="200"/>
        <w:rPr>
          <w:rFonts w:ascii="Arial" w:eastAsiaTheme="minorEastAsia" w:hAnsi="Arial" w:cstheme="minorBidi"/>
          <w:b/>
          <w:sz w:val="22"/>
          <w:lang w:val="en-US" w:eastAsia="ja-JP" w:bidi="ar-SA"/>
        </w:rPr>
      </w:pPr>
      <w:r>
        <w:br w:type="page"/>
      </w:r>
    </w:p>
    <w:p w14:paraId="7F278000" w14:textId="6F94DD37" w:rsidR="00AA0B93" w:rsidRDefault="00AA0B93" w:rsidP="00AA0B93">
      <w:pPr>
        <w:pStyle w:val="Heading5"/>
      </w:pPr>
      <w:r>
        <w:lastRenderedPageBreak/>
        <w:t xml:space="preserve">Appendix Figure 5. Forest plot of </w:t>
      </w:r>
      <w:proofErr w:type="gramStart"/>
      <w:r>
        <w:t>quality of life</w:t>
      </w:r>
      <w:proofErr w:type="gramEnd"/>
      <w:r>
        <w:t xml:space="preserve"> outcomes in the single-arm analysis of intervention participants</w:t>
      </w:r>
    </w:p>
    <w:p w14:paraId="4083BF72" w14:textId="29CB6D7A" w:rsidR="00210523" w:rsidRDefault="00A25084" w:rsidP="008B6F5B">
      <w:r>
        <w:rPr>
          <w:noProof/>
          <w:lang w:eastAsia="en-AU"/>
        </w:rPr>
        <w:drawing>
          <wp:inline distT="0" distB="0" distL="0" distR="0" wp14:anchorId="7C33BCBB" wp14:editId="69402333">
            <wp:extent cx="5731510" cy="5544883"/>
            <wp:effectExtent l="0" t="0" r="2540" b="0"/>
            <wp:docPr id="18" name="Picture 18" descr="The table shows a Forrest plot of quality of life outcomes in the single-arm analysis of intervention participants from six studies. It also shows the overall effect of the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he table shows a Forrest plot of quality of life outcomes in the single-arm analysis of intervention participants from six studies. It also shows the overall effect of these studies."/>
                    <pic:cNvPicPr/>
                  </pic:nvPicPr>
                  <pic:blipFill rotWithShape="1">
                    <a:blip r:embed="rId27">
                      <a:extLst>
                        <a:ext uri="{28A0092B-C50C-407E-A947-70E740481C1C}">
                          <a14:useLocalDpi xmlns:a14="http://schemas.microsoft.com/office/drawing/2010/main" val="0"/>
                        </a:ext>
                      </a:extLst>
                    </a:blip>
                    <a:srcRect l="22608" t="3485" r="22436" b="1993"/>
                    <a:stretch/>
                  </pic:blipFill>
                  <pic:spPr bwMode="auto">
                    <a:xfrm>
                      <a:off x="0" y="0"/>
                      <a:ext cx="5731510" cy="5544883"/>
                    </a:xfrm>
                    <a:prstGeom prst="rect">
                      <a:avLst/>
                    </a:prstGeom>
                    <a:ln>
                      <a:noFill/>
                    </a:ln>
                    <a:extLst>
                      <a:ext uri="{53640926-AAD7-44D8-BBD7-CCE9431645EC}">
                        <a14:shadowObscured xmlns:a14="http://schemas.microsoft.com/office/drawing/2010/main"/>
                      </a:ext>
                    </a:extLst>
                  </pic:spPr>
                </pic:pic>
              </a:graphicData>
            </a:graphic>
          </wp:inline>
        </w:drawing>
      </w:r>
    </w:p>
    <w:p w14:paraId="01FBF7B1" w14:textId="72EA68AF" w:rsidR="00A25084" w:rsidRDefault="00A25084">
      <w:pPr>
        <w:spacing w:after="200"/>
        <w:rPr>
          <w:rFonts w:ascii="Arial" w:eastAsiaTheme="minorEastAsia" w:hAnsi="Arial" w:cstheme="minorBidi"/>
          <w:b/>
          <w:sz w:val="22"/>
          <w:lang w:val="en-US" w:eastAsia="ja-JP" w:bidi="ar-SA"/>
        </w:rPr>
      </w:pPr>
      <w:r>
        <w:br w:type="page"/>
      </w:r>
    </w:p>
    <w:p w14:paraId="52C1DAD6" w14:textId="670682D2" w:rsidR="00210523" w:rsidRDefault="00210523" w:rsidP="00210523">
      <w:pPr>
        <w:pStyle w:val="Heading5"/>
      </w:pPr>
      <w:r>
        <w:lastRenderedPageBreak/>
        <w:t xml:space="preserve">Appendix Figure 6. Forest plot of </w:t>
      </w:r>
      <w:proofErr w:type="gramStart"/>
      <w:r>
        <w:t>quality of life</w:t>
      </w:r>
      <w:proofErr w:type="gramEnd"/>
      <w:r>
        <w:t xml:space="preserve"> outcomes in the single-arm analysis of control participants</w:t>
      </w:r>
    </w:p>
    <w:p w14:paraId="636B1ABB" w14:textId="0AC031C1" w:rsidR="00B65B29" w:rsidRDefault="00B65B29">
      <w:pPr>
        <w:spacing w:after="200"/>
        <w:rPr>
          <w:rFonts w:ascii="Arial" w:eastAsiaTheme="minorEastAsia" w:hAnsi="Arial" w:cstheme="minorBidi"/>
          <w:b/>
          <w:color w:val="6B2976"/>
          <w:sz w:val="30"/>
          <w:szCs w:val="30"/>
          <w:lang w:val="en-US" w:eastAsia="ja-JP" w:bidi="ar-SA"/>
        </w:rPr>
      </w:pPr>
      <w:r>
        <w:rPr>
          <w:noProof/>
          <w:lang w:eastAsia="en-AU" w:bidi="ar-SA"/>
        </w:rPr>
        <w:drawing>
          <wp:inline distT="0" distB="0" distL="0" distR="0" wp14:anchorId="56F1A9BD" wp14:editId="2B3A0F1F">
            <wp:extent cx="5731510" cy="4237255"/>
            <wp:effectExtent l="0" t="0" r="2540" b="0"/>
            <wp:docPr id="3" name="Picture 3" descr="The table shows a Forrest plot of quality of life outcomes in the single-arm analysis of control participants from four studies. It also shows the overall effect of the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he table shows a Forrest plot of quality of life outcomes in the single-arm analysis of control participants from four studies. It also shows the overall effect of these studies."/>
                    <pic:cNvPicPr/>
                  </pic:nvPicPr>
                  <pic:blipFill rotWithShape="1">
                    <a:blip r:embed="rId28">
                      <a:extLst>
                        <a:ext uri="{28A0092B-C50C-407E-A947-70E740481C1C}">
                          <a14:useLocalDpi xmlns:a14="http://schemas.microsoft.com/office/drawing/2010/main" val="0"/>
                        </a:ext>
                      </a:extLst>
                    </a:blip>
                    <a:srcRect l="12179" t="6267" r="16507"/>
                    <a:stretch/>
                  </pic:blipFill>
                  <pic:spPr bwMode="auto">
                    <a:xfrm>
                      <a:off x="0" y="0"/>
                      <a:ext cx="5731510" cy="4237255"/>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4136B44E" w14:textId="239D44F4" w:rsidR="00210523" w:rsidRDefault="00210523" w:rsidP="00210523">
      <w:pPr>
        <w:pStyle w:val="Heading3"/>
        <w:numPr>
          <w:ilvl w:val="0"/>
          <w:numId w:val="0"/>
        </w:numPr>
      </w:pPr>
      <w:bookmarkStart w:id="66" w:name="_Toc143678169"/>
      <w:r>
        <w:lastRenderedPageBreak/>
        <w:t>Overall efficacy on activities of daily living</w:t>
      </w:r>
      <w:bookmarkEnd w:id="66"/>
      <w:r>
        <w:t xml:space="preserve"> </w:t>
      </w:r>
    </w:p>
    <w:p w14:paraId="6AAFDEE3" w14:textId="77777777" w:rsidR="00210523" w:rsidRDefault="00210523" w:rsidP="00210523">
      <w:pPr>
        <w:pStyle w:val="Heading4"/>
        <w:numPr>
          <w:ilvl w:val="0"/>
          <w:numId w:val="0"/>
        </w:numPr>
      </w:pPr>
      <w:r>
        <w:t xml:space="preserve">Randomised controlled trials </w:t>
      </w:r>
    </w:p>
    <w:p w14:paraId="7806A066" w14:textId="1AF270E5" w:rsidR="00210523" w:rsidRDefault="00210523" w:rsidP="00210523">
      <w:pPr>
        <w:rPr>
          <w:lang w:val="en-US" w:eastAsia="ja-JP" w:bidi="ar-SA"/>
        </w:rPr>
      </w:pPr>
      <w:r>
        <w:rPr>
          <w:lang w:val="en-US" w:eastAsia="ja-JP" w:bidi="ar-SA"/>
        </w:rPr>
        <w:t xml:space="preserve">Three </w:t>
      </w:r>
      <w:r w:rsidR="00857F88">
        <w:rPr>
          <w:lang w:val="en-US" w:eastAsia="ja-JP" w:bidi="ar-SA"/>
        </w:rPr>
        <w:t>RCTs</w:t>
      </w:r>
      <w:r w:rsidRPr="00AF48FC">
        <w:rPr>
          <w:lang w:val="en-US" w:eastAsia="ja-JP" w:bidi="ar-SA"/>
        </w:rPr>
        <w:t xml:space="preserve"> reported </w:t>
      </w:r>
      <w:r>
        <w:rPr>
          <w:lang w:val="en-US" w:eastAsia="ja-JP" w:bidi="ar-SA"/>
        </w:rPr>
        <w:t>activities of daily living</w:t>
      </w:r>
      <w:r w:rsidRPr="00AF48FC">
        <w:rPr>
          <w:lang w:val="en-US" w:eastAsia="ja-JP" w:bidi="ar-SA"/>
        </w:rPr>
        <w:t xml:space="preserve"> outcomes. The combined effect size was small and </w:t>
      </w:r>
      <w:r w:rsidR="00756680">
        <w:rPr>
          <w:lang w:val="en-US" w:eastAsia="ja-JP" w:bidi="ar-SA"/>
        </w:rPr>
        <w:t>significant,</w:t>
      </w:r>
      <w:r>
        <w:rPr>
          <w:lang w:val="en-US" w:eastAsia="ja-JP" w:bidi="ar-SA"/>
        </w:rPr>
        <w:t xml:space="preserve"> </w:t>
      </w:r>
      <w:r w:rsidRPr="00AF48FC">
        <w:rPr>
          <w:lang w:val="en-US" w:eastAsia="ja-JP" w:bidi="ar-SA"/>
        </w:rPr>
        <w:t>and heterogeneity was low (</w:t>
      </w:r>
      <w:r w:rsidRPr="00AF48FC">
        <w:rPr>
          <w:i/>
          <w:iCs/>
          <w:lang w:val="en-US" w:eastAsia="ja-JP" w:bidi="ar-SA"/>
        </w:rPr>
        <w:t>g</w:t>
      </w:r>
      <w:r w:rsidRPr="00AF48FC">
        <w:rPr>
          <w:lang w:val="en-US" w:eastAsia="ja-JP" w:bidi="ar-SA"/>
        </w:rPr>
        <w:t xml:space="preserve">= </w:t>
      </w:r>
      <w:r>
        <w:rPr>
          <w:lang w:val="en-US" w:eastAsia="ja-JP" w:bidi="ar-SA"/>
        </w:rPr>
        <w:t>0.18</w:t>
      </w:r>
      <w:r w:rsidRPr="00AF48FC">
        <w:rPr>
          <w:lang w:val="en-US" w:eastAsia="ja-JP" w:bidi="ar-SA"/>
        </w:rPr>
        <w:t xml:space="preserve">, 95% CI = </w:t>
      </w:r>
      <w:r>
        <w:rPr>
          <w:lang w:val="en-US" w:eastAsia="ja-JP" w:bidi="ar-SA"/>
        </w:rPr>
        <w:t>0.01</w:t>
      </w:r>
      <w:r w:rsidRPr="00AF48FC">
        <w:rPr>
          <w:lang w:val="en-US" w:eastAsia="ja-JP" w:bidi="ar-SA"/>
        </w:rPr>
        <w:t xml:space="preserve"> to </w:t>
      </w:r>
      <w:proofErr w:type="gramStart"/>
      <w:r w:rsidRPr="00AF48FC">
        <w:rPr>
          <w:lang w:val="en-US" w:eastAsia="ja-JP" w:bidi="ar-SA"/>
        </w:rPr>
        <w:t>0.</w:t>
      </w:r>
      <w:r>
        <w:rPr>
          <w:lang w:val="en-US" w:eastAsia="ja-JP" w:bidi="ar-SA"/>
        </w:rPr>
        <w:t>0.35</w:t>
      </w:r>
      <w:r w:rsidRPr="00AF48FC">
        <w:rPr>
          <w:lang w:val="en-US" w:eastAsia="ja-JP" w:bidi="ar-SA"/>
        </w:rPr>
        <w:t>;</w:t>
      </w:r>
      <w:proofErr w:type="gramEnd"/>
      <w:r w:rsidRPr="00AF48FC">
        <w:rPr>
          <w:lang w:val="en-US" w:eastAsia="ja-JP" w:bidi="ar-SA"/>
        </w:rPr>
        <w:t xml:space="preserve"> </w:t>
      </w:r>
      <w:r w:rsidRPr="00D82CDE">
        <w:rPr>
          <w:b/>
          <w:bCs/>
          <w:lang w:val="en-US" w:eastAsia="ja-JP" w:bidi="ar-SA"/>
        </w:rPr>
        <w:t>Appendix Figure 7</w:t>
      </w:r>
      <w:r w:rsidRPr="00AF48FC">
        <w:rPr>
          <w:lang w:val="en-US" w:eastAsia="ja-JP" w:bidi="ar-SA"/>
        </w:rPr>
        <w:t xml:space="preserve">). The funnel plot </w:t>
      </w:r>
      <w:r>
        <w:rPr>
          <w:lang w:val="en-US" w:eastAsia="ja-JP" w:bidi="ar-SA"/>
        </w:rPr>
        <w:t>did not indicate evidence of small study effect</w:t>
      </w:r>
      <w:r w:rsidRPr="00AF48FC">
        <w:rPr>
          <w:lang w:val="en-US" w:eastAsia="ja-JP" w:bidi="ar-SA"/>
        </w:rPr>
        <w:t xml:space="preserve"> (</w:t>
      </w:r>
      <w:r w:rsidRPr="00D82CDE">
        <w:rPr>
          <w:b/>
          <w:bCs/>
          <w:lang w:val="en-US" w:eastAsia="ja-JP" w:bidi="ar-SA"/>
        </w:rPr>
        <w:t>Appendix Figure 8</w:t>
      </w:r>
      <w:r w:rsidRPr="00AF48FC">
        <w:rPr>
          <w:lang w:val="en-US" w:eastAsia="ja-JP" w:bidi="ar-SA"/>
        </w:rPr>
        <w:t>), but formal testing was not conducted due to limited studies.</w:t>
      </w:r>
      <w:r>
        <w:rPr>
          <w:lang w:val="en-US" w:eastAsia="ja-JP" w:bidi="ar-SA"/>
        </w:rPr>
        <w:t xml:space="preserve"> </w:t>
      </w:r>
    </w:p>
    <w:p w14:paraId="31446583" w14:textId="4ECB4442" w:rsidR="00210523" w:rsidRPr="00794463" w:rsidRDefault="00210523" w:rsidP="00210523">
      <w:pPr>
        <w:pStyle w:val="Heading5"/>
      </w:pPr>
      <w:r>
        <w:t>Appendix Figure 7. Forest plot of activities of daily living outcomes in randomised controlled trials</w:t>
      </w:r>
    </w:p>
    <w:p w14:paraId="27F72131" w14:textId="2FED1CD1" w:rsidR="00210523" w:rsidRPr="00EA4343" w:rsidRDefault="00210523" w:rsidP="00210523">
      <w:pPr>
        <w:rPr>
          <w:lang w:val="en-US" w:eastAsia="ja-JP" w:bidi="ar-SA"/>
        </w:rPr>
      </w:pPr>
      <w:r>
        <w:rPr>
          <w:noProof/>
          <w:lang w:eastAsia="en-AU" w:bidi="ar-SA"/>
        </w:rPr>
        <w:drawing>
          <wp:inline distT="0" distB="0" distL="0" distR="0" wp14:anchorId="18C57782" wp14:editId="0988F3B8">
            <wp:extent cx="6036310" cy="2285992"/>
            <wp:effectExtent l="0" t="0" r="2540" b="635"/>
            <wp:docPr id="6" name="Picture 6" descr="The table shows a Forrest plot of activities of daily living outcomes in randomised controlled trials from three studies. It also shows the overall effect of the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e table shows a Forrest plot of activities of daily living outcomes in randomised controlled trials from three studies. It also shows the overall effect of these studies."/>
                    <pic:cNvPicPr/>
                  </pic:nvPicPr>
                  <pic:blipFill rotWithShape="1">
                    <a:blip r:embed="rId29">
                      <a:extLst>
                        <a:ext uri="{28A0092B-C50C-407E-A947-70E740481C1C}">
                          <a14:useLocalDpi xmlns:a14="http://schemas.microsoft.com/office/drawing/2010/main" val="0"/>
                        </a:ext>
                      </a:extLst>
                    </a:blip>
                    <a:srcRect l="3941" t="16240" b="19088"/>
                    <a:stretch/>
                  </pic:blipFill>
                  <pic:spPr bwMode="auto">
                    <a:xfrm>
                      <a:off x="0" y="0"/>
                      <a:ext cx="6039544" cy="2287217"/>
                    </a:xfrm>
                    <a:prstGeom prst="rect">
                      <a:avLst/>
                    </a:prstGeom>
                    <a:ln>
                      <a:noFill/>
                    </a:ln>
                    <a:extLst>
                      <a:ext uri="{53640926-AAD7-44D8-BBD7-CCE9431645EC}">
                        <a14:shadowObscured xmlns:a14="http://schemas.microsoft.com/office/drawing/2010/main"/>
                      </a:ext>
                    </a:extLst>
                  </pic:spPr>
                </pic:pic>
              </a:graphicData>
            </a:graphic>
          </wp:inline>
        </w:drawing>
      </w:r>
    </w:p>
    <w:p w14:paraId="618399A4" w14:textId="2933D0D7" w:rsidR="00210523" w:rsidRDefault="00210523" w:rsidP="00210523">
      <w:pPr>
        <w:pStyle w:val="Heading5"/>
      </w:pPr>
      <w:r>
        <w:t>Appendix Figure 8. Funnel plot of activities of daily living outcomes in randomised controlled trials</w:t>
      </w:r>
    </w:p>
    <w:p w14:paraId="10AA0B56" w14:textId="7CB5969A" w:rsidR="00210523" w:rsidRPr="00794463" w:rsidRDefault="00781BB3" w:rsidP="008B6F5B">
      <w:pPr>
        <w:jc w:val="center"/>
      </w:pPr>
      <w:r>
        <w:rPr>
          <w:noProof/>
        </w:rPr>
        <w:drawing>
          <wp:inline distT="0" distB="0" distL="0" distR="0" wp14:anchorId="5CD5D920" wp14:editId="45FF5FA9">
            <wp:extent cx="3028950" cy="3028950"/>
            <wp:effectExtent l="0" t="0" r="0" b="0"/>
            <wp:docPr id="23" name="Picture 23" descr="The table shows a Funnel plot of activities of daily living outcomes in randomised controlled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The table shows a Funnel plot of activities of daily living outcomes in randomised controlled trials."/>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3028950"/>
                    </a:xfrm>
                    <a:prstGeom prst="rect">
                      <a:avLst/>
                    </a:prstGeom>
                    <a:noFill/>
                  </pic:spPr>
                </pic:pic>
              </a:graphicData>
            </a:graphic>
          </wp:inline>
        </w:drawing>
      </w:r>
    </w:p>
    <w:p w14:paraId="7A6263A8" w14:textId="77777777" w:rsidR="00210523" w:rsidRDefault="00210523" w:rsidP="008B6F5B">
      <w:pPr>
        <w:pStyle w:val="Heading4"/>
        <w:numPr>
          <w:ilvl w:val="0"/>
          <w:numId w:val="0"/>
        </w:numPr>
      </w:pPr>
      <w:r>
        <w:lastRenderedPageBreak/>
        <w:t>Single-arm analysis</w:t>
      </w:r>
    </w:p>
    <w:p w14:paraId="2B9617A6" w14:textId="67D02D6B" w:rsidR="00210523" w:rsidRDefault="00210523" w:rsidP="00210523">
      <w:pPr>
        <w:rPr>
          <w:lang w:val="en-US" w:eastAsia="ja-JP" w:bidi="ar-SA"/>
        </w:rPr>
      </w:pPr>
      <w:r>
        <w:rPr>
          <w:lang w:val="en-US" w:eastAsia="ja-JP" w:bidi="ar-SA"/>
        </w:rPr>
        <w:t>Four</w:t>
      </w:r>
      <w:r w:rsidRPr="009E4A32">
        <w:rPr>
          <w:lang w:val="en-US" w:eastAsia="ja-JP" w:bidi="ar-SA"/>
        </w:rPr>
        <w:t xml:space="preserve"> studies reporting </w:t>
      </w:r>
      <w:r>
        <w:rPr>
          <w:lang w:val="en-US" w:eastAsia="ja-JP" w:bidi="ar-SA"/>
        </w:rPr>
        <w:t>activities of daily living</w:t>
      </w:r>
      <w:r w:rsidRPr="009E4A32">
        <w:rPr>
          <w:lang w:val="en-US" w:eastAsia="ja-JP" w:bidi="ar-SA"/>
        </w:rPr>
        <w:t xml:space="preserve"> outcomes were included in the single-arm analysis. The combined effect size for participants who received the intervention was </w:t>
      </w:r>
      <w:r w:rsidRPr="00713D04">
        <w:rPr>
          <w:lang w:val="en-US" w:eastAsia="ja-JP" w:bidi="ar-SA"/>
        </w:rPr>
        <w:t xml:space="preserve">small and statistically significant </w:t>
      </w:r>
      <w:r w:rsidRPr="009E4A32">
        <w:rPr>
          <w:lang w:val="en-US" w:eastAsia="ja-JP" w:bidi="ar-SA"/>
        </w:rPr>
        <w:t>(</w:t>
      </w:r>
      <w:r w:rsidRPr="009E4A32">
        <w:rPr>
          <w:i/>
          <w:iCs/>
          <w:lang w:val="en-US" w:eastAsia="ja-JP" w:bidi="ar-SA"/>
        </w:rPr>
        <w:t>g</w:t>
      </w:r>
      <w:r w:rsidRPr="009E4A32">
        <w:rPr>
          <w:lang w:val="en-US" w:eastAsia="ja-JP" w:bidi="ar-SA"/>
        </w:rPr>
        <w:t xml:space="preserve">= </w:t>
      </w:r>
      <w:r w:rsidRPr="00713D04">
        <w:rPr>
          <w:lang w:val="en-US" w:eastAsia="ja-JP" w:bidi="ar-SA"/>
        </w:rPr>
        <w:t>0.23</w:t>
      </w:r>
      <w:r w:rsidRPr="009E4A32">
        <w:rPr>
          <w:lang w:val="en-US" w:eastAsia="ja-JP" w:bidi="ar-SA"/>
        </w:rPr>
        <w:t>, 95% CI=</w:t>
      </w:r>
      <w:r w:rsidRPr="00713D04">
        <w:rPr>
          <w:lang w:val="en-US" w:eastAsia="ja-JP" w:bidi="ar-SA"/>
        </w:rPr>
        <w:t xml:space="preserve"> </w:t>
      </w:r>
      <w:r w:rsidRPr="009E4A32">
        <w:rPr>
          <w:lang w:val="en-US" w:eastAsia="ja-JP" w:bidi="ar-SA"/>
        </w:rPr>
        <w:t>0.</w:t>
      </w:r>
      <w:r w:rsidRPr="00713D04">
        <w:rPr>
          <w:lang w:val="en-US" w:eastAsia="ja-JP" w:bidi="ar-SA"/>
        </w:rPr>
        <w:t xml:space="preserve">09 </w:t>
      </w:r>
      <w:r w:rsidRPr="009E4A32">
        <w:rPr>
          <w:lang w:val="en-US" w:eastAsia="ja-JP" w:bidi="ar-SA"/>
        </w:rPr>
        <w:t xml:space="preserve">to </w:t>
      </w:r>
      <w:proofErr w:type="gramStart"/>
      <w:r w:rsidRPr="009E4A32">
        <w:rPr>
          <w:lang w:val="en-US" w:eastAsia="ja-JP" w:bidi="ar-SA"/>
        </w:rPr>
        <w:t>0</w:t>
      </w:r>
      <w:r w:rsidRPr="00713D04">
        <w:rPr>
          <w:lang w:val="en-US" w:eastAsia="ja-JP" w:bidi="ar-SA"/>
        </w:rPr>
        <w:t>.36;</w:t>
      </w:r>
      <w:proofErr w:type="gramEnd"/>
      <w:r w:rsidRPr="009E4A32">
        <w:rPr>
          <w:lang w:val="en-US" w:eastAsia="ja-JP" w:bidi="ar-SA"/>
        </w:rPr>
        <w:t xml:space="preserve"> </w:t>
      </w:r>
      <w:r w:rsidRPr="00D82CDE">
        <w:rPr>
          <w:b/>
          <w:bCs/>
          <w:lang w:val="en-US" w:eastAsia="ja-JP" w:bidi="ar-SA"/>
        </w:rPr>
        <w:t>Appendix Figure 9</w:t>
      </w:r>
      <w:r w:rsidRPr="009E4A32">
        <w:rPr>
          <w:lang w:val="en-US" w:eastAsia="ja-JP" w:bidi="ar-SA"/>
        </w:rPr>
        <w:t xml:space="preserve">). Additional analysis of control participants </w:t>
      </w:r>
      <w:r w:rsidR="00DC4148" w:rsidRPr="00713D04">
        <w:rPr>
          <w:lang w:val="en-US" w:eastAsia="ja-JP" w:bidi="ar-SA"/>
        </w:rPr>
        <w:t>was</w:t>
      </w:r>
      <w:r w:rsidRPr="00713D04">
        <w:rPr>
          <w:lang w:val="en-US" w:eastAsia="ja-JP" w:bidi="ar-SA"/>
        </w:rPr>
        <w:t xml:space="preserve"> </w:t>
      </w:r>
      <w:r w:rsidRPr="009E4A32">
        <w:rPr>
          <w:lang w:val="en-US" w:eastAsia="ja-JP" w:bidi="ar-SA"/>
        </w:rPr>
        <w:t>non-significant (</w:t>
      </w:r>
      <w:r w:rsidRPr="009E4A32">
        <w:rPr>
          <w:i/>
          <w:iCs/>
          <w:lang w:val="en-US" w:eastAsia="ja-JP" w:bidi="ar-SA"/>
        </w:rPr>
        <w:t>g</w:t>
      </w:r>
      <w:r w:rsidRPr="009E4A32">
        <w:rPr>
          <w:lang w:val="en-US" w:eastAsia="ja-JP" w:bidi="ar-SA"/>
        </w:rPr>
        <w:t xml:space="preserve">= </w:t>
      </w:r>
      <w:r w:rsidRPr="00713D04">
        <w:rPr>
          <w:lang w:val="en-US" w:eastAsia="ja-JP" w:bidi="ar-SA"/>
        </w:rPr>
        <w:t>0.</w:t>
      </w:r>
      <w:r>
        <w:rPr>
          <w:lang w:val="en-US" w:eastAsia="ja-JP" w:bidi="ar-SA"/>
        </w:rPr>
        <w:t>11</w:t>
      </w:r>
      <w:r w:rsidRPr="00713D04">
        <w:rPr>
          <w:lang w:val="en-US" w:eastAsia="ja-JP" w:bidi="ar-SA"/>
        </w:rPr>
        <w:t>,</w:t>
      </w:r>
      <w:r w:rsidRPr="009E4A32">
        <w:rPr>
          <w:lang w:val="en-US" w:eastAsia="ja-JP" w:bidi="ar-SA"/>
        </w:rPr>
        <w:t xml:space="preserve"> 95% CI =-</w:t>
      </w:r>
      <w:r>
        <w:rPr>
          <w:lang w:val="en-US" w:eastAsia="ja-JP" w:bidi="ar-SA"/>
        </w:rPr>
        <w:t>14</w:t>
      </w:r>
      <w:r w:rsidRPr="009E4A32">
        <w:rPr>
          <w:lang w:val="en-US" w:eastAsia="ja-JP" w:bidi="ar-SA"/>
        </w:rPr>
        <w:t xml:space="preserve"> to </w:t>
      </w:r>
      <w:proofErr w:type="gramStart"/>
      <w:r w:rsidRPr="009E4A32">
        <w:rPr>
          <w:lang w:val="en-US" w:eastAsia="ja-JP" w:bidi="ar-SA"/>
        </w:rPr>
        <w:t>0.</w:t>
      </w:r>
      <w:r>
        <w:rPr>
          <w:lang w:val="en-US" w:eastAsia="ja-JP" w:bidi="ar-SA"/>
        </w:rPr>
        <w:t>35</w:t>
      </w:r>
      <w:r w:rsidRPr="009E4A32">
        <w:rPr>
          <w:lang w:val="en-US" w:eastAsia="ja-JP" w:bidi="ar-SA"/>
        </w:rPr>
        <w:t>;</w:t>
      </w:r>
      <w:proofErr w:type="gramEnd"/>
      <w:r w:rsidRPr="009E4A32">
        <w:rPr>
          <w:lang w:val="en-US" w:eastAsia="ja-JP" w:bidi="ar-SA"/>
        </w:rPr>
        <w:t xml:space="preserve"> </w:t>
      </w:r>
      <w:r w:rsidRPr="00D82CDE">
        <w:rPr>
          <w:b/>
          <w:bCs/>
          <w:lang w:val="en-US" w:eastAsia="ja-JP" w:bidi="ar-SA"/>
        </w:rPr>
        <w:t>Appendix Figure 10</w:t>
      </w:r>
      <w:r w:rsidRPr="009E4A32">
        <w:rPr>
          <w:lang w:val="en-US" w:eastAsia="ja-JP" w:bidi="ar-SA"/>
        </w:rPr>
        <w:t>).</w:t>
      </w:r>
    </w:p>
    <w:p w14:paraId="5E999CC9" w14:textId="1713D349" w:rsidR="00CF28CB" w:rsidRDefault="00CF28CB" w:rsidP="00781031">
      <w:pPr>
        <w:pStyle w:val="Heading5"/>
      </w:pPr>
      <w:r w:rsidRPr="008D746E">
        <w:t xml:space="preserve">Appendix Figure </w:t>
      </w:r>
      <w:r>
        <w:t>9</w:t>
      </w:r>
      <w:r w:rsidRPr="008D746E">
        <w:t>. Forest plot of activities of daily living outcomes in single arm analysis of intervention participants</w:t>
      </w:r>
    </w:p>
    <w:p w14:paraId="038353C8" w14:textId="202B96EC" w:rsidR="00304CDC" w:rsidRPr="007E220C" w:rsidRDefault="00304CDC" w:rsidP="008B6F5B">
      <w:r w:rsidRPr="008D746E">
        <w:rPr>
          <w:noProof/>
          <w:lang w:eastAsia="en-AU"/>
        </w:rPr>
        <w:drawing>
          <wp:inline distT="0" distB="0" distL="0" distR="0" wp14:anchorId="4349ACBB" wp14:editId="7EB2DF9E">
            <wp:extent cx="5731510" cy="3001752"/>
            <wp:effectExtent l="0" t="0" r="2540" b="8255"/>
            <wp:docPr id="21" name="Picture 21" descr="The table shows a Forest plot of activities of daily living outcomes in single-arm analysis of intervention participants from four studies. It also shows the overall effect of the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he table shows a Forest plot of activities of daily living outcomes in single-arm analysis of intervention participants from four studies. It also shows the overall effect of these studies."/>
                    <pic:cNvPicPr>
                      <a:picLocks noChangeAspect="1" noChangeArrowheads="1"/>
                    </pic:cNvPicPr>
                  </pic:nvPicPr>
                  <pic:blipFill rotWithShape="1">
                    <a:blip r:embed="rId31">
                      <a:extLst>
                        <a:ext uri="{28A0092B-C50C-407E-A947-70E740481C1C}">
                          <a14:useLocalDpi xmlns:a14="http://schemas.microsoft.com/office/drawing/2010/main" val="0"/>
                        </a:ext>
                      </a:extLst>
                    </a:blip>
                    <a:srcRect l="4976" t="10826" r="3370" b="3989"/>
                    <a:stretch/>
                  </pic:blipFill>
                  <pic:spPr bwMode="auto">
                    <a:xfrm>
                      <a:off x="0" y="0"/>
                      <a:ext cx="5731510" cy="3001752"/>
                    </a:xfrm>
                    <a:prstGeom prst="rect">
                      <a:avLst/>
                    </a:prstGeom>
                    <a:noFill/>
                    <a:ln>
                      <a:noFill/>
                    </a:ln>
                    <a:extLst>
                      <a:ext uri="{53640926-AAD7-44D8-BBD7-CCE9431645EC}">
                        <a14:shadowObscured xmlns:a14="http://schemas.microsoft.com/office/drawing/2010/main"/>
                      </a:ext>
                    </a:extLst>
                  </pic:spPr>
                </pic:pic>
              </a:graphicData>
            </a:graphic>
          </wp:inline>
        </w:drawing>
      </w:r>
    </w:p>
    <w:p w14:paraId="3E08AE39" w14:textId="6689BE65" w:rsidR="00304CDC" w:rsidRDefault="00304CDC">
      <w:pPr>
        <w:spacing w:after="200"/>
        <w:rPr>
          <w:rFonts w:ascii="Arial" w:eastAsiaTheme="minorEastAsia" w:hAnsi="Arial" w:cstheme="minorBidi"/>
          <w:b/>
          <w:sz w:val="22"/>
          <w:lang w:val="en-US" w:eastAsia="ja-JP" w:bidi="ar-SA"/>
        </w:rPr>
      </w:pPr>
      <w:r>
        <w:br w:type="page"/>
      </w:r>
    </w:p>
    <w:p w14:paraId="3E812C65" w14:textId="26C7DEE8" w:rsidR="00210523" w:rsidRDefault="00210523" w:rsidP="00210523">
      <w:pPr>
        <w:pStyle w:val="Heading5"/>
      </w:pPr>
      <w:r w:rsidRPr="008D746E">
        <w:lastRenderedPageBreak/>
        <w:t xml:space="preserve">Appendix Figure </w:t>
      </w:r>
      <w:r>
        <w:t>10</w:t>
      </w:r>
      <w:r w:rsidRPr="008D746E">
        <w:t>. Forest plot of activities of daily living outcomes in single arm analysis of</w:t>
      </w:r>
      <w:r>
        <w:t xml:space="preserve"> control</w:t>
      </w:r>
      <w:r w:rsidRPr="008D746E">
        <w:t xml:space="preserve"> participants</w:t>
      </w:r>
    </w:p>
    <w:p w14:paraId="7C90F3BB" w14:textId="77777777" w:rsidR="00210523" w:rsidRDefault="00210523" w:rsidP="005E1B19">
      <w:pPr>
        <w:pStyle w:val="EndNoteBibliography"/>
        <w:spacing w:after="0"/>
        <w:ind w:left="720" w:hanging="1350"/>
      </w:pPr>
      <w:r>
        <w:rPr>
          <w:noProof/>
          <w:lang w:val="en-AU" w:eastAsia="en-AU"/>
        </w:rPr>
        <w:drawing>
          <wp:inline distT="0" distB="0" distL="0" distR="0" wp14:anchorId="76D582E8" wp14:editId="203E0C7B">
            <wp:extent cx="6692900" cy="5019675"/>
            <wp:effectExtent l="0" t="0" r="0" b="9525"/>
            <wp:docPr id="14" name="Picture 14" descr="The table shows a Forest plot of activities of daily living outcomes in single-arm analysis of control participants from four studies. It also shows the overall effect of these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he table shows a Forest plot of activities of daily living outcomes in single-arm analysis of control participants from four studies. It also shows the overall effect of these studies."/>
                    <pic:cNvPicPr/>
                  </pic:nvPicPr>
                  <pic:blipFill rotWithShape="1">
                    <a:blip r:embed="rId32">
                      <a:extLst>
                        <a:ext uri="{28A0092B-C50C-407E-A947-70E740481C1C}">
                          <a14:useLocalDpi xmlns:a14="http://schemas.microsoft.com/office/drawing/2010/main" val="0"/>
                        </a:ext>
                      </a:extLst>
                    </a:blip>
                    <a:srcRect l="10577" r="14423"/>
                    <a:stretch/>
                  </pic:blipFill>
                  <pic:spPr bwMode="auto">
                    <a:xfrm>
                      <a:off x="0" y="0"/>
                      <a:ext cx="6696989" cy="5022742"/>
                    </a:xfrm>
                    <a:prstGeom prst="rect">
                      <a:avLst/>
                    </a:prstGeom>
                    <a:ln>
                      <a:noFill/>
                    </a:ln>
                    <a:extLst>
                      <a:ext uri="{53640926-AAD7-44D8-BBD7-CCE9431645EC}">
                        <a14:shadowObscured xmlns:a14="http://schemas.microsoft.com/office/drawing/2010/main"/>
                      </a:ext>
                    </a:extLst>
                  </pic:spPr>
                </pic:pic>
              </a:graphicData>
            </a:graphic>
          </wp:inline>
        </w:drawing>
      </w:r>
    </w:p>
    <w:p w14:paraId="5FE3535A" w14:textId="77777777" w:rsidR="00210523" w:rsidRDefault="00210523" w:rsidP="00210523">
      <w:pPr>
        <w:pStyle w:val="EndNoteBibliography"/>
        <w:spacing w:after="0"/>
        <w:ind w:left="720" w:hanging="720"/>
      </w:pPr>
    </w:p>
    <w:p w14:paraId="51C2EFF8" w14:textId="77777777" w:rsidR="00781031" w:rsidRDefault="00781031">
      <w:pPr>
        <w:spacing w:after="200"/>
        <w:rPr>
          <w:rFonts w:ascii="Arial" w:eastAsiaTheme="minorEastAsia" w:hAnsi="Arial" w:cstheme="minorBidi"/>
          <w:b/>
          <w:color w:val="6B2976"/>
          <w:sz w:val="30"/>
          <w:szCs w:val="30"/>
          <w:lang w:val="en-US" w:eastAsia="ja-JP" w:bidi="ar-SA"/>
        </w:rPr>
      </w:pPr>
      <w:r>
        <w:br w:type="page"/>
      </w:r>
    </w:p>
    <w:p w14:paraId="6EF87395" w14:textId="035E3FD1" w:rsidR="00857F88" w:rsidRDefault="00857F88" w:rsidP="008B6F5B">
      <w:pPr>
        <w:pStyle w:val="Heading3"/>
        <w:numPr>
          <w:ilvl w:val="0"/>
          <w:numId w:val="0"/>
        </w:numPr>
      </w:pPr>
      <w:bookmarkStart w:id="67" w:name="_Toc143678170"/>
      <w:r w:rsidRPr="00756680">
        <w:lastRenderedPageBreak/>
        <w:t xml:space="preserve">Overall </w:t>
      </w:r>
      <w:r>
        <w:t>safety of physical activity interventions</w:t>
      </w:r>
      <w:bookmarkEnd w:id="67"/>
    </w:p>
    <w:p w14:paraId="4C77048D" w14:textId="77777777" w:rsidR="00857F88" w:rsidRDefault="00857F88" w:rsidP="00857F88">
      <w:r>
        <w:t>Results from the meta-analysis showed there was no difference in study retention rates among those who received the intervention compared to those who did not (OR=1.13, 95% CI= 0.58 to 2.21, p=0.58, I^</w:t>
      </w:r>
      <w:r w:rsidRPr="00FF4B84">
        <w:rPr>
          <w:vertAlign w:val="superscript"/>
        </w:rPr>
        <w:t>2</w:t>
      </w:r>
      <w:r>
        <w:t xml:space="preserve">=0). </w:t>
      </w:r>
    </w:p>
    <w:p w14:paraId="0CF684F2" w14:textId="1BA9B1BE" w:rsidR="00857F88" w:rsidRDefault="00857F88" w:rsidP="00857F88">
      <w:r>
        <w:t xml:space="preserve">There </w:t>
      </w:r>
      <w:r w:rsidR="00942C54">
        <w:t xml:space="preserve">were </w:t>
      </w:r>
      <w:r>
        <w:t xml:space="preserve">insufficient data to compare adherence in participants who received the intervention to those who did not. However, 72% to 100% of people who participated in the physical activity intervention adhered to the treatment program, suggesting that participants were able to complete the physical activities that they were assigned. </w:t>
      </w:r>
    </w:p>
    <w:p w14:paraId="6856E4B8" w14:textId="0E1431F4" w:rsidR="00857F88" w:rsidRDefault="00857F88" w:rsidP="00857F88">
      <w:r>
        <w:t>All adverse events reported across studies were indirect and were not linked to participation in the intervention. One study used quantitative methods (Magnetic Resonance Imaging</w:t>
      </w:r>
      <w:r w:rsidR="00774BE1">
        <w:t xml:space="preserve"> </w:t>
      </w:r>
      <w:r>
        <w:t>- MRI) to assess increase in intramuscular fat volume and found no evidence of adverse effects in children with Charcot-Marie-Tooth who engaged in lower extremity adaptive resistance training.</w:t>
      </w:r>
      <w:r w:rsidRPr="00FF4B84">
        <w:t xml:space="preserve"> </w:t>
      </w:r>
      <w:r>
        <w:t xml:space="preserve">Subjective discomfort was reported in three studies </w:t>
      </w:r>
      <w:proofErr w:type="gramStart"/>
      <w:r>
        <w:t>as a result of</w:t>
      </w:r>
      <w:proofErr w:type="gramEnd"/>
      <w:r>
        <w:t xml:space="preserve"> participating in the intervention. These symptoms were remedied by postural adjustments that occurred during the trial.</w:t>
      </w:r>
    </w:p>
    <w:p w14:paraId="64C81E3E" w14:textId="77777777" w:rsidR="00774BE1" w:rsidRDefault="00774BE1">
      <w:pPr>
        <w:spacing w:after="200"/>
        <w:rPr>
          <w:rFonts w:ascii="Arial" w:eastAsiaTheme="majorEastAsia" w:hAnsi="Arial" w:cstheme="majorBidi"/>
          <w:b/>
          <w:bCs/>
          <w:color w:val="6B2976"/>
          <w:sz w:val="44"/>
          <w:szCs w:val="26"/>
          <w:lang w:val="en-US" w:eastAsia="ja-JP" w:bidi="ar-SA"/>
        </w:rPr>
      </w:pPr>
      <w:r>
        <w:br w:type="page"/>
      </w:r>
    </w:p>
    <w:p w14:paraId="7004E9E4" w14:textId="36A7F754" w:rsidR="00210523" w:rsidRDefault="00210523" w:rsidP="00162E3E">
      <w:pPr>
        <w:pStyle w:val="Heading2"/>
        <w:numPr>
          <w:ilvl w:val="0"/>
          <w:numId w:val="0"/>
        </w:numPr>
      </w:pPr>
      <w:bookmarkStart w:id="68" w:name="_Toc143678171"/>
      <w:r>
        <w:lastRenderedPageBreak/>
        <w:t>Appendix references</w:t>
      </w:r>
      <w:bookmarkEnd w:id="68"/>
    </w:p>
    <w:p w14:paraId="078DD162" w14:textId="77777777" w:rsidR="00210523" w:rsidRPr="000B49BD" w:rsidRDefault="00210523" w:rsidP="00210523">
      <w:pPr>
        <w:pStyle w:val="EndNoteBibliography"/>
        <w:spacing w:after="0"/>
        <w:ind w:left="720" w:hanging="720"/>
      </w:pPr>
      <w:r w:rsidRPr="000B49BD">
        <w:t>1.</w:t>
      </w:r>
      <w:r w:rsidRPr="000B49BD">
        <w:tab/>
      </w:r>
      <w:proofErr w:type="spellStart"/>
      <w:r w:rsidRPr="000B49BD">
        <w:t>Zelikovich</w:t>
      </w:r>
      <w:proofErr w:type="spellEnd"/>
      <w:r w:rsidRPr="000B49BD">
        <w:t xml:space="preserve">, A.S., T. Oswald, and N.L. Kuntz, </w:t>
      </w:r>
      <w:r w:rsidRPr="000B49BD">
        <w:rPr>
          <w:i/>
        </w:rPr>
        <w:t>A Pilot Study to Assess the Feasibility and Impact of a Home Exercise Program on Heart Rate and Heart Rate Variability in Children with Muscular Dystrophy (P4.163).</w:t>
      </w:r>
      <w:r w:rsidRPr="000B49BD">
        <w:t xml:space="preserve"> Neurology, 2017. </w:t>
      </w:r>
      <w:r w:rsidRPr="000B49BD">
        <w:rPr>
          <w:b/>
        </w:rPr>
        <w:t>88</w:t>
      </w:r>
      <w:r w:rsidRPr="000B49BD">
        <w:t>(16 Supplement): p. P4.163.</w:t>
      </w:r>
    </w:p>
    <w:p w14:paraId="66A65253" w14:textId="5E7D7B9A" w:rsidR="00210523" w:rsidRPr="000B49BD" w:rsidRDefault="00210523" w:rsidP="00210523">
      <w:pPr>
        <w:pStyle w:val="EndNoteBibliography"/>
        <w:spacing w:after="0"/>
        <w:ind w:left="720" w:hanging="720"/>
      </w:pPr>
      <w:r w:rsidRPr="000B49BD">
        <w:t>2.</w:t>
      </w:r>
      <w:r w:rsidRPr="000B49BD">
        <w:tab/>
      </w:r>
      <w:proofErr w:type="spellStart"/>
      <w:r w:rsidRPr="000B49BD">
        <w:t>Gorni</w:t>
      </w:r>
      <w:proofErr w:type="spellEnd"/>
      <w:r w:rsidRPr="000B49BD">
        <w:t xml:space="preserve"> K, M.V., </w:t>
      </w:r>
      <w:proofErr w:type="spellStart"/>
      <w:r w:rsidRPr="000B49BD">
        <w:t>Toretta</w:t>
      </w:r>
      <w:proofErr w:type="spellEnd"/>
      <w:r w:rsidRPr="000B49BD">
        <w:t xml:space="preserve"> E, Grandi C, Baiardi V, Sansone V, </w:t>
      </w:r>
      <w:r w:rsidRPr="000B49BD">
        <w:rPr>
          <w:i/>
        </w:rPr>
        <w:t>Early management intervention and parent empowerment in neuromuscular diseases: the clinical center NEMO experience. XV CONGRESS OF THE ITALIAN SOCIETY OF MYOLOGY Naples, Italy.</w:t>
      </w:r>
      <w:r w:rsidRPr="000B49BD">
        <w:t xml:space="preserve"> Acta </w:t>
      </w:r>
      <w:proofErr w:type="spellStart"/>
      <w:r w:rsidRPr="000B49BD">
        <w:t>Myologica</w:t>
      </w:r>
      <w:proofErr w:type="spellEnd"/>
      <w:r w:rsidRPr="000B49BD">
        <w:t xml:space="preserve">, 2014. </w:t>
      </w:r>
      <w:r w:rsidRPr="000B49BD">
        <w:rPr>
          <w:b/>
        </w:rPr>
        <w:t>34</w:t>
      </w:r>
      <w:r w:rsidRPr="000B49BD">
        <w:t>(1): p. 37-89.</w:t>
      </w:r>
    </w:p>
    <w:p w14:paraId="15B11D10" w14:textId="77777777" w:rsidR="00210523" w:rsidRPr="000B49BD" w:rsidRDefault="00210523" w:rsidP="00210523">
      <w:pPr>
        <w:pStyle w:val="EndNoteBibliography"/>
        <w:spacing w:after="0"/>
        <w:ind w:left="720" w:hanging="720"/>
      </w:pPr>
      <w:r w:rsidRPr="000B49BD">
        <w:t>3.</w:t>
      </w:r>
      <w:r w:rsidRPr="000B49BD">
        <w:tab/>
      </w:r>
      <w:proofErr w:type="spellStart"/>
      <w:r w:rsidRPr="000B49BD">
        <w:t>Dhargave</w:t>
      </w:r>
      <w:proofErr w:type="spellEnd"/>
      <w:r w:rsidRPr="000B49BD">
        <w:t xml:space="preserve">, P., et al., </w:t>
      </w:r>
      <w:r w:rsidRPr="000B49BD">
        <w:rPr>
          <w:i/>
        </w:rPr>
        <w:t xml:space="preserve">Effect of yoga on overall quality of life in children with </w:t>
      </w:r>
      <w:proofErr w:type="spellStart"/>
      <w:r w:rsidRPr="000B49BD">
        <w:rPr>
          <w:i/>
        </w:rPr>
        <w:t>duchenne</w:t>
      </w:r>
      <w:proofErr w:type="spellEnd"/>
      <w:r w:rsidRPr="000B49BD">
        <w:rPr>
          <w:i/>
        </w:rPr>
        <w:t xml:space="preserve"> muscular dystrophy.</w:t>
      </w:r>
      <w:r w:rsidRPr="000B49BD">
        <w:t xml:space="preserve"> Muscle &amp; nerve, 2018. </w:t>
      </w:r>
      <w:r w:rsidRPr="000B49BD">
        <w:rPr>
          <w:b/>
        </w:rPr>
        <w:t>58</w:t>
      </w:r>
      <w:r w:rsidRPr="000B49BD">
        <w:t>: p. S48‐.</w:t>
      </w:r>
    </w:p>
    <w:p w14:paraId="46B4994C" w14:textId="77777777" w:rsidR="00210523" w:rsidRPr="000B49BD" w:rsidRDefault="00210523" w:rsidP="00210523">
      <w:pPr>
        <w:pStyle w:val="EndNoteBibliography"/>
        <w:spacing w:after="0"/>
        <w:ind w:left="720" w:hanging="720"/>
      </w:pPr>
      <w:r w:rsidRPr="000B49BD">
        <w:t>4.</w:t>
      </w:r>
      <w:r w:rsidRPr="000B49BD">
        <w:tab/>
      </w:r>
      <w:proofErr w:type="spellStart"/>
      <w:r w:rsidRPr="000B49BD">
        <w:t>Grieshofer</w:t>
      </w:r>
      <w:proofErr w:type="spellEnd"/>
      <w:r w:rsidRPr="000B49BD">
        <w:t xml:space="preserve"> </w:t>
      </w:r>
      <w:proofErr w:type="gramStart"/>
      <w:r w:rsidRPr="000B49BD">
        <w:t>P ,</w:t>
      </w:r>
      <w:proofErr w:type="gramEnd"/>
      <w:r w:rsidRPr="000B49BD">
        <w:t xml:space="preserve"> S.R., Nowak T, </w:t>
      </w:r>
      <w:proofErr w:type="spellStart"/>
      <w:r w:rsidRPr="000B49BD">
        <w:t>Ranner</w:t>
      </w:r>
      <w:proofErr w:type="spellEnd"/>
      <w:r w:rsidRPr="000B49BD">
        <w:t xml:space="preserve"> S, Tanzer 1, </w:t>
      </w:r>
      <w:r w:rsidRPr="000B49BD">
        <w:rPr>
          <w:i/>
        </w:rPr>
        <w:t xml:space="preserve">Abstract id: 610 the </w:t>
      </w:r>
      <w:proofErr w:type="spellStart"/>
      <w:r w:rsidRPr="000B49BD">
        <w:rPr>
          <w:i/>
        </w:rPr>
        <w:t>paediatric</w:t>
      </w:r>
      <w:proofErr w:type="spellEnd"/>
      <w:r w:rsidRPr="000B49BD">
        <w:rPr>
          <w:i/>
        </w:rPr>
        <w:t xml:space="preserve"> </w:t>
      </w:r>
      <w:proofErr w:type="spellStart"/>
      <w:r w:rsidRPr="000B49BD">
        <w:rPr>
          <w:i/>
        </w:rPr>
        <w:t>lokomat</w:t>
      </w:r>
      <w:proofErr w:type="spellEnd"/>
      <w:r w:rsidRPr="000B49BD">
        <w:rPr>
          <w:i/>
        </w:rPr>
        <w:t>: a possibility to treat children with a robotic-assisted locomotor training experiences after 190 patients.</w:t>
      </w:r>
      <w:r w:rsidRPr="000B49BD">
        <w:t xml:space="preserve"> Neurorehabilitation and Neural Repair. </w:t>
      </w:r>
      <w:r w:rsidRPr="000B49BD">
        <w:rPr>
          <w:b/>
        </w:rPr>
        <w:t>26</w:t>
      </w:r>
      <w:r w:rsidRPr="000B49BD">
        <w:t>(6).</w:t>
      </w:r>
    </w:p>
    <w:p w14:paraId="1969D214" w14:textId="67FCBA93" w:rsidR="00210523" w:rsidRPr="000B49BD" w:rsidRDefault="00210523" w:rsidP="00210523">
      <w:pPr>
        <w:pStyle w:val="EndNoteBibliography"/>
        <w:spacing w:after="0"/>
        <w:ind w:left="720" w:hanging="720"/>
      </w:pPr>
      <w:r w:rsidRPr="000B49BD">
        <w:t>5.</w:t>
      </w:r>
      <w:r w:rsidRPr="000B49BD">
        <w:tab/>
      </w:r>
      <w:proofErr w:type="spellStart"/>
      <w:r w:rsidRPr="000B49BD">
        <w:t>Martinuzzi</w:t>
      </w:r>
      <w:proofErr w:type="spellEnd"/>
      <w:r w:rsidRPr="000B49BD">
        <w:t xml:space="preserve"> A, V.M., Paparella G, </w:t>
      </w:r>
      <w:proofErr w:type="spellStart"/>
      <w:r w:rsidRPr="000B49BD">
        <w:t>Comiotto</w:t>
      </w:r>
      <w:proofErr w:type="spellEnd"/>
      <w:r w:rsidRPr="000B49BD">
        <w:t xml:space="preserve"> J, Armellin M, Merotto V, Forni F, </w:t>
      </w:r>
      <w:proofErr w:type="spellStart"/>
      <w:r w:rsidRPr="000B49BD">
        <w:t>Piais</w:t>
      </w:r>
      <w:proofErr w:type="spellEnd"/>
      <w:r w:rsidRPr="000B49BD">
        <w:t xml:space="preserve"> J, </w:t>
      </w:r>
      <w:proofErr w:type="spellStart"/>
      <w:r w:rsidRPr="000B49BD">
        <w:t>Petacchi</w:t>
      </w:r>
      <w:proofErr w:type="spellEnd"/>
      <w:r w:rsidRPr="000B49BD">
        <w:t xml:space="preserve"> E, Rosati </w:t>
      </w:r>
      <w:r w:rsidR="000D244A" w:rsidRPr="000B49BD">
        <w:t>E,</w:t>
      </w:r>
      <w:r w:rsidRPr="000B49BD">
        <w:t xml:space="preserve"> </w:t>
      </w:r>
      <w:r w:rsidRPr="000B49BD">
        <w:rPr>
          <w:i/>
        </w:rPr>
        <w:t>Rehabilitation Programs in Severity-Dependent Stratification in Friedreich’s Ataxia Patients.</w:t>
      </w:r>
      <w:r w:rsidRPr="000B49BD">
        <w:t xml:space="preserve"> Neurorehabilitation and Neural Repair 2018. </w:t>
      </w:r>
      <w:r w:rsidRPr="000B49BD">
        <w:rPr>
          <w:b/>
        </w:rPr>
        <w:t>32</w:t>
      </w:r>
      <w:r w:rsidRPr="000B49BD">
        <w:t>: p. 448.</w:t>
      </w:r>
    </w:p>
    <w:p w14:paraId="0BACF819" w14:textId="77777777" w:rsidR="00210523" w:rsidRPr="000B49BD" w:rsidRDefault="00210523" w:rsidP="00210523">
      <w:pPr>
        <w:pStyle w:val="EndNoteBibliography"/>
        <w:spacing w:after="0"/>
        <w:ind w:left="720" w:hanging="720"/>
      </w:pPr>
      <w:r w:rsidRPr="000B49BD">
        <w:t>6.</w:t>
      </w:r>
      <w:r w:rsidRPr="000B49BD">
        <w:tab/>
        <w:t xml:space="preserve">Hind, D., et al., </w:t>
      </w:r>
      <w:r w:rsidRPr="000B49BD">
        <w:rPr>
          <w:i/>
        </w:rPr>
        <w:t xml:space="preserve">Aquatic therapy for children with Duchenne muscular dystrophy: a pilot feasibility randomised controlled trial and </w:t>
      </w:r>
      <w:proofErr w:type="gramStart"/>
      <w:r w:rsidRPr="000B49BD">
        <w:rPr>
          <w:i/>
        </w:rPr>
        <w:t>mixed-methods</w:t>
      </w:r>
      <w:proofErr w:type="gramEnd"/>
      <w:r w:rsidRPr="000B49BD">
        <w:rPr>
          <w:i/>
        </w:rPr>
        <w:t xml:space="preserve"> process evaluation.</w:t>
      </w:r>
      <w:r w:rsidRPr="000B49BD">
        <w:t xml:space="preserve"> Health Technol Assess, 2017. </w:t>
      </w:r>
      <w:r w:rsidRPr="000B49BD">
        <w:rPr>
          <w:b/>
        </w:rPr>
        <w:t>21</w:t>
      </w:r>
      <w:r w:rsidRPr="000B49BD">
        <w:t>(27): p. 1-120.</w:t>
      </w:r>
    </w:p>
    <w:p w14:paraId="05B69EB8" w14:textId="77777777" w:rsidR="00210523" w:rsidRPr="000B49BD" w:rsidRDefault="00210523" w:rsidP="00210523">
      <w:pPr>
        <w:pStyle w:val="EndNoteBibliography"/>
        <w:spacing w:after="0"/>
        <w:ind w:left="720" w:hanging="720"/>
      </w:pPr>
      <w:r w:rsidRPr="000B49BD">
        <w:t>7.</w:t>
      </w:r>
      <w:r w:rsidRPr="000B49BD">
        <w:tab/>
      </w:r>
      <w:proofErr w:type="spellStart"/>
      <w:r w:rsidRPr="000B49BD">
        <w:t>Alemdaroğlu</w:t>
      </w:r>
      <w:proofErr w:type="spellEnd"/>
      <w:r w:rsidRPr="000B49BD">
        <w:t xml:space="preserve">, I., et al., </w:t>
      </w:r>
      <w:r w:rsidRPr="000B49BD">
        <w:rPr>
          <w:i/>
        </w:rPr>
        <w:t>Different types of upper extremity exercise training in Duchenne muscular dystrophy: effects on functional performance, strength, endurance, and ambulation.</w:t>
      </w:r>
      <w:r w:rsidRPr="000B49BD">
        <w:t xml:space="preserve"> Muscle Nerve, 2015. </w:t>
      </w:r>
      <w:r w:rsidRPr="000B49BD">
        <w:rPr>
          <w:b/>
        </w:rPr>
        <w:t>51</w:t>
      </w:r>
      <w:r w:rsidRPr="000B49BD">
        <w:t>(5): p. 697-705.</w:t>
      </w:r>
    </w:p>
    <w:p w14:paraId="49F39ED5" w14:textId="658E982E" w:rsidR="00210523" w:rsidRPr="000B49BD" w:rsidRDefault="00210523" w:rsidP="00210523">
      <w:pPr>
        <w:pStyle w:val="EndNoteBibliography"/>
        <w:spacing w:after="0"/>
        <w:ind w:left="720" w:hanging="720"/>
      </w:pPr>
      <w:r w:rsidRPr="000B49BD">
        <w:t>8.</w:t>
      </w:r>
      <w:r w:rsidRPr="000B49BD">
        <w:tab/>
      </w:r>
      <w:proofErr w:type="spellStart"/>
      <w:r w:rsidRPr="000B49BD">
        <w:t>Alemdarotlu</w:t>
      </w:r>
      <w:proofErr w:type="spellEnd"/>
      <w:r w:rsidRPr="000B49BD">
        <w:t xml:space="preserve"> I, K.A., Yilmaz O, </w:t>
      </w:r>
      <w:proofErr w:type="spellStart"/>
      <w:r w:rsidRPr="000B49BD">
        <w:t>Topalotlu</w:t>
      </w:r>
      <w:proofErr w:type="spellEnd"/>
      <w:r w:rsidRPr="000B49BD">
        <w:t xml:space="preserve"> H, </w:t>
      </w:r>
      <w:r w:rsidRPr="000B49BD">
        <w:rPr>
          <w:i/>
        </w:rPr>
        <w:t>Effects of upper extremity dynamic exercise on respiratory function and quality of life in Duchenne Muscular Dystrophy.</w:t>
      </w:r>
      <w:r w:rsidRPr="000B49BD">
        <w:t xml:space="preserve"> Turkish Journal of Physiotherapy and Rehabilitation, 2014. </w:t>
      </w:r>
      <w:r w:rsidRPr="000B49BD">
        <w:rPr>
          <w:b/>
        </w:rPr>
        <w:t>25</w:t>
      </w:r>
      <w:r w:rsidRPr="000B49BD">
        <w:t>(2): p. 78-85.</w:t>
      </w:r>
    </w:p>
    <w:p w14:paraId="22212EBE" w14:textId="77777777" w:rsidR="00210523" w:rsidRPr="000B49BD" w:rsidRDefault="00210523" w:rsidP="00210523">
      <w:pPr>
        <w:pStyle w:val="EndNoteBibliography"/>
        <w:spacing w:after="0"/>
        <w:ind w:left="720" w:hanging="720"/>
      </w:pPr>
      <w:r w:rsidRPr="000B49BD">
        <w:t>9.</w:t>
      </w:r>
      <w:r w:rsidRPr="000B49BD">
        <w:tab/>
        <w:t xml:space="preserve">Burns, J., et al., </w:t>
      </w:r>
      <w:r w:rsidRPr="000B49BD">
        <w:rPr>
          <w:i/>
        </w:rPr>
        <w:t>Safety and efficacy of progressive resistance exercise for Charcot-Marie-Tooth disease in children: a randomised, double-blind, sham-controlled trial.</w:t>
      </w:r>
      <w:r w:rsidRPr="000B49BD">
        <w:t xml:space="preserve"> Lancet Child </w:t>
      </w:r>
      <w:proofErr w:type="spellStart"/>
      <w:r w:rsidRPr="000B49BD">
        <w:t>Adolesc</w:t>
      </w:r>
      <w:proofErr w:type="spellEnd"/>
      <w:r w:rsidRPr="000B49BD">
        <w:t xml:space="preserve"> Health, 2017. </w:t>
      </w:r>
      <w:r w:rsidRPr="000B49BD">
        <w:rPr>
          <w:b/>
        </w:rPr>
        <w:t>1</w:t>
      </w:r>
      <w:r w:rsidRPr="000B49BD">
        <w:t>(2): p. 106-113.</w:t>
      </w:r>
    </w:p>
    <w:p w14:paraId="6E0AEEEF" w14:textId="77777777" w:rsidR="00210523" w:rsidRPr="000B49BD" w:rsidRDefault="00210523" w:rsidP="00210523">
      <w:pPr>
        <w:pStyle w:val="EndNoteBibliography"/>
        <w:spacing w:after="0"/>
        <w:ind w:left="720" w:hanging="720"/>
      </w:pPr>
      <w:r w:rsidRPr="000B49BD">
        <w:t>10.</w:t>
      </w:r>
      <w:r w:rsidRPr="000B49BD">
        <w:tab/>
      </w:r>
      <w:proofErr w:type="spellStart"/>
      <w:r w:rsidRPr="000B49BD">
        <w:t>Heutinck</w:t>
      </w:r>
      <w:proofErr w:type="spellEnd"/>
      <w:r w:rsidRPr="000B49BD">
        <w:t xml:space="preserve">, L., et al., </w:t>
      </w:r>
      <w:r w:rsidRPr="000B49BD">
        <w:rPr>
          <w:i/>
        </w:rPr>
        <w:t>Virtual Reality Computer Gaming with Dynamic Arm Support in Boys with Duchenne Muscular Dystrophy.</w:t>
      </w:r>
      <w:r w:rsidRPr="000B49BD">
        <w:t xml:space="preserve"> J </w:t>
      </w:r>
      <w:proofErr w:type="spellStart"/>
      <w:r w:rsidRPr="000B49BD">
        <w:t>Neuromuscul</w:t>
      </w:r>
      <w:proofErr w:type="spellEnd"/>
      <w:r w:rsidRPr="000B49BD">
        <w:t xml:space="preserve"> Dis, 2018. </w:t>
      </w:r>
      <w:r w:rsidRPr="000B49BD">
        <w:rPr>
          <w:b/>
        </w:rPr>
        <w:t>5</w:t>
      </w:r>
      <w:r w:rsidRPr="000B49BD">
        <w:t>(3): p. 359-372.</w:t>
      </w:r>
    </w:p>
    <w:p w14:paraId="347D44B4" w14:textId="77777777" w:rsidR="00210523" w:rsidRPr="000B49BD" w:rsidRDefault="00210523" w:rsidP="00210523">
      <w:pPr>
        <w:pStyle w:val="EndNoteBibliography"/>
        <w:spacing w:after="0"/>
        <w:ind w:left="720" w:hanging="720"/>
      </w:pPr>
      <w:r w:rsidRPr="000B49BD">
        <w:t>11.</w:t>
      </w:r>
      <w:r w:rsidRPr="000B49BD">
        <w:tab/>
        <w:t xml:space="preserve">Huguet-Rodríguez, M., et al., </w:t>
      </w:r>
      <w:r w:rsidRPr="000B49BD">
        <w:rPr>
          <w:i/>
        </w:rPr>
        <w:t>Impact of Aquatic Exercise on Respiratory Outcomes and Functional Activities in Children with Neuromuscular Disorders: Findings from an Open-Label and Prospective Preliminary Pilot Study.</w:t>
      </w:r>
      <w:r w:rsidRPr="000B49BD">
        <w:t xml:space="preserve"> Brain Sci, 2020. </w:t>
      </w:r>
      <w:r w:rsidRPr="000B49BD">
        <w:rPr>
          <w:b/>
        </w:rPr>
        <w:t>10</w:t>
      </w:r>
      <w:r w:rsidRPr="000B49BD">
        <w:t>(7).</w:t>
      </w:r>
    </w:p>
    <w:p w14:paraId="44C18D39" w14:textId="77777777" w:rsidR="00210523" w:rsidRPr="000B49BD" w:rsidRDefault="00210523" w:rsidP="00210523">
      <w:pPr>
        <w:pStyle w:val="EndNoteBibliography"/>
        <w:spacing w:after="0"/>
        <w:ind w:left="720" w:hanging="720"/>
      </w:pPr>
      <w:r w:rsidRPr="000B49BD">
        <w:t>12.</w:t>
      </w:r>
      <w:r w:rsidRPr="000B49BD">
        <w:tab/>
        <w:t xml:space="preserve">Jansen, M., et al., </w:t>
      </w:r>
      <w:r w:rsidRPr="000B49BD">
        <w:rPr>
          <w:i/>
        </w:rPr>
        <w:t>Assisted bicycle training delays functional deterioration in boys with Duchenne muscular dystrophy: the randomized controlled trial "no use is disuse".</w:t>
      </w:r>
      <w:r w:rsidRPr="000B49BD">
        <w:t xml:space="preserve"> </w:t>
      </w:r>
      <w:proofErr w:type="spellStart"/>
      <w:r w:rsidRPr="000B49BD">
        <w:t>Neurorehabil</w:t>
      </w:r>
      <w:proofErr w:type="spellEnd"/>
      <w:r w:rsidRPr="000B49BD">
        <w:t xml:space="preserve"> Neural Repair, 2013. </w:t>
      </w:r>
      <w:r w:rsidRPr="000B49BD">
        <w:rPr>
          <w:b/>
        </w:rPr>
        <w:t>27</w:t>
      </w:r>
      <w:r w:rsidRPr="000B49BD">
        <w:t>(9): p. 816-27.</w:t>
      </w:r>
    </w:p>
    <w:p w14:paraId="5053A9C2" w14:textId="77777777" w:rsidR="00210523" w:rsidRPr="000B49BD" w:rsidRDefault="00210523" w:rsidP="00210523">
      <w:pPr>
        <w:pStyle w:val="EndNoteBibliography"/>
        <w:ind w:left="720" w:hanging="720"/>
      </w:pPr>
      <w:r w:rsidRPr="000B49BD">
        <w:t>13.</w:t>
      </w:r>
      <w:r w:rsidRPr="000B49BD">
        <w:tab/>
        <w:t xml:space="preserve">Rose, K.J., et al., </w:t>
      </w:r>
      <w:r w:rsidRPr="000B49BD">
        <w:rPr>
          <w:i/>
        </w:rPr>
        <w:t>Serial night casting increases ankle dorsiflexion range in children and young adults with Charcot-Marie-Tooth disease: a randomised trial.</w:t>
      </w:r>
      <w:r w:rsidRPr="000B49BD">
        <w:t xml:space="preserve"> J </w:t>
      </w:r>
      <w:proofErr w:type="spellStart"/>
      <w:r w:rsidRPr="000B49BD">
        <w:t>Physiother</w:t>
      </w:r>
      <w:proofErr w:type="spellEnd"/>
      <w:r w:rsidRPr="000B49BD">
        <w:t xml:space="preserve">, 2010. </w:t>
      </w:r>
      <w:r w:rsidRPr="000B49BD">
        <w:rPr>
          <w:b/>
        </w:rPr>
        <w:t>56</w:t>
      </w:r>
      <w:r w:rsidRPr="000B49BD">
        <w:t>(2): p. 113-9.</w:t>
      </w:r>
    </w:p>
    <w:p w14:paraId="3DF56ABE" w14:textId="350047F2" w:rsidR="00440324" w:rsidRPr="006E1390" w:rsidRDefault="00440324" w:rsidP="00774BE1"/>
    <w:sectPr w:rsidR="00440324" w:rsidRPr="006E1390" w:rsidSect="00500818">
      <w:headerReference w:type="default" r:id="rId33"/>
      <w:pgSz w:w="11906" w:h="16838" w:code="9"/>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1F628" w14:textId="77777777" w:rsidR="00CE1BDE" w:rsidRDefault="00CE1BDE" w:rsidP="007219F1">
      <w:r>
        <w:separator/>
      </w:r>
    </w:p>
    <w:p w14:paraId="48FD3B04" w14:textId="77777777" w:rsidR="00CE1BDE" w:rsidRDefault="00CE1BDE"/>
    <w:p w14:paraId="35CDE42B" w14:textId="77777777" w:rsidR="00CE1BDE" w:rsidRDefault="00CE1BDE"/>
    <w:p w14:paraId="36B705B0" w14:textId="77777777" w:rsidR="00CE1BDE" w:rsidRDefault="00CE1BDE"/>
    <w:p w14:paraId="2661F007" w14:textId="77777777" w:rsidR="00CE1BDE" w:rsidRDefault="00CE1BDE"/>
    <w:p w14:paraId="16421423" w14:textId="77777777" w:rsidR="00CE1BDE" w:rsidRDefault="00CE1BDE"/>
  </w:endnote>
  <w:endnote w:type="continuationSeparator" w:id="0">
    <w:p w14:paraId="4B1C1119" w14:textId="77777777" w:rsidR="00CE1BDE" w:rsidRDefault="00CE1BDE" w:rsidP="007219F1">
      <w:r>
        <w:continuationSeparator/>
      </w:r>
    </w:p>
    <w:p w14:paraId="0EC8D570" w14:textId="77777777" w:rsidR="00CE1BDE" w:rsidRDefault="00CE1BDE"/>
    <w:p w14:paraId="49B0D346" w14:textId="77777777" w:rsidR="00CE1BDE" w:rsidRDefault="00CE1BDE"/>
    <w:p w14:paraId="1FA5F701" w14:textId="77777777" w:rsidR="00CE1BDE" w:rsidRDefault="00CE1BDE"/>
    <w:p w14:paraId="3D019B49" w14:textId="77777777" w:rsidR="00CE1BDE" w:rsidRDefault="00CE1BDE"/>
    <w:p w14:paraId="01AF02A9" w14:textId="77777777" w:rsidR="00CE1BDE" w:rsidRDefault="00CE1BDE"/>
  </w:endnote>
  <w:endnote w:type="continuationNotice" w:id="1">
    <w:p w14:paraId="20550D3E" w14:textId="77777777" w:rsidR="00CE1BDE" w:rsidRDefault="00CE1BD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FS Me Light">
    <w:altName w:val="Times New Roman"/>
    <w:charset w:val="00"/>
    <w:family w:val="auto"/>
    <w:pitch w:val="variable"/>
    <w:sig w:usb0="00000001" w:usb1="4000204A" w:usb2="00000000" w:usb3="00000000" w:csb0="0000009B" w:csb1="00000000"/>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E9C60" w14:textId="77777777" w:rsidR="00AC1938" w:rsidRDefault="00AC1938">
    <w:pPr>
      <w:pStyle w:val="Footer"/>
    </w:pPr>
  </w:p>
  <w:p w14:paraId="6091C80B" w14:textId="77777777" w:rsidR="00AC1938" w:rsidRDefault="00AC1938"/>
  <w:p w14:paraId="53B43E8A" w14:textId="77777777" w:rsidR="00AC1938" w:rsidRDefault="00AC1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226C4" w14:textId="6ABC8F63" w:rsidR="00AC1938" w:rsidRPr="00B0124A" w:rsidRDefault="00AC1938" w:rsidP="002E47B0">
    <w:pPr>
      <w:pStyle w:val="Footer"/>
      <w:rPr>
        <w:color w:val="auto"/>
      </w:rPr>
    </w:pPr>
  </w:p>
  <w:p w14:paraId="7C862037" w14:textId="77777777" w:rsidR="00AC1938" w:rsidRDefault="00AC1938">
    <w:pPr>
      <w:pStyle w:val="Footer"/>
    </w:pPr>
  </w:p>
  <w:p w14:paraId="408ED74A" w14:textId="77777777" w:rsidR="00AC1938" w:rsidRPr="00FA334F" w:rsidRDefault="00AC1938" w:rsidP="003371A8">
    <w:pPr>
      <w:pStyle w:val="Footer"/>
      <w:tabs>
        <w:tab w:val="clear" w:pos="9026"/>
        <w:tab w:val="right" w:pos="13892"/>
      </w:tabs>
      <w:spacing w:after="48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F67F" w14:textId="0AD2C211" w:rsidR="00AC1938" w:rsidRPr="005F09DE" w:rsidRDefault="00AC1938" w:rsidP="00FB5514">
    <w:pPr>
      <w:spacing w:after="600"/>
      <w:rPr>
        <w:rFonts w:ascii="FS Me Light" w:hAnsi="FS Me Light"/>
        <w:color w:val="5E2D73"/>
        <w:sz w:val="32"/>
        <w:szCs w:val="3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265992"/>
      <w:docPartObj>
        <w:docPartGallery w:val="Page Numbers (Bottom of Page)"/>
        <w:docPartUnique/>
      </w:docPartObj>
    </w:sdtPr>
    <w:sdtEndPr>
      <w:rPr>
        <w:noProof/>
      </w:rPr>
    </w:sdtEndPr>
    <w:sdtContent>
      <w:p w14:paraId="077ECD9C" w14:textId="2FBDA091" w:rsidR="00056525" w:rsidRDefault="00C842C0" w:rsidP="008B6F5B">
        <w:pPr>
          <w:pStyle w:val="Footer"/>
          <w:tabs>
            <w:tab w:val="clear" w:pos="4513"/>
            <w:tab w:val="clear" w:pos="9026"/>
            <w:tab w:val="center" w:pos="1418"/>
          </w:tabs>
        </w:pPr>
        <w:r w:rsidRPr="008B6F5B">
          <w:rPr>
            <w:rFonts w:eastAsia="SimHei" w:cs="Cordia New"/>
            <w:b/>
            <w:bCs/>
            <w:sz w:val="22"/>
            <w:szCs w:val="22"/>
          </w:rPr>
          <w:t>ndis.gov.au</w:t>
        </w:r>
        <w:r w:rsidR="00220900">
          <w:rPr>
            <w:rFonts w:cs="Arial"/>
            <w:kern w:val="36"/>
            <w:sz w:val="22"/>
            <w:szCs w:val="22"/>
            <w:lang w:eastAsia="en-AU"/>
          </w:rPr>
          <w:tab/>
        </w:r>
        <w:r w:rsidR="00220900">
          <w:rPr>
            <w:rFonts w:cs="Arial"/>
            <w:kern w:val="36"/>
            <w:sz w:val="22"/>
            <w:szCs w:val="22"/>
            <w:lang w:eastAsia="en-AU"/>
          </w:rPr>
          <w:tab/>
        </w:r>
        <w:r w:rsidR="00A604E7">
          <w:rPr>
            <w:rFonts w:cs="Arial"/>
            <w:kern w:val="36"/>
            <w:sz w:val="22"/>
            <w:szCs w:val="22"/>
            <w:lang w:eastAsia="en-AU"/>
          </w:rPr>
          <w:t>April 2022</w:t>
        </w:r>
        <w:r w:rsidR="00E90B70">
          <w:rPr>
            <w:rFonts w:cs="Arial"/>
            <w:kern w:val="36"/>
            <w:sz w:val="22"/>
            <w:szCs w:val="22"/>
            <w:lang w:eastAsia="en-AU"/>
          </w:rPr>
          <w:t xml:space="preserve"> | </w:t>
        </w:r>
        <w:r w:rsidR="00086EF6">
          <w:rPr>
            <w:rFonts w:cs="Arial"/>
            <w:kern w:val="36"/>
            <w:sz w:val="22"/>
            <w:szCs w:val="22"/>
            <w:lang w:eastAsia="en-AU"/>
          </w:rPr>
          <w:t>Evidence review: Interventions for children with NMD</w:t>
        </w:r>
        <w:r w:rsidR="00220900">
          <w:rPr>
            <w:rFonts w:cs="Arial"/>
            <w:kern w:val="36"/>
            <w:sz w:val="22"/>
            <w:szCs w:val="22"/>
            <w:lang w:eastAsia="en-AU"/>
          </w:rPr>
          <w:tab/>
        </w:r>
        <w:r w:rsidR="00220900">
          <w:rPr>
            <w:rFonts w:cs="Arial"/>
            <w:kern w:val="36"/>
            <w:sz w:val="22"/>
            <w:szCs w:val="22"/>
            <w:lang w:eastAsia="en-AU"/>
          </w:rPr>
          <w:tab/>
        </w:r>
        <w:r w:rsidR="00056525">
          <w:fldChar w:fldCharType="begin"/>
        </w:r>
        <w:r w:rsidR="00056525">
          <w:instrText xml:space="preserve"> PAGE   \* MERGEFORMAT </w:instrText>
        </w:r>
        <w:r w:rsidR="00056525">
          <w:fldChar w:fldCharType="separate"/>
        </w:r>
        <w:r w:rsidR="00056525">
          <w:rPr>
            <w:noProof/>
          </w:rPr>
          <w:t>2</w:t>
        </w:r>
        <w:r w:rsidR="00056525">
          <w:rPr>
            <w:noProof/>
          </w:rPr>
          <w:fldChar w:fldCharType="end"/>
        </w:r>
      </w:p>
    </w:sdtContent>
  </w:sdt>
  <w:p w14:paraId="0C604B20" w14:textId="77777777" w:rsidR="00AC1938" w:rsidRPr="00FA334F" w:rsidRDefault="00AC1938" w:rsidP="003371A8">
    <w:pPr>
      <w:pStyle w:val="Footer"/>
      <w:tabs>
        <w:tab w:val="clear" w:pos="9026"/>
        <w:tab w:val="right" w:pos="13892"/>
      </w:tabs>
      <w:spacing w:after="480"/>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534923"/>
      <w:docPartObj>
        <w:docPartGallery w:val="Page Numbers (Bottom of Page)"/>
        <w:docPartUnique/>
      </w:docPartObj>
    </w:sdtPr>
    <w:sdtEndPr>
      <w:rPr>
        <w:noProof/>
      </w:rPr>
    </w:sdtEndPr>
    <w:sdtContent>
      <w:p w14:paraId="494F84B6" w14:textId="5A86BDBD" w:rsidR="00F46A69" w:rsidRDefault="00F46A69" w:rsidP="008B6F5B">
        <w:pPr>
          <w:pStyle w:val="Footer"/>
          <w:tabs>
            <w:tab w:val="clear" w:pos="4513"/>
            <w:tab w:val="clear" w:pos="9026"/>
            <w:tab w:val="center" w:pos="1418"/>
          </w:tabs>
        </w:pPr>
        <w:r w:rsidRPr="008B6F5B">
          <w:rPr>
            <w:rFonts w:eastAsia="SimHei" w:cs="Cordia New"/>
            <w:b/>
            <w:bCs/>
            <w:sz w:val="22"/>
            <w:szCs w:val="22"/>
          </w:rPr>
          <w:t>ndis.gov.au</w:t>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t>April 2022 | Evidence review: Interventions for children with NMD</w:t>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r>
        <w:r>
          <w:rPr>
            <w:rFonts w:cs="Arial"/>
            <w:kern w:val="36"/>
            <w:sz w:val="22"/>
            <w:szCs w:val="22"/>
            <w:lang w:eastAsia="en-AU"/>
          </w:rPr>
          <w:tab/>
        </w:r>
        <w:r>
          <w:fldChar w:fldCharType="begin"/>
        </w:r>
        <w:r>
          <w:instrText xml:space="preserve"> PAGE   \* MERGEFORMAT </w:instrText>
        </w:r>
        <w:r>
          <w:fldChar w:fldCharType="separate"/>
        </w:r>
        <w:r>
          <w:rPr>
            <w:noProof/>
          </w:rPr>
          <w:t>2</w:t>
        </w:r>
        <w:r>
          <w:rPr>
            <w:noProof/>
          </w:rPr>
          <w:fldChar w:fldCharType="end"/>
        </w:r>
      </w:p>
    </w:sdtContent>
  </w:sdt>
  <w:p w14:paraId="0AA30AAB" w14:textId="77777777" w:rsidR="00F46A69" w:rsidRPr="00FA334F" w:rsidRDefault="00F46A69" w:rsidP="003371A8">
    <w:pPr>
      <w:pStyle w:val="Footer"/>
      <w:tabs>
        <w:tab w:val="clear" w:pos="9026"/>
        <w:tab w:val="right" w:pos="13892"/>
      </w:tabs>
      <w:spacing w:after="480"/>
      <w:rPr>
        <w:sz w:val="22"/>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473258"/>
      <w:docPartObj>
        <w:docPartGallery w:val="Page Numbers (Bottom of Page)"/>
        <w:docPartUnique/>
      </w:docPartObj>
    </w:sdtPr>
    <w:sdtEndPr>
      <w:rPr>
        <w:noProof/>
      </w:rPr>
    </w:sdtEndPr>
    <w:sdtContent>
      <w:p w14:paraId="4BC0C09A" w14:textId="2429EB5E" w:rsidR="00587AAE" w:rsidRDefault="00587AAE" w:rsidP="008B6F5B">
        <w:pPr>
          <w:pStyle w:val="Footer"/>
          <w:tabs>
            <w:tab w:val="clear" w:pos="4513"/>
            <w:tab w:val="clear" w:pos="9026"/>
            <w:tab w:val="left" w:pos="1560"/>
          </w:tabs>
        </w:pPr>
        <w:r w:rsidRPr="008B6F5B">
          <w:rPr>
            <w:rFonts w:eastAsia="SimHei" w:cs="Cordia New"/>
            <w:b/>
            <w:bCs/>
            <w:sz w:val="22"/>
            <w:szCs w:val="22"/>
          </w:rPr>
          <w:t>ndis.gov.au</w:t>
        </w:r>
        <w:r>
          <w:rPr>
            <w:rFonts w:cs="Arial"/>
            <w:kern w:val="36"/>
            <w:sz w:val="22"/>
            <w:szCs w:val="22"/>
            <w:lang w:eastAsia="en-AU"/>
          </w:rPr>
          <w:tab/>
          <w:t>April 2022 | Evidence review: Interventions for children with NMD</w:t>
        </w:r>
        <w:r>
          <w:rPr>
            <w:rFonts w:cs="Arial"/>
            <w:kern w:val="36"/>
            <w:sz w:val="22"/>
            <w:szCs w:val="22"/>
            <w:lang w:eastAsia="en-AU"/>
          </w:rPr>
          <w:tab/>
        </w:r>
        <w:r>
          <w:rPr>
            <w:rFonts w:cs="Arial"/>
            <w:kern w:val="36"/>
            <w:sz w:val="22"/>
            <w:szCs w:val="22"/>
            <w:lang w:eastAsia="en-AU"/>
          </w:rPr>
          <w:tab/>
        </w:r>
        <w:r>
          <w:fldChar w:fldCharType="begin"/>
        </w:r>
        <w:r>
          <w:instrText xml:space="preserve"> PAGE   \* MERGEFORMAT </w:instrText>
        </w:r>
        <w:r>
          <w:fldChar w:fldCharType="separate"/>
        </w:r>
        <w:r>
          <w:rPr>
            <w:noProof/>
          </w:rPr>
          <w:t>2</w:t>
        </w:r>
        <w:r>
          <w:rPr>
            <w:noProof/>
          </w:rPr>
          <w:fldChar w:fldCharType="end"/>
        </w:r>
      </w:p>
    </w:sdtContent>
  </w:sdt>
  <w:p w14:paraId="3CA9B474" w14:textId="77777777" w:rsidR="00587AAE" w:rsidRPr="00FA334F" w:rsidRDefault="00587AAE" w:rsidP="003371A8">
    <w:pPr>
      <w:pStyle w:val="Footer"/>
      <w:tabs>
        <w:tab w:val="clear" w:pos="9026"/>
        <w:tab w:val="right" w:pos="13892"/>
      </w:tabs>
      <w:spacing w:after="480"/>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3FB3B" w14:textId="77777777" w:rsidR="00CE1BDE" w:rsidRDefault="00CE1BDE" w:rsidP="007219F1">
      <w:r>
        <w:separator/>
      </w:r>
    </w:p>
    <w:p w14:paraId="5A09E3B8" w14:textId="77777777" w:rsidR="00CE1BDE" w:rsidRDefault="00CE1BDE"/>
    <w:p w14:paraId="4871E927" w14:textId="77777777" w:rsidR="00CE1BDE" w:rsidRDefault="00CE1BDE"/>
    <w:p w14:paraId="550A58CE" w14:textId="77777777" w:rsidR="00CE1BDE" w:rsidRDefault="00CE1BDE"/>
    <w:p w14:paraId="08FDB64C" w14:textId="77777777" w:rsidR="00CE1BDE" w:rsidRDefault="00CE1BDE"/>
    <w:p w14:paraId="084744D3" w14:textId="77777777" w:rsidR="00CE1BDE" w:rsidRDefault="00CE1BDE"/>
  </w:footnote>
  <w:footnote w:type="continuationSeparator" w:id="0">
    <w:p w14:paraId="671B562F" w14:textId="77777777" w:rsidR="00CE1BDE" w:rsidRDefault="00CE1BDE" w:rsidP="007219F1">
      <w:r>
        <w:continuationSeparator/>
      </w:r>
    </w:p>
    <w:p w14:paraId="1EC63F9D" w14:textId="77777777" w:rsidR="00CE1BDE" w:rsidRDefault="00CE1BDE"/>
    <w:p w14:paraId="36832B26" w14:textId="77777777" w:rsidR="00CE1BDE" w:rsidRDefault="00CE1BDE"/>
    <w:p w14:paraId="611B24B9" w14:textId="77777777" w:rsidR="00CE1BDE" w:rsidRDefault="00CE1BDE"/>
    <w:p w14:paraId="695CB7D4" w14:textId="77777777" w:rsidR="00CE1BDE" w:rsidRDefault="00CE1BDE"/>
    <w:p w14:paraId="25052C10" w14:textId="77777777" w:rsidR="00CE1BDE" w:rsidRDefault="00CE1BDE"/>
  </w:footnote>
  <w:footnote w:type="continuationNotice" w:id="1">
    <w:p w14:paraId="69280C41" w14:textId="77777777" w:rsidR="00CE1BDE" w:rsidRDefault="00CE1BD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F975E" w14:textId="77777777" w:rsidR="00AC1938" w:rsidRDefault="00AC1938">
    <w:pPr>
      <w:pStyle w:val="Header"/>
    </w:pPr>
  </w:p>
  <w:p w14:paraId="174EBA0E" w14:textId="77777777" w:rsidR="00AC1938" w:rsidRDefault="00AC1938"/>
  <w:p w14:paraId="42447ACF" w14:textId="77777777" w:rsidR="00AC1938" w:rsidRDefault="00AC1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50CB8" w14:textId="43D0E4DE" w:rsidR="00AC1938" w:rsidRPr="008B6F5B" w:rsidRDefault="00AC1938" w:rsidP="008B6F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F84B6" w14:textId="10215077" w:rsidR="00AC1938" w:rsidRDefault="00AC1938">
    <w:pPr>
      <w:pStyle w:val="Header"/>
    </w:pPr>
  </w:p>
  <w:p w14:paraId="4A22E1C1" w14:textId="77777777" w:rsidR="00AC1938" w:rsidRDefault="00AC193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977A8" w14:textId="77777777" w:rsidR="00774BE1" w:rsidRPr="008B6F5B" w:rsidRDefault="00774BE1" w:rsidP="008B6F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020C"/>
    <w:multiLevelType w:val="hybridMultilevel"/>
    <w:tmpl w:val="FADA062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A23236B"/>
    <w:multiLevelType w:val="hybridMultilevel"/>
    <w:tmpl w:val="D2C676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283421"/>
    <w:multiLevelType w:val="hybridMultilevel"/>
    <w:tmpl w:val="9D9E4C50"/>
    <w:lvl w:ilvl="0" w:tplc="DE6455BA">
      <w:start w:val="1"/>
      <w:numFmt w:val="bullet"/>
      <w:lvlText w:val=""/>
      <w:lvlJc w:val="left"/>
      <w:pPr>
        <w:ind w:left="36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77635D3"/>
    <w:multiLevelType w:val="hybridMultilevel"/>
    <w:tmpl w:val="29D8C27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E223CB5"/>
    <w:multiLevelType w:val="hybridMultilevel"/>
    <w:tmpl w:val="9AFEB282"/>
    <w:lvl w:ilvl="0" w:tplc="0C09001B">
      <w:start w:val="1"/>
      <w:numFmt w:val="lowerRoman"/>
      <w:lvlText w:val="%1."/>
      <w:lvlJc w:val="right"/>
      <w:pPr>
        <w:ind w:left="720" w:hanging="360"/>
      </w:pPr>
    </w:lvl>
    <w:lvl w:ilvl="1" w:tplc="0C090001">
      <w:start w:val="1"/>
      <w:numFmt w:val="bullet"/>
      <w:lvlText w:val=""/>
      <w:lvlJc w:val="left"/>
      <w:pPr>
        <w:ind w:left="1440" w:hanging="360"/>
      </w:pPr>
      <w:rPr>
        <w:rFonts w:ascii="Symbol" w:hAnsi="Symbol" w:hint="default"/>
      </w:rPr>
    </w:lvl>
    <w:lvl w:ilvl="2" w:tplc="BB80BC74">
      <w:start w:val="3"/>
      <w:numFmt w:val="bullet"/>
      <w:lvlText w:val="•"/>
      <w:lvlJc w:val="left"/>
      <w:pPr>
        <w:ind w:left="2700" w:hanging="720"/>
      </w:pPr>
      <w:rPr>
        <w:rFonts w:ascii="Arial" w:eastAsiaTheme="minorEastAsia" w:hAnsi="Arial" w:cs="Arial"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836846"/>
    <w:multiLevelType w:val="hybridMultilevel"/>
    <w:tmpl w:val="3F12F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0A17A3"/>
    <w:multiLevelType w:val="hybridMultilevel"/>
    <w:tmpl w:val="8E66409A"/>
    <w:lvl w:ilvl="0" w:tplc="5AA6F430">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34CDA"/>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27E4B97"/>
    <w:multiLevelType w:val="hybridMultilevel"/>
    <w:tmpl w:val="4E9A039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680159C"/>
    <w:multiLevelType w:val="hybridMultilevel"/>
    <w:tmpl w:val="8C8A2928"/>
    <w:lvl w:ilvl="0" w:tplc="FFFFFFFF">
      <w:start w:val="1"/>
      <w:numFmt w:val="decimal"/>
      <w:lvlText w:val="%1."/>
      <w:lvlJc w:val="left"/>
      <w:rPr>
        <w:rFonts w:ascii="Calibri" w:hAnsi="Calibri" w:cs="Calibri"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11" w15:restartNumberingAfterBreak="0">
    <w:nsid w:val="38210B2F"/>
    <w:multiLevelType w:val="multilevel"/>
    <w:tmpl w:val="FC2E0792"/>
    <w:lvl w:ilvl="0">
      <w:start w:val="1"/>
      <w:numFmt w:val="decimal"/>
      <w:pStyle w:val="Heading2"/>
      <w:lvlText w:val="%1."/>
      <w:lvlJc w:val="left"/>
      <w:pPr>
        <w:ind w:left="72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2" w15:restartNumberingAfterBreak="0">
    <w:nsid w:val="3E934ABA"/>
    <w:multiLevelType w:val="hybridMultilevel"/>
    <w:tmpl w:val="EBF23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2968C5"/>
    <w:multiLevelType w:val="hybridMultilevel"/>
    <w:tmpl w:val="FADA062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F150BD4"/>
    <w:multiLevelType w:val="hybridMultilevel"/>
    <w:tmpl w:val="6B7E30DE"/>
    <w:lvl w:ilvl="0" w:tplc="FFFFFFFF">
      <w:start w:val="1"/>
      <w:numFmt w:val="decimal"/>
      <w:lvlText w:val="%1."/>
      <w:lvlJc w:val="left"/>
      <w:rPr>
        <w:rFonts w:ascii="Calibri" w:hAnsi="Calibri" w:cs="Calibri"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15" w15:restartNumberingAfterBreak="0">
    <w:nsid w:val="52AF548A"/>
    <w:multiLevelType w:val="hybridMultilevel"/>
    <w:tmpl w:val="1E96CA78"/>
    <w:lvl w:ilvl="0" w:tplc="C3D2E5B6">
      <w:start w:val="1"/>
      <w:numFmt w:val="decimal"/>
      <w:lvlText w:val="%1."/>
      <w:lvlJc w:val="left"/>
      <w:rPr>
        <w:rFonts w:ascii="Calibri" w:hAnsi="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3570702"/>
    <w:multiLevelType w:val="hybridMultilevel"/>
    <w:tmpl w:val="FB00BB0A"/>
    <w:lvl w:ilvl="0" w:tplc="054A6084">
      <w:start w:val="1"/>
      <w:numFmt w:val="decimal"/>
      <w:pStyle w:val="ListBulle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56E1768"/>
    <w:multiLevelType w:val="hybridMultilevel"/>
    <w:tmpl w:val="44340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654FB0"/>
    <w:multiLevelType w:val="hybridMultilevel"/>
    <w:tmpl w:val="64DCC5F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610537D7"/>
    <w:multiLevelType w:val="hybridMultilevel"/>
    <w:tmpl w:val="39A6F97A"/>
    <w:lvl w:ilvl="0" w:tplc="C3D2E5B6">
      <w:start w:val="1"/>
      <w:numFmt w:val="decimal"/>
      <w:lvlText w:val="%1."/>
      <w:lvlJc w:val="left"/>
      <w:rPr>
        <w:rFonts w:ascii="Calibri" w:hAnsi="Calibri" w:cs="Calibri"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624C5629"/>
    <w:multiLevelType w:val="hybridMultilevel"/>
    <w:tmpl w:val="3D08AB1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2A92739"/>
    <w:multiLevelType w:val="hybridMultilevel"/>
    <w:tmpl w:val="27486B1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4A3904"/>
    <w:multiLevelType w:val="hybridMultilevel"/>
    <w:tmpl w:val="1D20C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5042E7"/>
    <w:multiLevelType w:val="hybridMultilevel"/>
    <w:tmpl w:val="CD3294C2"/>
    <w:lvl w:ilvl="0" w:tplc="FFFFFFFF">
      <w:start w:val="1"/>
      <w:numFmt w:val="decimal"/>
      <w:lvlText w:val="%1."/>
      <w:lvlJc w:val="left"/>
      <w:rPr>
        <w:rFonts w:ascii="Calibri" w:hAnsi="Calibri" w:cs="Calibri" w:hint="default"/>
      </w:rPr>
    </w:lvl>
    <w:lvl w:ilvl="1" w:tplc="FFFFFFFF" w:tentative="1">
      <w:start w:val="1"/>
      <w:numFmt w:val="lowerLetter"/>
      <w:lvlText w:val="%2."/>
      <w:lvlJc w:val="left"/>
      <w:pPr>
        <w:ind w:left="-360" w:hanging="360"/>
      </w:pPr>
    </w:lvl>
    <w:lvl w:ilvl="2" w:tplc="FFFFFFFF" w:tentative="1">
      <w:start w:val="1"/>
      <w:numFmt w:val="lowerRoman"/>
      <w:lvlText w:val="%3."/>
      <w:lvlJc w:val="right"/>
      <w:pPr>
        <w:ind w:left="360" w:hanging="180"/>
      </w:pPr>
    </w:lvl>
    <w:lvl w:ilvl="3" w:tplc="FFFFFFFF" w:tentative="1">
      <w:start w:val="1"/>
      <w:numFmt w:val="decimal"/>
      <w:lvlText w:val="%4."/>
      <w:lvlJc w:val="left"/>
      <w:pPr>
        <w:ind w:left="1080" w:hanging="360"/>
      </w:pPr>
    </w:lvl>
    <w:lvl w:ilvl="4" w:tplc="FFFFFFFF" w:tentative="1">
      <w:start w:val="1"/>
      <w:numFmt w:val="lowerLetter"/>
      <w:lvlText w:val="%5."/>
      <w:lvlJc w:val="left"/>
      <w:pPr>
        <w:ind w:left="1800" w:hanging="360"/>
      </w:pPr>
    </w:lvl>
    <w:lvl w:ilvl="5" w:tplc="FFFFFFFF" w:tentative="1">
      <w:start w:val="1"/>
      <w:numFmt w:val="lowerRoman"/>
      <w:lvlText w:val="%6."/>
      <w:lvlJc w:val="right"/>
      <w:pPr>
        <w:ind w:left="2520" w:hanging="180"/>
      </w:pPr>
    </w:lvl>
    <w:lvl w:ilvl="6" w:tplc="FFFFFFFF" w:tentative="1">
      <w:start w:val="1"/>
      <w:numFmt w:val="decimal"/>
      <w:lvlText w:val="%7."/>
      <w:lvlJc w:val="left"/>
      <w:pPr>
        <w:ind w:left="3240" w:hanging="360"/>
      </w:pPr>
    </w:lvl>
    <w:lvl w:ilvl="7" w:tplc="FFFFFFFF" w:tentative="1">
      <w:start w:val="1"/>
      <w:numFmt w:val="lowerLetter"/>
      <w:lvlText w:val="%8."/>
      <w:lvlJc w:val="left"/>
      <w:pPr>
        <w:ind w:left="3960" w:hanging="360"/>
      </w:pPr>
    </w:lvl>
    <w:lvl w:ilvl="8" w:tplc="FFFFFFFF" w:tentative="1">
      <w:start w:val="1"/>
      <w:numFmt w:val="lowerRoman"/>
      <w:lvlText w:val="%9."/>
      <w:lvlJc w:val="right"/>
      <w:pPr>
        <w:ind w:left="4680" w:hanging="180"/>
      </w:pPr>
    </w:lvl>
  </w:abstractNum>
  <w:abstractNum w:abstractNumId="24" w15:restartNumberingAfterBreak="0">
    <w:nsid w:val="6FC52803"/>
    <w:multiLevelType w:val="hybridMultilevel"/>
    <w:tmpl w:val="6EC62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9B787C"/>
    <w:multiLevelType w:val="hybridMultilevel"/>
    <w:tmpl w:val="2116BA62"/>
    <w:lvl w:ilvl="0" w:tplc="0C09001B">
      <w:start w:val="1"/>
      <w:numFmt w:val="lowerRoman"/>
      <w:lvlText w:val="%1."/>
      <w:lvlJc w:val="righ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26" w15:restartNumberingAfterBreak="0">
    <w:nsid w:val="76197FFB"/>
    <w:multiLevelType w:val="hybridMultilevel"/>
    <w:tmpl w:val="49CA5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CB53F7"/>
    <w:multiLevelType w:val="hybridMultilevel"/>
    <w:tmpl w:val="D280214C"/>
    <w:lvl w:ilvl="0" w:tplc="FFFFFFFF">
      <w:start w:val="1"/>
      <w:numFmt w:val="decimal"/>
      <w:lvlText w:val="%1."/>
      <w:lvlJc w:val="left"/>
      <w:rPr>
        <w:rFonts w:ascii="Calibri" w:hAnsi="Calibri" w:cs="Calibr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544681946">
    <w:abstractNumId w:val="9"/>
  </w:num>
  <w:num w:numId="2" w16cid:durableId="265314951">
    <w:abstractNumId w:val="11"/>
  </w:num>
  <w:num w:numId="3" w16cid:durableId="1781072069">
    <w:abstractNumId w:val="24"/>
  </w:num>
  <w:num w:numId="4" w16cid:durableId="199512053">
    <w:abstractNumId w:val="4"/>
  </w:num>
  <w:num w:numId="5" w16cid:durableId="509760163">
    <w:abstractNumId w:val="17"/>
  </w:num>
  <w:num w:numId="6" w16cid:durableId="1625891025">
    <w:abstractNumId w:val="16"/>
  </w:num>
  <w:num w:numId="7" w16cid:durableId="1508058446">
    <w:abstractNumId w:val="21"/>
  </w:num>
  <w:num w:numId="8" w16cid:durableId="1108964232">
    <w:abstractNumId w:val="25"/>
  </w:num>
  <w:num w:numId="9" w16cid:durableId="298462328">
    <w:abstractNumId w:val="26"/>
  </w:num>
  <w:num w:numId="10" w16cid:durableId="391737070">
    <w:abstractNumId w:val="11"/>
  </w:num>
  <w:num w:numId="11" w16cid:durableId="158497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249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693769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07226037">
    <w:abstractNumId w:val="12"/>
  </w:num>
  <w:num w:numId="15" w16cid:durableId="265191405">
    <w:abstractNumId w:val="18"/>
  </w:num>
  <w:num w:numId="16" w16cid:durableId="368603182">
    <w:abstractNumId w:val="3"/>
  </w:num>
  <w:num w:numId="17" w16cid:durableId="1691760636">
    <w:abstractNumId w:val="13"/>
  </w:num>
  <w:num w:numId="18" w16cid:durableId="90953617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16449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1172280">
    <w:abstractNumId w:val="8"/>
  </w:num>
  <w:num w:numId="21" w16cid:durableId="913126743">
    <w:abstractNumId w:val="20"/>
  </w:num>
  <w:num w:numId="22" w16cid:durableId="1433361610">
    <w:abstractNumId w:val="19"/>
  </w:num>
  <w:num w:numId="23" w16cid:durableId="1709909447">
    <w:abstractNumId w:val="14"/>
  </w:num>
  <w:num w:numId="24" w16cid:durableId="267663920">
    <w:abstractNumId w:val="23"/>
  </w:num>
  <w:num w:numId="25" w16cid:durableId="556626941">
    <w:abstractNumId w:val="10"/>
  </w:num>
  <w:num w:numId="26" w16cid:durableId="1305041244">
    <w:abstractNumId w:val="27"/>
  </w:num>
  <w:num w:numId="27" w16cid:durableId="37701926">
    <w:abstractNumId w:val="15"/>
  </w:num>
  <w:num w:numId="28" w16cid:durableId="2006787545">
    <w:abstractNumId w:val="0"/>
  </w:num>
  <w:num w:numId="29" w16cid:durableId="1694769314">
    <w:abstractNumId w:val="7"/>
  </w:num>
  <w:num w:numId="30" w16cid:durableId="688290808">
    <w:abstractNumId w:val="22"/>
  </w:num>
  <w:num w:numId="31" w16cid:durableId="1573933204">
    <w:abstractNumId w:val="5"/>
  </w:num>
  <w:num w:numId="32" w16cid:durableId="1351689002">
    <w:abstractNumId w:val="6"/>
  </w:num>
  <w:num w:numId="33" w16cid:durableId="123116030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df9wfwwvsexaae22tk50arfr9xsfw0swzd2&quot;&gt;My EndNote Library&lt;record-ids&gt;&lt;item&gt;11411&lt;/item&gt;&lt;item&gt;13192&lt;/item&gt;&lt;item&gt;13214&lt;/item&gt;&lt;/record-ids&gt;&lt;/item&gt;&lt;/Libraries&gt;"/>
  </w:docVars>
  <w:rsids>
    <w:rsidRoot w:val="001D6384"/>
    <w:rsid w:val="00004E19"/>
    <w:rsid w:val="00005023"/>
    <w:rsid w:val="00005492"/>
    <w:rsid w:val="00005B59"/>
    <w:rsid w:val="00005F57"/>
    <w:rsid w:val="0000612F"/>
    <w:rsid w:val="000073D6"/>
    <w:rsid w:val="00007C89"/>
    <w:rsid w:val="000114BB"/>
    <w:rsid w:val="000126DD"/>
    <w:rsid w:val="00012B26"/>
    <w:rsid w:val="000135D6"/>
    <w:rsid w:val="00013EEC"/>
    <w:rsid w:val="000167D1"/>
    <w:rsid w:val="00020026"/>
    <w:rsid w:val="0002010F"/>
    <w:rsid w:val="00020154"/>
    <w:rsid w:val="0002161B"/>
    <w:rsid w:val="00021D46"/>
    <w:rsid w:val="00022CDA"/>
    <w:rsid w:val="00023100"/>
    <w:rsid w:val="000231F1"/>
    <w:rsid w:val="000249B3"/>
    <w:rsid w:val="00024B98"/>
    <w:rsid w:val="00025165"/>
    <w:rsid w:val="000268D8"/>
    <w:rsid w:val="00027B61"/>
    <w:rsid w:val="00027D2B"/>
    <w:rsid w:val="000306E5"/>
    <w:rsid w:val="000315F7"/>
    <w:rsid w:val="000322D1"/>
    <w:rsid w:val="0003285E"/>
    <w:rsid w:val="000342F0"/>
    <w:rsid w:val="00034BE0"/>
    <w:rsid w:val="000350F9"/>
    <w:rsid w:val="00037C6B"/>
    <w:rsid w:val="00041A95"/>
    <w:rsid w:val="00041F6E"/>
    <w:rsid w:val="00041F9D"/>
    <w:rsid w:val="00044343"/>
    <w:rsid w:val="000444E0"/>
    <w:rsid w:val="00044CB2"/>
    <w:rsid w:val="00045DDB"/>
    <w:rsid w:val="0004642D"/>
    <w:rsid w:val="00046747"/>
    <w:rsid w:val="0004685F"/>
    <w:rsid w:val="00046879"/>
    <w:rsid w:val="00047474"/>
    <w:rsid w:val="00050557"/>
    <w:rsid w:val="00051020"/>
    <w:rsid w:val="00054BD5"/>
    <w:rsid w:val="00054C64"/>
    <w:rsid w:val="00055EFD"/>
    <w:rsid w:val="00056525"/>
    <w:rsid w:val="00057A99"/>
    <w:rsid w:val="0006001A"/>
    <w:rsid w:val="000603F4"/>
    <w:rsid w:val="00060E26"/>
    <w:rsid w:val="0006166D"/>
    <w:rsid w:val="00063719"/>
    <w:rsid w:val="00065F84"/>
    <w:rsid w:val="0006602A"/>
    <w:rsid w:val="000668A8"/>
    <w:rsid w:val="00067E52"/>
    <w:rsid w:val="00067F83"/>
    <w:rsid w:val="00071ADB"/>
    <w:rsid w:val="00072A60"/>
    <w:rsid w:val="00077043"/>
    <w:rsid w:val="00080F35"/>
    <w:rsid w:val="0008263B"/>
    <w:rsid w:val="00082FDD"/>
    <w:rsid w:val="00083732"/>
    <w:rsid w:val="000857B0"/>
    <w:rsid w:val="00086EF6"/>
    <w:rsid w:val="0009165A"/>
    <w:rsid w:val="00092359"/>
    <w:rsid w:val="00092E6E"/>
    <w:rsid w:val="00092F76"/>
    <w:rsid w:val="0009415B"/>
    <w:rsid w:val="00094542"/>
    <w:rsid w:val="000968C8"/>
    <w:rsid w:val="000977C1"/>
    <w:rsid w:val="00097E41"/>
    <w:rsid w:val="000A0C51"/>
    <w:rsid w:val="000A0E81"/>
    <w:rsid w:val="000A1648"/>
    <w:rsid w:val="000A3F29"/>
    <w:rsid w:val="000A4DF6"/>
    <w:rsid w:val="000A52DD"/>
    <w:rsid w:val="000A65B1"/>
    <w:rsid w:val="000B17D0"/>
    <w:rsid w:val="000B42BD"/>
    <w:rsid w:val="000B4435"/>
    <w:rsid w:val="000B491E"/>
    <w:rsid w:val="000B501E"/>
    <w:rsid w:val="000B5538"/>
    <w:rsid w:val="000B71E5"/>
    <w:rsid w:val="000B728E"/>
    <w:rsid w:val="000C18B7"/>
    <w:rsid w:val="000C3F44"/>
    <w:rsid w:val="000C4F48"/>
    <w:rsid w:val="000C514B"/>
    <w:rsid w:val="000C63C3"/>
    <w:rsid w:val="000D1A86"/>
    <w:rsid w:val="000D244A"/>
    <w:rsid w:val="000D24A7"/>
    <w:rsid w:val="000D2C5C"/>
    <w:rsid w:val="000D306A"/>
    <w:rsid w:val="000D334E"/>
    <w:rsid w:val="000D62AC"/>
    <w:rsid w:val="000D6FE0"/>
    <w:rsid w:val="000D7F8C"/>
    <w:rsid w:val="000E0287"/>
    <w:rsid w:val="000E0ACD"/>
    <w:rsid w:val="000E21A5"/>
    <w:rsid w:val="000E5BE9"/>
    <w:rsid w:val="000F01FD"/>
    <w:rsid w:val="000F101F"/>
    <w:rsid w:val="000F14EC"/>
    <w:rsid w:val="000F1622"/>
    <w:rsid w:val="000F22D9"/>
    <w:rsid w:val="000F3955"/>
    <w:rsid w:val="000F452E"/>
    <w:rsid w:val="000F6C5B"/>
    <w:rsid w:val="000F72AA"/>
    <w:rsid w:val="000F738B"/>
    <w:rsid w:val="0010145A"/>
    <w:rsid w:val="001015AA"/>
    <w:rsid w:val="00101E7F"/>
    <w:rsid w:val="0010255B"/>
    <w:rsid w:val="00102F99"/>
    <w:rsid w:val="001031DA"/>
    <w:rsid w:val="00103FFC"/>
    <w:rsid w:val="001048D5"/>
    <w:rsid w:val="001049B2"/>
    <w:rsid w:val="00104D37"/>
    <w:rsid w:val="00105B81"/>
    <w:rsid w:val="001138DD"/>
    <w:rsid w:val="00113945"/>
    <w:rsid w:val="0011484A"/>
    <w:rsid w:val="001159B6"/>
    <w:rsid w:val="0011607F"/>
    <w:rsid w:val="001179D4"/>
    <w:rsid w:val="00122187"/>
    <w:rsid w:val="001229F4"/>
    <w:rsid w:val="00124D95"/>
    <w:rsid w:val="00124E71"/>
    <w:rsid w:val="001258A3"/>
    <w:rsid w:val="0012593A"/>
    <w:rsid w:val="00125DF8"/>
    <w:rsid w:val="00125E68"/>
    <w:rsid w:val="00127A52"/>
    <w:rsid w:val="00130BD6"/>
    <w:rsid w:val="00131D08"/>
    <w:rsid w:val="00132C9A"/>
    <w:rsid w:val="00132F4B"/>
    <w:rsid w:val="00132F72"/>
    <w:rsid w:val="00133190"/>
    <w:rsid w:val="001341B6"/>
    <w:rsid w:val="00135652"/>
    <w:rsid w:val="0013764F"/>
    <w:rsid w:val="00141478"/>
    <w:rsid w:val="0014207A"/>
    <w:rsid w:val="00142F40"/>
    <w:rsid w:val="00143241"/>
    <w:rsid w:val="001443C4"/>
    <w:rsid w:val="00146709"/>
    <w:rsid w:val="00147C32"/>
    <w:rsid w:val="0015016E"/>
    <w:rsid w:val="00150CC9"/>
    <w:rsid w:val="0015244C"/>
    <w:rsid w:val="00152510"/>
    <w:rsid w:val="001527E0"/>
    <w:rsid w:val="00153361"/>
    <w:rsid w:val="00156343"/>
    <w:rsid w:val="00157FCF"/>
    <w:rsid w:val="00161720"/>
    <w:rsid w:val="00162E3E"/>
    <w:rsid w:val="001636B5"/>
    <w:rsid w:val="00163D8E"/>
    <w:rsid w:val="00163F29"/>
    <w:rsid w:val="0016478E"/>
    <w:rsid w:val="00164E75"/>
    <w:rsid w:val="001665A1"/>
    <w:rsid w:val="00166758"/>
    <w:rsid w:val="00166EDB"/>
    <w:rsid w:val="0016714A"/>
    <w:rsid w:val="00167564"/>
    <w:rsid w:val="00167679"/>
    <w:rsid w:val="00170119"/>
    <w:rsid w:val="00170ED4"/>
    <w:rsid w:val="00171A30"/>
    <w:rsid w:val="00172548"/>
    <w:rsid w:val="00177586"/>
    <w:rsid w:val="0018000B"/>
    <w:rsid w:val="001802B7"/>
    <w:rsid w:val="00180567"/>
    <w:rsid w:val="00180A1E"/>
    <w:rsid w:val="00180B0B"/>
    <w:rsid w:val="00180D51"/>
    <w:rsid w:val="001820A6"/>
    <w:rsid w:val="00183A3F"/>
    <w:rsid w:val="00183EA3"/>
    <w:rsid w:val="0018409D"/>
    <w:rsid w:val="00186038"/>
    <w:rsid w:val="001870DD"/>
    <w:rsid w:val="001873E6"/>
    <w:rsid w:val="00187506"/>
    <w:rsid w:val="00187EA6"/>
    <w:rsid w:val="0019183A"/>
    <w:rsid w:val="00191AD9"/>
    <w:rsid w:val="001926D7"/>
    <w:rsid w:val="001928A1"/>
    <w:rsid w:val="00193164"/>
    <w:rsid w:val="00193C9D"/>
    <w:rsid w:val="00194868"/>
    <w:rsid w:val="00194906"/>
    <w:rsid w:val="00194EBB"/>
    <w:rsid w:val="001955C4"/>
    <w:rsid w:val="0019617C"/>
    <w:rsid w:val="00197491"/>
    <w:rsid w:val="001A103E"/>
    <w:rsid w:val="001A11C7"/>
    <w:rsid w:val="001A15AB"/>
    <w:rsid w:val="001A1A2B"/>
    <w:rsid w:val="001A28C8"/>
    <w:rsid w:val="001A2E29"/>
    <w:rsid w:val="001A3C2F"/>
    <w:rsid w:val="001A45D5"/>
    <w:rsid w:val="001A4622"/>
    <w:rsid w:val="001A5FAF"/>
    <w:rsid w:val="001A692A"/>
    <w:rsid w:val="001A6E93"/>
    <w:rsid w:val="001B1387"/>
    <w:rsid w:val="001B41B6"/>
    <w:rsid w:val="001B52CC"/>
    <w:rsid w:val="001B7C81"/>
    <w:rsid w:val="001C0FC4"/>
    <w:rsid w:val="001C1740"/>
    <w:rsid w:val="001C24D4"/>
    <w:rsid w:val="001C2926"/>
    <w:rsid w:val="001C367A"/>
    <w:rsid w:val="001C6A86"/>
    <w:rsid w:val="001D012F"/>
    <w:rsid w:val="001D02DB"/>
    <w:rsid w:val="001D284E"/>
    <w:rsid w:val="001D3A50"/>
    <w:rsid w:val="001D61AE"/>
    <w:rsid w:val="001D6384"/>
    <w:rsid w:val="001D7C13"/>
    <w:rsid w:val="001E1D65"/>
    <w:rsid w:val="001E3488"/>
    <w:rsid w:val="001E38C1"/>
    <w:rsid w:val="001E4286"/>
    <w:rsid w:val="001E4A49"/>
    <w:rsid w:val="001E630D"/>
    <w:rsid w:val="001E73A5"/>
    <w:rsid w:val="001E7DD4"/>
    <w:rsid w:val="001E7E11"/>
    <w:rsid w:val="001F06AD"/>
    <w:rsid w:val="001F1ABC"/>
    <w:rsid w:val="001F445A"/>
    <w:rsid w:val="001F5588"/>
    <w:rsid w:val="001F6579"/>
    <w:rsid w:val="001F6F45"/>
    <w:rsid w:val="00200480"/>
    <w:rsid w:val="002005F2"/>
    <w:rsid w:val="002006D4"/>
    <w:rsid w:val="00201145"/>
    <w:rsid w:val="002013DA"/>
    <w:rsid w:val="0020377A"/>
    <w:rsid w:val="0020411C"/>
    <w:rsid w:val="002041CF"/>
    <w:rsid w:val="002046D7"/>
    <w:rsid w:val="00205D67"/>
    <w:rsid w:val="002061C6"/>
    <w:rsid w:val="00207ACE"/>
    <w:rsid w:val="00210523"/>
    <w:rsid w:val="002109D0"/>
    <w:rsid w:val="00211137"/>
    <w:rsid w:val="002117B4"/>
    <w:rsid w:val="0021398A"/>
    <w:rsid w:val="002140A5"/>
    <w:rsid w:val="0021655C"/>
    <w:rsid w:val="002168CF"/>
    <w:rsid w:val="00216BCD"/>
    <w:rsid w:val="002206C4"/>
    <w:rsid w:val="00220900"/>
    <w:rsid w:val="0022102C"/>
    <w:rsid w:val="002212DE"/>
    <w:rsid w:val="00221395"/>
    <w:rsid w:val="00221B46"/>
    <w:rsid w:val="00222619"/>
    <w:rsid w:val="002240B2"/>
    <w:rsid w:val="00224A57"/>
    <w:rsid w:val="002251E9"/>
    <w:rsid w:val="00226A95"/>
    <w:rsid w:val="00227A6F"/>
    <w:rsid w:val="00230C02"/>
    <w:rsid w:val="002321EA"/>
    <w:rsid w:val="0023274D"/>
    <w:rsid w:val="00232B08"/>
    <w:rsid w:val="00232BFC"/>
    <w:rsid w:val="00234589"/>
    <w:rsid w:val="002355E1"/>
    <w:rsid w:val="0023603F"/>
    <w:rsid w:val="0023779C"/>
    <w:rsid w:val="00245E93"/>
    <w:rsid w:val="0024661B"/>
    <w:rsid w:val="00247951"/>
    <w:rsid w:val="00247BDF"/>
    <w:rsid w:val="00247C16"/>
    <w:rsid w:val="00250940"/>
    <w:rsid w:val="00250E38"/>
    <w:rsid w:val="002534EF"/>
    <w:rsid w:val="002535B4"/>
    <w:rsid w:val="00253AFB"/>
    <w:rsid w:val="00253DA4"/>
    <w:rsid w:val="00254813"/>
    <w:rsid w:val="00255666"/>
    <w:rsid w:val="0025775B"/>
    <w:rsid w:val="00257E85"/>
    <w:rsid w:val="00257F68"/>
    <w:rsid w:val="00261873"/>
    <w:rsid w:val="002648F5"/>
    <w:rsid w:val="00264D40"/>
    <w:rsid w:val="00265709"/>
    <w:rsid w:val="00267A2F"/>
    <w:rsid w:val="00267ED4"/>
    <w:rsid w:val="00271BC2"/>
    <w:rsid w:val="0027447D"/>
    <w:rsid w:val="00274E0A"/>
    <w:rsid w:val="002764D3"/>
    <w:rsid w:val="002778B4"/>
    <w:rsid w:val="00280002"/>
    <w:rsid w:val="00280A34"/>
    <w:rsid w:val="0028199F"/>
    <w:rsid w:val="0028228F"/>
    <w:rsid w:val="00284922"/>
    <w:rsid w:val="00284EFC"/>
    <w:rsid w:val="002904C9"/>
    <w:rsid w:val="0029050D"/>
    <w:rsid w:val="00290520"/>
    <w:rsid w:val="00290710"/>
    <w:rsid w:val="002909DA"/>
    <w:rsid w:val="0029436D"/>
    <w:rsid w:val="00294449"/>
    <w:rsid w:val="0029487D"/>
    <w:rsid w:val="00297B79"/>
    <w:rsid w:val="00297C3B"/>
    <w:rsid w:val="002A23E0"/>
    <w:rsid w:val="002A42FC"/>
    <w:rsid w:val="002A435A"/>
    <w:rsid w:val="002A5EE0"/>
    <w:rsid w:val="002B17CB"/>
    <w:rsid w:val="002B28EE"/>
    <w:rsid w:val="002B348D"/>
    <w:rsid w:val="002B3C61"/>
    <w:rsid w:val="002B45CD"/>
    <w:rsid w:val="002B4E0F"/>
    <w:rsid w:val="002B4F6A"/>
    <w:rsid w:val="002B6AD7"/>
    <w:rsid w:val="002B6D99"/>
    <w:rsid w:val="002C0B4E"/>
    <w:rsid w:val="002C221B"/>
    <w:rsid w:val="002C5855"/>
    <w:rsid w:val="002C5BBC"/>
    <w:rsid w:val="002C7B98"/>
    <w:rsid w:val="002D09C6"/>
    <w:rsid w:val="002D0DFA"/>
    <w:rsid w:val="002D4214"/>
    <w:rsid w:val="002D5F19"/>
    <w:rsid w:val="002D7ED8"/>
    <w:rsid w:val="002E44BD"/>
    <w:rsid w:val="002E4518"/>
    <w:rsid w:val="002E47B0"/>
    <w:rsid w:val="002E485F"/>
    <w:rsid w:val="002E5C44"/>
    <w:rsid w:val="002F0556"/>
    <w:rsid w:val="002F06EA"/>
    <w:rsid w:val="002F0E13"/>
    <w:rsid w:val="002F1042"/>
    <w:rsid w:val="002F1067"/>
    <w:rsid w:val="002F300E"/>
    <w:rsid w:val="002F399F"/>
    <w:rsid w:val="002F5088"/>
    <w:rsid w:val="002F53A7"/>
    <w:rsid w:val="002F590C"/>
    <w:rsid w:val="002F6AFE"/>
    <w:rsid w:val="002F7127"/>
    <w:rsid w:val="003007DF"/>
    <w:rsid w:val="00300C17"/>
    <w:rsid w:val="00302553"/>
    <w:rsid w:val="00303278"/>
    <w:rsid w:val="003036AB"/>
    <w:rsid w:val="003045A9"/>
    <w:rsid w:val="00304CDC"/>
    <w:rsid w:val="003072BD"/>
    <w:rsid w:val="00310B04"/>
    <w:rsid w:val="00310C61"/>
    <w:rsid w:val="0031263F"/>
    <w:rsid w:val="003126FD"/>
    <w:rsid w:val="00312DFA"/>
    <w:rsid w:val="00313D61"/>
    <w:rsid w:val="00314182"/>
    <w:rsid w:val="00315C66"/>
    <w:rsid w:val="00315FB8"/>
    <w:rsid w:val="003167E1"/>
    <w:rsid w:val="00316D0C"/>
    <w:rsid w:val="00316E4E"/>
    <w:rsid w:val="00316E5A"/>
    <w:rsid w:val="00320F8F"/>
    <w:rsid w:val="00321241"/>
    <w:rsid w:val="003231E5"/>
    <w:rsid w:val="00323933"/>
    <w:rsid w:val="00323BB7"/>
    <w:rsid w:val="00325B06"/>
    <w:rsid w:val="00325D67"/>
    <w:rsid w:val="003277E0"/>
    <w:rsid w:val="00327F43"/>
    <w:rsid w:val="003305E3"/>
    <w:rsid w:val="00330B3D"/>
    <w:rsid w:val="00331CA3"/>
    <w:rsid w:val="00331D7E"/>
    <w:rsid w:val="003339DB"/>
    <w:rsid w:val="00333A27"/>
    <w:rsid w:val="00334105"/>
    <w:rsid w:val="003344D9"/>
    <w:rsid w:val="003371A8"/>
    <w:rsid w:val="00337245"/>
    <w:rsid w:val="003377A5"/>
    <w:rsid w:val="00340A73"/>
    <w:rsid w:val="00342635"/>
    <w:rsid w:val="00342CBF"/>
    <w:rsid w:val="00342F14"/>
    <w:rsid w:val="00344529"/>
    <w:rsid w:val="00346F2E"/>
    <w:rsid w:val="00347FCE"/>
    <w:rsid w:val="003506F3"/>
    <w:rsid w:val="00351393"/>
    <w:rsid w:val="00352A78"/>
    <w:rsid w:val="003546B4"/>
    <w:rsid w:val="003552FE"/>
    <w:rsid w:val="003556AB"/>
    <w:rsid w:val="003560ED"/>
    <w:rsid w:val="00357E6B"/>
    <w:rsid w:val="00360A35"/>
    <w:rsid w:val="0036187E"/>
    <w:rsid w:val="00361918"/>
    <w:rsid w:val="003622D9"/>
    <w:rsid w:val="003626E8"/>
    <w:rsid w:val="00362F1A"/>
    <w:rsid w:val="003647B7"/>
    <w:rsid w:val="003656C6"/>
    <w:rsid w:val="00365DAB"/>
    <w:rsid w:val="003666B6"/>
    <w:rsid w:val="00367DEF"/>
    <w:rsid w:val="00371406"/>
    <w:rsid w:val="00372B2A"/>
    <w:rsid w:val="00373424"/>
    <w:rsid w:val="00374F08"/>
    <w:rsid w:val="0037655D"/>
    <w:rsid w:val="003803E1"/>
    <w:rsid w:val="0038175E"/>
    <w:rsid w:val="00381B70"/>
    <w:rsid w:val="003825A1"/>
    <w:rsid w:val="00383433"/>
    <w:rsid w:val="00383468"/>
    <w:rsid w:val="00383FA3"/>
    <w:rsid w:val="003843FE"/>
    <w:rsid w:val="00386ABD"/>
    <w:rsid w:val="00387225"/>
    <w:rsid w:val="00391DCB"/>
    <w:rsid w:val="00392E9D"/>
    <w:rsid w:val="00393510"/>
    <w:rsid w:val="0039595A"/>
    <w:rsid w:val="00395C2F"/>
    <w:rsid w:val="003A223A"/>
    <w:rsid w:val="003A331F"/>
    <w:rsid w:val="003A4CF9"/>
    <w:rsid w:val="003A5B7A"/>
    <w:rsid w:val="003A5EE4"/>
    <w:rsid w:val="003A60EF"/>
    <w:rsid w:val="003A66EC"/>
    <w:rsid w:val="003A6BEB"/>
    <w:rsid w:val="003A7D37"/>
    <w:rsid w:val="003B02AB"/>
    <w:rsid w:val="003B11F4"/>
    <w:rsid w:val="003B14F1"/>
    <w:rsid w:val="003B1B99"/>
    <w:rsid w:val="003B1C75"/>
    <w:rsid w:val="003B24E7"/>
    <w:rsid w:val="003B2BB8"/>
    <w:rsid w:val="003B2BE3"/>
    <w:rsid w:val="003B33DD"/>
    <w:rsid w:val="003B3AB6"/>
    <w:rsid w:val="003B465A"/>
    <w:rsid w:val="003B68CF"/>
    <w:rsid w:val="003B7CD8"/>
    <w:rsid w:val="003C0285"/>
    <w:rsid w:val="003C0AB8"/>
    <w:rsid w:val="003C1445"/>
    <w:rsid w:val="003C1BDB"/>
    <w:rsid w:val="003C2C6E"/>
    <w:rsid w:val="003C336F"/>
    <w:rsid w:val="003C4F5B"/>
    <w:rsid w:val="003C615F"/>
    <w:rsid w:val="003C62E7"/>
    <w:rsid w:val="003C711F"/>
    <w:rsid w:val="003D1455"/>
    <w:rsid w:val="003D1CD9"/>
    <w:rsid w:val="003D3301"/>
    <w:rsid w:val="003D34FF"/>
    <w:rsid w:val="003D3ED1"/>
    <w:rsid w:val="003D56D8"/>
    <w:rsid w:val="003D6264"/>
    <w:rsid w:val="003D6BE1"/>
    <w:rsid w:val="003D7186"/>
    <w:rsid w:val="003E23F1"/>
    <w:rsid w:val="003E3431"/>
    <w:rsid w:val="003E4E48"/>
    <w:rsid w:val="003E6FE9"/>
    <w:rsid w:val="003E7F30"/>
    <w:rsid w:val="003F0B25"/>
    <w:rsid w:val="003F14C1"/>
    <w:rsid w:val="003F23F8"/>
    <w:rsid w:val="003F2547"/>
    <w:rsid w:val="003F284B"/>
    <w:rsid w:val="003F3930"/>
    <w:rsid w:val="003F3A73"/>
    <w:rsid w:val="003F5E49"/>
    <w:rsid w:val="003F641E"/>
    <w:rsid w:val="003F7C68"/>
    <w:rsid w:val="0040062A"/>
    <w:rsid w:val="00401283"/>
    <w:rsid w:val="00403406"/>
    <w:rsid w:val="0040438F"/>
    <w:rsid w:val="0040453A"/>
    <w:rsid w:val="00410BD6"/>
    <w:rsid w:val="00410F6D"/>
    <w:rsid w:val="0041141A"/>
    <w:rsid w:val="0041212F"/>
    <w:rsid w:val="00413339"/>
    <w:rsid w:val="00415571"/>
    <w:rsid w:val="0041592C"/>
    <w:rsid w:val="0041594C"/>
    <w:rsid w:val="0041670A"/>
    <w:rsid w:val="004168A2"/>
    <w:rsid w:val="004211B7"/>
    <w:rsid w:val="00423B30"/>
    <w:rsid w:val="00423C6F"/>
    <w:rsid w:val="00424AA4"/>
    <w:rsid w:val="00424FED"/>
    <w:rsid w:val="00425AA7"/>
    <w:rsid w:val="004274F6"/>
    <w:rsid w:val="004302B6"/>
    <w:rsid w:val="004319C4"/>
    <w:rsid w:val="0043255F"/>
    <w:rsid w:val="004327CD"/>
    <w:rsid w:val="00436212"/>
    <w:rsid w:val="004375A1"/>
    <w:rsid w:val="00440207"/>
    <w:rsid w:val="0044029C"/>
    <w:rsid w:val="00440324"/>
    <w:rsid w:val="004416A6"/>
    <w:rsid w:val="00441898"/>
    <w:rsid w:val="00442018"/>
    <w:rsid w:val="0044406B"/>
    <w:rsid w:val="004442D9"/>
    <w:rsid w:val="004445D2"/>
    <w:rsid w:val="00444F4F"/>
    <w:rsid w:val="00445B5E"/>
    <w:rsid w:val="00446118"/>
    <w:rsid w:val="00446170"/>
    <w:rsid w:val="0044629B"/>
    <w:rsid w:val="00446981"/>
    <w:rsid w:val="004469F5"/>
    <w:rsid w:val="00447B59"/>
    <w:rsid w:val="00447EB4"/>
    <w:rsid w:val="00450772"/>
    <w:rsid w:val="00450AAD"/>
    <w:rsid w:val="00452C21"/>
    <w:rsid w:val="00452CC9"/>
    <w:rsid w:val="00452F87"/>
    <w:rsid w:val="00453534"/>
    <w:rsid w:val="00453E6C"/>
    <w:rsid w:val="004541F4"/>
    <w:rsid w:val="004550BB"/>
    <w:rsid w:val="004554DA"/>
    <w:rsid w:val="00455D6B"/>
    <w:rsid w:val="0045661C"/>
    <w:rsid w:val="00456D43"/>
    <w:rsid w:val="004572EF"/>
    <w:rsid w:val="00457542"/>
    <w:rsid w:val="004604D3"/>
    <w:rsid w:val="004609B7"/>
    <w:rsid w:val="00462053"/>
    <w:rsid w:val="00462155"/>
    <w:rsid w:val="00463034"/>
    <w:rsid w:val="00463483"/>
    <w:rsid w:val="00464136"/>
    <w:rsid w:val="00464F69"/>
    <w:rsid w:val="00465332"/>
    <w:rsid w:val="00466498"/>
    <w:rsid w:val="00467908"/>
    <w:rsid w:val="004709AD"/>
    <w:rsid w:val="0047135C"/>
    <w:rsid w:val="0047417A"/>
    <w:rsid w:val="004744A3"/>
    <w:rsid w:val="00475D9D"/>
    <w:rsid w:val="0047602F"/>
    <w:rsid w:val="004767C2"/>
    <w:rsid w:val="0048002C"/>
    <w:rsid w:val="004820FD"/>
    <w:rsid w:val="004822B0"/>
    <w:rsid w:val="0048314A"/>
    <w:rsid w:val="0048315E"/>
    <w:rsid w:val="00483437"/>
    <w:rsid w:val="0048466F"/>
    <w:rsid w:val="004861A0"/>
    <w:rsid w:val="004861C3"/>
    <w:rsid w:val="004865D2"/>
    <w:rsid w:val="00486E8A"/>
    <w:rsid w:val="004876FD"/>
    <w:rsid w:val="00487F49"/>
    <w:rsid w:val="004900FE"/>
    <w:rsid w:val="00491327"/>
    <w:rsid w:val="004919A0"/>
    <w:rsid w:val="00493AB3"/>
    <w:rsid w:val="0049451C"/>
    <w:rsid w:val="00496D4C"/>
    <w:rsid w:val="00497360"/>
    <w:rsid w:val="00497D4B"/>
    <w:rsid w:val="004A0123"/>
    <w:rsid w:val="004A1BB2"/>
    <w:rsid w:val="004A22AF"/>
    <w:rsid w:val="004A285C"/>
    <w:rsid w:val="004A3115"/>
    <w:rsid w:val="004A4CA4"/>
    <w:rsid w:val="004A4E6B"/>
    <w:rsid w:val="004A4EB1"/>
    <w:rsid w:val="004A5261"/>
    <w:rsid w:val="004A5CAC"/>
    <w:rsid w:val="004A5F49"/>
    <w:rsid w:val="004A749B"/>
    <w:rsid w:val="004A7C72"/>
    <w:rsid w:val="004B0040"/>
    <w:rsid w:val="004B06C4"/>
    <w:rsid w:val="004B0922"/>
    <w:rsid w:val="004B3127"/>
    <w:rsid w:val="004B4BFB"/>
    <w:rsid w:val="004B54CA"/>
    <w:rsid w:val="004B7781"/>
    <w:rsid w:val="004C0E0E"/>
    <w:rsid w:val="004C1A1E"/>
    <w:rsid w:val="004C1CC9"/>
    <w:rsid w:val="004C2D9C"/>
    <w:rsid w:val="004C2F01"/>
    <w:rsid w:val="004C40FB"/>
    <w:rsid w:val="004C4466"/>
    <w:rsid w:val="004C4F6E"/>
    <w:rsid w:val="004C5B5B"/>
    <w:rsid w:val="004C5D98"/>
    <w:rsid w:val="004C678F"/>
    <w:rsid w:val="004C6FC5"/>
    <w:rsid w:val="004C7846"/>
    <w:rsid w:val="004D0643"/>
    <w:rsid w:val="004D0C16"/>
    <w:rsid w:val="004D0FF8"/>
    <w:rsid w:val="004D17E8"/>
    <w:rsid w:val="004D3274"/>
    <w:rsid w:val="004D32B5"/>
    <w:rsid w:val="004D419E"/>
    <w:rsid w:val="004D55B6"/>
    <w:rsid w:val="004E082F"/>
    <w:rsid w:val="004E0C01"/>
    <w:rsid w:val="004E16D7"/>
    <w:rsid w:val="004E1BBE"/>
    <w:rsid w:val="004E1F02"/>
    <w:rsid w:val="004E420A"/>
    <w:rsid w:val="004E45E8"/>
    <w:rsid w:val="004E461E"/>
    <w:rsid w:val="004E5CBF"/>
    <w:rsid w:val="004E69C2"/>
    <w:rsid w:val="004F00A8"/>
    <w:rsid w:val="004F0699"/>
    <w:rsid w:val="004F1733"/>
    <w:rsid w:val="004F1741"/>
    <w:rsid w:val="004F3346"/>
    <w:rsid w:val="004F383A"/>
    <w:rsid w:val="004F38D8"/>
    <w:rsid w:val="004F3EA6"/>
    <w:rsid w:val="004F58D9"/>
    <w:rsid w:val="004F6C6F"/>
    <w:rsid w:val="005005F7"/>
    <w:rsid w:val="00500818"/>
    <w:rsid w:val="0050263C"/>
    <w:rsid w:val="0050301B"/>
    <w:rsid w:val="00504616"/>
    <w:rsid w:val="00504ADA"/>
    <w:rsid w:val="00505669"/>
    <w:rsid w:val="00505706"/>
    <w:rsid w:val="005057E6"/>
    <w:rsid w:val="00507690"/>
    <w:rsid w:val="00507968"/>
    <w:rsid w:val="00511622"/>
    <w:rsid w:val="00511B97"/>
    <w:rsid w:val="00513570"/>
    <w:rsid w:val="00515581"/>
    <w:rsid w:val="00515AB6"/>
    <w:rsid w:val="00516267"/>
    <w:rsid w:val="00517741"/>
    <w:rsid w:val="00520FDD"/>
    <w:rsid w:val="00521574"/>
    <w:rsid w:val="0052322E"/>
    <w:rsid w:val="00524D4D"/>
    <w:rsid w:val="00525D7E"/>
    <w:rsid w:val="00527C3F"/>
    <w:rsid w:val="0053069C"/>
    <w:rsid w:val="00530761"/>
    <w:rsid w:val="00530CEE"/>
    <w:rsid w:val="005324E9"/>
    <w:rsid w:val="005329EE"/>
    <w:rsid w:val="00532F8E"/>
    <w:rsid w:val="0053582E"/>
    <w:rsid w:val="00535AB5"/>
    <w:rsid w:val="00535DF7"/>
    <w:rsid w:val="0053645D"/>
    <w:rsid w:val="00536BE9"/>
    <w:rsid w:val="00540518"/>
    <w:rsid w:val="00540591"/>
    <w:rsid w:val="00540797"/>
    <w:rsid w:val="0054329D"/>
    <w:rsid w:val="005446A1"/>
    <w:rsid w:val="00544ED9"/>
    <w:rsid w:val="00546D32"/>
    <w:rsid w:val="00547EBB"/>
    <w:rsid w:val="00550A66"/>
    <w:rsid w:val="00553800"/>
    <w:rsid w:val="0055492D"/>
    <w:rsid w:val="0055652E"/>
    <w:rsid w:val="00556F8A"/>
    <w:rsid w:val="005578CB"/>
    <w:rsid w:val="00557D1F"/>
    <w:rsid w:val="00560779"/>
    <w:rsid w:val="00560DAF"/>
    <w:rsid w:val="00561D6B"/>
    <w:rsid w:val="0056368F"/>
    <w:rsid w:val="00566D0C"/>
    <w:rsid w:val="0056728B"/>
    <w:rsid w:val="00567624"/>
    <w:rsid w:val="00571B61"/>
    <w:rsid w:val="00571D34"/>
    <w:rsid w:val="00572577"/>
    <w:rsid w:val="00573773"/>
    <w:rsid w:val="00575C8A"/>
    <w:rsid w:val="00575DF5"/>
    <w:rsid w:val="00576162"/>
    <w:rsid w:val="00577417"/>
    <w:rsid w:val="005815D0"/>
    <w:rsid w:val="005825EB"/>
    <w:rsid w:val="00585F9B"/>
    <w:rsid w:val="00586861"/>
    <w:rsid w:val="00587AAE"/>
    <w:rsid w:val="0059208D"/>
    <w:rsid w:val="0059363F"/>
    <w:rsid w:val="005938B8"/>
    <w:rsid w:val="00593C73"/>
    <w:rsid w:val="005961EA"/>
    <w:rsid w:val="005965C5"/>
    <w:rsid w:val="00596B81"/>
    <w:rsid w:val="005979CC"/>
    <w:rsid w:val="005A027C"/>
    <w:rsid w:val="005A0659"/>
    <w:rsid w:val="005A0865"/>
    <w:rsid w:val="005A0F11"/>
    <w:rsid w:val="005A1743"/>
    <w:rsid w:val="005A1DB6"/>
    <w:rsid w:val="005A2724"/>
    <w:rsid w:val="005A3869"/>
    <w:rsid w:val="005A407A"/>
    <w:rsid w:val="005A4575"/>
    <w:rsid w:val="005A4B17"/>
    <w:rsid w:val="005A6312"/>
    <w:rsid w:val="005A7128"/>
    <w:rsid w:val="005A7330"/>
    <w:rsid w:val="005A7538"/>
    <w:rsid w:val="005A7EE9"/>
    <w:rsid w:val="005B165D"/>
    <w:rsid w:val="005B2667"/>
    <w:rsid w:val="005B76A3"/>
    <w:rsid w:val="005C00C7"/>
    <w:rsid w:val="005C2D8B"/>
    <w:rsid w:val="005C3AA9"/>
    <w:rsid w:val="005C3FD2"/>
    <w:rsid w:val="005C4773"/>
    <w:rsid w:val="005C5ACC"/>
    <w:rsid w:val="005D04DD"/>
    <w:rsid w:val="005D0C57"/>
    <w:rsid w:val="005D1886"/>
    <w:rsid w:val="005D18BC"/>
    <w:rsid w:val="005D19E4"/>
    <w:rsid w:val="005D3300"/>
    <w:rsid w:val="005D45DB"/>
    <w:rsid w:val="005D4D91"/>
    <w:rsid w:val="005D553F"/>
    <w:rsid w:val="005D63D8"/>
    <w:rsid w:val="005E1729"/>
    <w:rsid w:val="005E1B19"/>
    <w:rsid w:val="005E24AA"/>
    <w:rsid w:val="005E2C89"/>
    <w:rsid w:val="005E3678"/>
    <w:rsid w:val="005E58E2"/>
    <w:rsid w:val="005E622A"/>
    <w:rsid w:val="005E63A7"/>
    <w:rsid w:val="005F0617"/>
    <w:rsid w:val="005F09DE"/>
    <w:rsid w:val="005F142B"/>
    <w:rsid w:val="005F2487"/>
    <w:rsid w:val="005F2555"/>
    <w:rsid w:val="005F29AE"/>
    <w:rsid w:val="005F30FF"/>
    <w:rsid w:val="005F3175"/>
    <w:rsid w:val="005F49C3"/>
    <w:rsid w:val="005F66C6"/>
    <w:rsid w:val="005F7DD0"/>
    <w:rsid w:val="00602239"/>
    <w:rsid w:val="00602439"/>
    <w:rsid w:val="00602998"/>
    <w:rsid w:val="006040EB"/>
    <w:rsid w:val="006049F3"/>
    <w:rsid w:val="00604E41"/>
    <w:rsid w:val="00605DA8"/>
    <w:rsid w:val="00607921"/>
    <w:rsid w:val="006127E0"/>
    <w:rsid w:val="00613874"/>
    <w:rsid w:val="006156EF"/>
    <w:rsid w:val="00615C69"/>
    <w:rsid w:val="006163E6"/>
    <w:rsid w:val="00616B90"/>
    <w:rsid w:val="0061706E"/>
    <w:rsid w:val="00617C68"/>
    <w:rsid w:val="00620A9F"/>
    <w:rsid w:val="00620E90"/>
    <w:rsid w:val="006215D3"/>
    <w:rsid w:val="0062227E"/>
    <w:rsid w:val="00623087"/>
    <w:rsid w:val="0062346C"/>
    <w:rsid w:val="006234C5"/>
    <w:rsid w:val="00623608"/>
    <w:rsid w:val="0062382F"/>
    <w:rsid w:val="00624544"/>
    <w:rsid w:val="00626C54"/>
    <w:rsid w:val="0062754B"/>
    <w:rsid w:val="00627757"/>
    <w:rsid w:val="00627B3B"/>
    <w:rsid w:val="00630348"/>
    <w:rsid w:val="006303D1"/>
    <w:rsid w:val="00631144"/>
    <w:rsid w:val="006325C6"/>
    <w:rsid w:val="00633828"/>
    <w:rsid w:val="0063550F"/>
    <w:rsid w:val="0063698F"/>
    <w:rsid w:val="00637DF6"/>
    <w:rsid w:val="00637FDA"/>
    <w:rsid w:val="00642BD0"/>
    <w:rsid w:val="006431E5"/>
    <w:rsid w:val="006438B8"/>
    <w:rsid w:val="00644EA8"/>
    <w:rsid w:val="00646972"/>
    <w:rsid w:val="00646F04"/>
    <w:rsid w:val="00647406"/>
    <w:rsid w:val="006479D6"/>
    <w:rsid w:val="00651222"/>
    <w:rsid w:val="00651367"/>
    <w:rsid w:val="00651495"/>
    <w:rsid w:val="00653D68"/>
    <w:rsid w:val="00654A00"/>
    <w:rsid w:val="00655317"/>
    <w:rsid w:val="0065559A"/>
    <w:rsid w:val="006555B3"/>
    <w:rsid w:val="00656304"/>
    <w:rsid w:val="00656BF7"/>
    <w:rsid w:val="00657A1E"/>
    <w:rsid w:val="00661E5C"/>
    <w:rsid w:val="006637E6"/>
    <w:rsid w:val="00664656"/>
    <w:rsid w:val="0066564F"/>
    <w:rsid w:val="006657C2"/>
    <w:rsid w:val="006662C4"/>
    <w:rsid w:val="00666E44"/>
    <w:rsid w:val="006672B2"/>
    <w:rsid w:val="0066777E"/>
    <w:rsid w:val="00670EE0"/>
    <w:rsid w:val="006710D7"/>
    <w:rsid w:val="00671B19"/>
    <w:rsid w:val="00673656"/>
    <w:rsid w:val="0067460B"/>
    <w:rsid w:val="00674D62"/>
    <w:rsid w:val="00674E14"/>
    <w:rsid w:val="00676314"/>
    <w:rsid w:val="006765FF"/>
    <w:rsid w:val="00676608"/>
    <w:rsid w:val="0067778E"/>
    <w:rsid w:val="006810C1"/>
    <w:rsid w:val="00684237"/>
    <w:rsid w:val="006847D6"/>
    <w:rsid w:val="00684E8E"/>
    <w:rsid w:val="00685AB9"/>
    <w:rsid w:val="00687000"/>
    <w:rsid w:val="00687EF2"/>
    <w:rsid w:val="006913CF"/>
    <w:rsid w:val="00691789"/>
    <w:rsid w:val="00692F21"/>
    <w:rsid w:val="00693978"/>
    <w:rsid w:val="006946D3"/>
    <w:rsid w:val="00696258"/>
    <w:rsid w:val="00696CC2"/>
    <w:rsid w:val="00696FB6"/>
    <w:rsid w:val="00697ED1"/>
    <w:rsid w:val="006A1C1D"/>
    <w:rsid w:val="006A3713"/>
    <w:rsid w:val="006A3CD3"/>
    <w:rsid w:val="006A43E5"/>
    <w:rsid w:val="006A4CE7"/>
    <w:rsid w:val="006A4CF9"/>
    <w:rsid w:val="006A4DD2"/>
    <w:rsid w:val="006A53C2"/>
    <w:rsid w:val="006A6859"/>
    <w:rsid w:val="006B0CDF"/>
    <w:rsid w:val="006B101F"/>
    <w:rsid w:val="006B1E6B"/>
    <w:rsid w:val="006B2092"/>
    <w:rsid w:val="006B2430"/>
    <w:rsid w:val="006B46BC"/>
    <w:rsid w:val="006B4D89"/>
    <w:rsid w:val="006B6848"/>
    <w:rsid w:val="006B789D"/>
    <w:rsid w:val="006B78A3"/>
    <w:rsid w:val="006B78FE"/>
    <w:rsid w:val="006C208E"/>
    <w:rsid w:val="006C2203"/>
    <w:rsid w:val="006C345B"/>
    <w:rsid w:val="006C3ADF"/>
    <w:rsid w:val="006C5052"/>
    <w:rsid w:val="006C6472"/>
    <w:rsid w:val="006C7C3E"/>
    <w:rsid w:val="006C7FB8"/>
    <w:rsid w:val="006D042D"/>
    <w:rsid w:val="006D051A"/>
    <w:rsid w:val="006D2925"/>
    <w:rsid w:val="006D39D4"/>
    <w:rsid w:val="006D39DD"/>
    <w:rsid w:val="006D4B0E"/>
    <w:rsid w:val="006D742D"/>
    <w:rsid w:val="006D78F7"/>
    <w:rsid w:val="006E0337"/>
    <w:rsid w:val="006E1390"/>
    <w:rsid w:val="006E22B8"/>
    <w:rsid w:val="006E41FA"/>
    <w:rsid w:val="006E4EFB"/>
    <w:rsid w:val="006F2319"/>
    <w:rsid w:val="006F2994"/>
    <w:rsid w:val="006F2E4C"/>
    <w:rsid w:val="006F3B58"/>
    <w:rsid w:val="006F5D7D"/>
    <w:rsid w:val="006F6AD3"/>
    <w:rsid w:val="007000CD"/>
    <w:rsid w:val="007004F8"/>
    <w:rsid w:val="007005F3"/>
    <w:rsid w:val="007014DB"/>
    <w:rsid w:val="00701FA1"/>
    <w:rsid w:val="00703AD9"/>
    <w:rsid w:val="00704C30"/>
    <w:rsid w:val="00705361"/>
    <w:rsid w:val="00706F11"/>
    <w:rsid w:val="00707404"/>
    <w:rsid w:val="007078FB"/>
    <w:rsid w:val="0071001B"/>
    <w:rsid w:val="0071190C"/>
    <w:rsid w:val="00711C98"/>
    <w:rsid w:val="007122D8"/>
    <w:rsid w:val="007145AD"/>
    <w:rsid w:val="0071530C"/>
    <w:rsid w:val="00715C2D"/>
    <w:rsid w:val="00717CC8"/>
    <w:rsid w:val="00717EB2"/>
    <w:rsid w:val="007219F1"/>
    <w:rsid w:val="00723159"/>
    <w:rsid w:val="00725671"/>
    <w:rsid w:val="007256D4"/>
    <w:rsid w:val="00731893"/>
    <w:rsid w:val="00731C3D"/>
    <w:rsid w:val="00740DAA"/>
    <w:rsid w:val="00742385"/>
    <w:rsid w:val="00743523"/>
    <w:rsid w:val="0074380B"/>
    <w:rsid w:val="00743A51"/>
    <w:rsid w:val="007451B5"/>
    <w:rsid w:val="00745361"/>
    <w:rsid w:val="0074587D"/>
    <w:rsid w:val="007468E8"/>
    <w:rsid w:val="00746CA2"/>
    <w:rsid w:val="00746EA9"/>
    <w:rsid w:val="00750D43"/>
    <w:rsid w:val="00751A3E"/>
    <w:rsid w:val="00752306"/>
    <w:rsid w:val="007531F3"/>
    <w:rsid w:val="00753D52"/>
    <w:rsid w:val="0075404F"/>
    <w:rsid w:val="007548C0"/>
    <w:rsid w:val="00754ACC"/>
    <w:rsid w:val="00754E11"/>
    <w:rsid w:val="00756680"/>
    <w:rsid w:val="0076083B"/>
    <w:rsid w:val="00760CD8"/>
    <w:rsid w:val="00762F89"/>
    <w:rsid w:val="00764490"/>
    <w:rsid w:val="00764C31"/>
    <w:rsid w:val="00767C11"/>
    <w:rsid w:val="007701C0"/>
    <w:rsid w:val="00772FE3"/>
    <w:rsid w:val="00774BE1"/>
    <w:rsid w:val="00780C7B"/>
    <w:rsid w:val="00781031"/>
    <w:rsid w:val="00781663"/>
    <w:rsid w:val="007819E6"/>
    <w:rsid w:val="00781ADC"/>
    <w:rsid w:val="00781BB3"/>
    <w:rsid w:val="00782C94"/>
    <w:rsid w:val="00783A53"/>
    <w:rsid w:val="00783EAA"/>
    <w:rsid w:val="00783EC6"/>
    <w:rsid w:val="00783EFD"/>
    <w:rsid w:val="0078430F"/>
    <w:rsid w:val="00784C2F"/>
    <w:rsid w:val="00785261"/>
    <w:rsid w:val="007860BE"/>
    <w:rsid w:val="0078779B"/>
    <w:rsid w:val="007905E6"/>
    <w:rsid w:val="00790FD3"/>
    <w:rsid w:val="00791E51"/>
    <w:rsid w:val="00792074"/>
    <w:rsid w:val="00792EEA"/>
    <w:rsid w:val="00794016"/>
    <w:rsid w:val="00795F7E"/>
    <w:rsid w:val="007A14C6"/>
    <w:rsid w:val="007A306F"/>
    <w:rsid w:val="007A33C2"/>
    <w:rsid w:val="007A3C04"/>
    <w:rsid w:val="007A3D59"/>
    <w:rsid w:val="007A74FD"/>
    <w:rsid w:val="007A7C34"/>
    <w:rsid w:val="007B0256"/>
    <w:rsid w:val="007B0D92"/>
    <w:rsid w:val="007B1A0F"/>
    <w:rsid w:val="007B1F04"/>
    <w:rsid w:val="007B2060"/>
    <w:rsid w:val="007B26E2"/>
    <w:rsid w:val="007B3183"/>
    <w:rsid w:val="007B35F0"/>
    <w:rsid w:val="007B3C3E"/>
    <w:rsid w:val="007B4D34"/>
    <w:rsid w:val="007B6F2B"/>
    <w:rsid w:val="007C0255"/>
    <w:rsid w:val="007C0727"/>
    <w:rsid w:val="007C17D4"/>
    <w:rsid w:val="007C1838"/>
    <w:rsid w:val="007C1F83"/>
    <w:rsid w:val="007C3379"/>
    <w:rsid w:val="007C4677"/>
    <w:rsid w:val="007C5109"/>
    <w:rsid w:val="007C647D"/>
    <w:rsid w:val="007C782E"/>
    <w:rsid w:val="007D483B"/>
    <w:rsid w:val="007D5AA7"/>
    <w:rsid w:val="007D76E5"/>
    <w:rsid w:val="007E10B2"/>
    <w:rsid w:val="007E1513"/>
    <w:rsid w:val="007E1EDB"/>
    <w:rsid w:val="007E220C"/>
    <w:rsid w:val="007E2D28"/>
    <w:rsid w:val="007E41AB"/>
    <w:rsid w:val="007E5234"/>
    <w:rsid w:val="007E5A7B"/>
    <w:rsid w:val="007E5EA1"/>
    <w:rsid w:val="007E65D3"/>
    <w:rsid w:val="007E6AEA"/>
    <w:rsid w:val="007F0CC7"/>
    <w:rsid w:val="007F147B"/>
    <w:rsid w:val="007F16BB"/>
    <w:rsid w:val="007F214C"/>
    <w:rsid w:val="007F45A2"/>
    <w:rsid w:val="007F54DB"/>
    <w:rsid w:val="007F61E5"/>
    <w:rsid w:val="007F7B89"/>
    <w:rsid w:val="007F7C7C"/>
    <w:rsid w:val="00800AD0"/>
    <w:rsid w:val="008018BE"/>
    <w:rsid w:val="00801E36"/>
    <w:rsid w:val="00803306"/>
    <w:rsid w:val="00804BF2"/>
    <w:rsid w:val="00805066"/>
    <w:rsid w:val="00805940"/>
    <w:rsid w:val="00805D85"/>
    <w:rsid w:val="00806243"/>
    <w:rsid w:val="0080668A"/>
    <w:rsid w:val="0080674A"/>
    <w:rsid w:val="00807654"/>
    <w:rsid w:val="0080770B"/>
    <w:rsid w:val="00810B5F"/>
    <w:rsid w:val="00810C67"/>
    <w:rsid w:val="00811959"/>
    <w:rsid w:val="00811E33"/>
    <w:rsid w:val="008149F0"/>
    <w:rsid w:val="00814AA0"/>
    <w:rsid w:val="008154D5"/>
    <w:rsid w:val="0081569F"/>
    <w:rsid w:val="008159FA"/>
    <w:rsid w:val="008219F5"/>
    <w:rsid w:val="0082309E"/>
    <w:rsid w:val="008256CA"/>
    <w:rsid w:val="00827177"/>
    <w:rsid w:val="0083125D"/>
    <w:rsid w:val="0083442A"/>
    <w:rsid w:val="00834C79"/>
    <w:rsid w:val="00834E8A"/>
    <w:rsid w:val="0084040B"/>
    <w:rsid w:val="00840A6E"/>
    <w:rsid w:val="008417A7"/>
    <w:rsid w:val="00842202"/>
    <w:rsid w:val="008423A3"/>
    <w:rsid w:val="008428BF"/>
    <w:rsid w:val="008442E0"/>
    <w:rsid w:val="00844ED0"/>
    <w:rsid w:val="00846B76"/>
    <w:rsid w:val="008473E0"/>
    <w:rsid w:val="00850CB6"/>
    <w:rsid w:val="0085108F"/>
    <w:rsid w:val="008528F0"/>
    <w:rsid w:val="00857F88"/>
    <w:rsid w:val="00860DAD"/>
    <w:rsid w:val="00861324"/>
    <w:rsid w:val="008622AF"/>
    <w:rsid w:val="00862CA6"/>
    <w:rsid w:val="0086475C"/>
    <w:rsid w:val="008647D2"/>
    <w:rsid w:val="00865063"/>
    <w:rsid w:val="008665F3"/>
    <w:rsid w:val="00866978"/>
    <w:rsid w:val="00872B4A"/>
    <w:rsid w:val="008742F0"/>
    <w:rsid w:val="008752F1"/>
    <w:rsid w:val="00880EFE"/>
    <w:rsid w:val="00881889"/>
    <w:rsid w:val="008818D8"/>
    <w:rsid w:val="00881D17"/>
    <w:rsid w:val="00882B41"/>
    <w:rsid w:val="0088362D"/>
    <w:rsid w:val="00884DFC"/>
    <w:rsid w:val="0088612F"/>
    <w:rsid w:val="00886929"/>
    <w:rsid w:val="00887867"/>
    <w:rsid w:val="00887E13"/>
    <w:rsid w:val="00890F13"/>
    <w:rsid w:val="00891AC3"/>
    <w:rsid w:val="00896397"/>
    <w:rsid w:val="008967B6"/>
    <w:rsid w:val="00896AD9"/>
    <w:rsid w:val="0089732A"/>
    <w:rsid w:val="008A17A4"/>
    <w:rsid w:val="008A2311"/>
    <w:rsid w:val="008A3A56"/>
    <w:rsid w:val="008A6B6E"/>
    <w:rsid w:val="008A6D1E"/>
    <w:rsid w:val="008A7083"/>
    <w:rsid w:val="008A78E5"/>
    <w:rsid w:val="008B0E77"/>
    <w:rsid w:val="008B2F11"/>
    <w:rsid w:val="008B4FC3"/>
    <w:rsid w:val="008B6F5B"/>
    <w:rsid w:val="008C0A95"/>
    <w:rsid w:val="008C0D1C"/>
    <w:rsid w:val="008C64F3"/>
    <w:rsid w:val="008C69D8"/>
    <w:rsid w:val="008C7693"/>
    <w:rsid w:val="008D01EE"/>
    <w:rsid w:val="008D043B"/>
    <w:rsid w:val="008D1C5B"/>
    <w:rsid w:val="008D4B76"/>
    <w:rsid w:val="008D55AE"/>
    <w:rsid w:val="008D58BF"/>
    <w:rsid w:val="008E03EB"/>
    <w:rsid w:val="008E0C0D"/>
    <w:rsid w:val="008E0EFD"/>
    <w:rsid w:val="008E1937"/>
    <w:rsid w:val="008E23CE"/>
    <w:rsid w:val="008E2A6F"/>
    <w:rsid w:val="008E3C28"/>
    <w:rsid w:val="008E4DEF"/>
    <w:rsid w:val="008E540E"/>
    <w:rsid w:val="008E5F74"/>
    <w:rsid w:val="008F01D8"/>
    <w:rsid w:val="008F1051"/>
    <w:rsid w:val="008F1E7A"/>
    <w:rsid w:val="008F2515"/>
    <w:rsid w:val="008F2E89"/>
    <w:rsid w:val="008F3479"/>
    <w:rsid w:val="008F4FED"/>
    <w:rsid w:val="008F5274"/>
    <w:rsid w:val="008F635B"/>
    <w:rsid w:val="008F6517"/>
    <w:rsid w:val="008F6D85"/>
    <w:rsid w:val="008F6EB8"/>
    <w:rsid w:val="008F70C6"/>
    <w:rsid w:val="008F7B49"/>
    <w:rsid w:val="00900682"/>
    <w:rsid w:val="009020D5"/>
    <w:rsid w:val="0090220F"/>
    <w:rsid w:val="00904643"/>
    <w:rsid w:val="0090472C"/>
    <w:rsid w:val="00905783"/>
    <w:rsid w:val="009059AF"/>
    <w:rsid w:val="0090644A"/>
    <w:rsid w:val="009065FA"/>
    <w:rsid w:val="00906D35"/>
    <w:rsid w:val="009100C9"/>
    <w:rsid w:val="009108AA"/>
    <w:rsid w:val="009113F7"/>
    <w:rsid w:val="00911FDB"/>
    <w:rsid w:val="009124EC"/>
    <w:rsid w:val="00912770"/>
    <w:rsid w:val="00915008"/>
    <w:rsid w:val="00915804"/>
    <w:rsid w:val="009177B0"/>
    <w:rsid w:val="00917805"/>
    <w:rsid w:val="00917BE5"/>
    <w:rsid w:val="00921B5E"/>
    <w:rsid w:val="009225F0"/>
    <w:rsid w:val="00922E8F"/>
    <w:rsid w:val="00923ED2"/>
    <w:rsid w:val="009242E1"/>
    <w:rsid w:val="009246F7"/>
    <w:rsid w:val="00926AB8"/>
    <w:rsid w:val="00927773"/>
    <w:rsid w:val="009306A7"/>
    <w:rsid w:val="00930777"/>
    <w:rsid w:val="00931042"/>
    <w:rsid w:val="009331D7"/>
    <w:rsid w:val="009344CF"/>
    <w:rsid w:val="00935B64"/>
    <w:rsid w:val="00942C54"/>
    <w:rsid w:val="00942DB8"/>
    <w:rsid w:val="00943BA0"/>
    <w:rsid w:val="00943C1B"/>
    <w:rsid w:val="00943D0F"/>
    <w:rsid w:val="009443DF"/>
    <w:rsid w:val="00944826"/>
    <w:rsid w:val="00944912"/>
    <w:rsid w:val="009449DB"/>
    <w:rsid w:val="00944E4A"/>
    <w:rsid w:val="009450B9"/>
    <w:rsid w:val="00945688"/>
    <w:rsid w:val="00950F57"/>
    <w:rsid w:val="00951420"/>
    <w:rsid w:val="0095343D"/>
    <w:rsid w:val="00960515"/>
    <w:rsid w:val="00960E15"/>
    <w:rsid w:val="0096247F"/>
    <w:rsid w:val="00962D61"/>
    <w:rsid w:val="009644E6"/>
    <w:rsid w:val="00964D6B"/>
    <w:rsid w:val="00964D8B"/>
    <w:rsid w:val="009652EF"/>
    <w:rsid w:val="00965B07"/>
    <w:rsid w:val="009678FB"/>
    <w:rsid w:val="00967B47"/>
    <w:rsid w:val="009702E9"/>
    <w:rsid w:val="00970A44"/>
    <w:rsid w:val="0097101F"/>
    <w:rsid w:val="00971CA5"/>
    <w:rsid w:val="00973516"/>
    <w:rsid w:val="00974606"/>
    <w:rsid w:val="00974C5C"/>
    <w:rsid w:val="0097503D"/>
    <w:rsid w:val="00975D37"/>
    <w:rsid w:val="0097668D"/>
    <w:rsid w:val="0098044B"/>
    <w:rsid w:val="009818B4"/>
    <w:rsid w:val="00981D4D"/>
    <w:rsid w:val="0098304B"/>
    <w:rsid w:val="00983894"/>
    <w:rsid w:val="009845A0"/>
    <w:rsid w:val="00984C6E"/>
    <w:rsid w:val="00985F3D"/>
    <w:rsid w:val="009873E3"/>
    <w:rsid w:val="009914F1"/>
    <w:rsid w:val="00991E7E"/>
    <w:rsid w:val="009921F3"/>
    <w:rsid w:val="00992703"/>
    <w:rsid w:val="00995625"/>
    <w:rsid w:val="009956FF"/>
    <w:rsid w:val="00996F29"/>
    <w:rsid w:val="009A0802"/>
    <w:rsid w:val="009A13DB"/>
    <w:rsid w:val="009A525D"/>
    <w:rsid w:val="009A5399"/>
    <w:rsid w:val="009A56E9"/>
    <w:rsid w:val="009A5CF7"/>
    <w:rsid w:val="009B0872"/>
    <w:rsid w:val="009B0B1F"/>
    <w:rsid w:val="009B1FC3"/>
    <w:rsid w:val="009B3468"/>
    <w:rsid w:val="009B36DF"/>
    <w:rsid w:val="009B42EC"/>
    <w:rsid w:val="009B589B"/>
    <w:rsid w:val="009B6014"/>
    <w:rsid w:val="009B61C5"/>
    <w:rsid w:val="009B6F27"/>
    <w:rsid w:val="009B73B2"/>
    <w:rsid w:val="009C1407"/>
    <w:rsid w:val="009C15DA"/>
    <w:rsid w:val="009C17D4"/>
    <w:rsid w:val="009C1951"/>
    <w:rsid w:val="009C1F61"/>
    <w:rsid w:val="009C3CA6"/>
    <w:rsid w:val="009C597B"/>
    <w:rsid w:val="009C5DB6"/>
    <w:rsid w:val="009C770C"/>
    <w:rsid w:val="009D20DD"/>
    <w:rsid w:val="009D22C6"/>
    <w:rsid w:val="009D257B"/>
    <w:rsid w:val="009D3444"/>
    <w:rsid w:val="009D4A99"/>
    <w:rsid w:val="009D5AAD"/>
    <w:rsid w:val="009D5BFA"/>
    <w:rsid w:val="009E0448"/>
    <w:rsid w:val="009E0D11"/>
    <w:rsid w:val="009E1DC2"/>
    <w:rsid w:val="009E22AC"/>
    <w:rsid w:val="009E22C5"/>
    <w:rsid w:val="009E2B53"/>
    <w:rsid w:val="009E3819"/>
    <w:rsid w:val="009E5D27"/>
    <w:rsid w:val="009E76D1"/>
    <w:rsid w:val="009E7BDC"/>
    <w:rsid w:val="009E7DB0"/>
    <w:rsid w:val="009F0553"/>
    <w:rsid w:val="009F093B"/>
    <w:rsid w:val="009F11BD"/>
    <w:rsid w:val="009F17E3"/>
    <w:rsid w:val="009F1871"/>
    <w:rsid w:val="009F3D3D"/>
    <w:rsid w:val="009F61F3"/>
    <w:rsid w:val="009F723F"/>
    <w:rsid w:val="00A04AFB"/>
    <w:rsid w:val="00A0561B"/>
    <w:rsid w:val="00A05D56"/>
    <w:rsid w:val="00A07748"/>
    <w:rsid w:val="00A1057A"/>
    <w:rsid w:val="00A10A61"/>
    <w:rsid w:val="00A12534"/>
    <w:rsid w:val="00A13048"/>
    <w:rsid w:val="00A13E2E"/>
    <w:rsid w:val="00A14835"/>
    <w:rsid w:val="00A15391"/>
    <w:rsid w:val="00A16A61"/>
    <w:rsid w:val="00A16E06"/>
    <w:rsid w:val="00A21351"/>
    <w:rsid w:val="00A21D22"/>
    <w:rsid w:val="00A22D24"/>
    <w:rsid w:val="00A233C5"/>
    <w:rsid w:val="00A25084"/>
    <w:rsid w:val="00A25DE2"/>
    <w:rsid w:val="00A261D1"/>
    <w:rsid w:val="00A264C7"/>
    <w:rsid w:val="00A2700D"/>
    <w:rsid w:val="00A27439"/>
    <w:rsid w:val="00A31EFF"/>
    <w:rsid w:val="00A32FDA"/>
    <w:rsid w:val="00A345E1"/>
    <w:rsid w:val="00A3465F"/>
    <w:rsid w:val="00A35027"/>
    <w:rsid w:val="00A356A9"/>
    <w:rsid w:val="00A36EC7"/>
    <w:rsid w:val="00A3792E"/>
    <w:rsid w:val="00A40A48"/>
    <w:rsid w:val="00A4161C"/>
    <w:rsid w:val="00A41EF0"/>
    <w:rsid w:val="00A43276"/>
    <w:rsid w:val="00A448B9"/>
    <w:rsid w:val="00A46D42"/>
    <w:rsid w:val="00A47174"/>
    <w:rsid w:val="00A501A0"/>
    <w:rsid w:val="00A50E84"/>
    <w:rsid w:val="00A51307"/>
    <w:rsid w:val="00A51324"/>
    <w:rsid w:val="00A523C3"/>
    <w:rsid w:val="00A545BB"/>
    <w:rsid w:val="00A57107"/>
    <w:rsid w:val="00A604E7"/>
    <w:rsid w:val="00A6054A"/>
    <w:rsid w:val="00A60846"/>
    <w:rsid w:val="00A63E23"/>
    <w:rsid w:val="00A63EF5"/>
    <w:rsid w:val="00A644F0"/>
    <w:rsid w:val="00A64556"/>
    <w:rsid w:val="00A65020"/>
    <w:rsid w:val="00A65ED5"/>
    <w:rsid w:val="00A66DF5"/>
    <w:rsid w:val="00A672C3"/>
    <w:rsid w:val="00A67CE3"/>
    <w:rsid w:val="00A70001"/>
    <w:rsid w:val="00A702CC"/>
    <w:rsid w:val="00A71260"/>
    <w:rsid w:val="00A71F82"/>
    <w:rsid w:val="00A7325E"/>
    <w:rsid w:val="00A73E93"/>
    <w:rsid w:val="00A7430B"/>
    <w:rsid w:val="00A7485F"/>
    <w:rsid w:val="00A75B5D"/>
    <w:rsid w:val="00A75E8A"/>
    <w:rsid w:val="00A76AB5"/>
    <w:rsid w:val="00A76FBA"/>
    <w:rsid w:val="00A77D8C"/>
    <w:rsid w:val="00A77FDF"/>
    <w:rsid w:val="00A8009B"/>
    <w:rsid w:val="00A812A2"/>
    <w:rsid w:val="00A82D68"/>
    <w:rsid w:val="00A83E8C"/>
    <w:rsid w:val="00A8413E"/>
    <w:rsid w:val="00A845D5"/>
    <w:rsid w:val="00A84A7B"/>
    <w:rsid w:val="00A84FD5"/>
    <w:rsid w:val="00A87FB0"/>
    <w:rsid w:val="00A908AF"/>
    <w:rsid w:val="00A90D4C"/>
    <w:rsid w:val="00A91685"/>
    <w:rsid w:val="00A91743"/>
    <w:rsid w:val="00A917A0"/>
    <w:rsid w:val="00A932B8"/>
    <w:rsid w:val="00A93AB1"/>
    <w:rsid w:val="00A9564F"/>
    <w:rsid w:val="00A95D48"/>
    <w:rsid w:val="00A96B21"/>
    <w:rsid w:val="00A97A50"/>
    <w:rsid w:val="00A97C8E"/>
    <w:rsid w:val="00AA0690"/>
    <w:rsid w:val="00AA0B93"/>
    <w:rsid w:val="00AA1336"/>
    <w:rsid w:val="00AA2CF1"/>
    <w:rsid w:val="00AA3079"/>
    <w:rsid w:val="00AA3D82"/>
    <w:rsid w:val="00AA4943"/>
    <w:rsid w:val="00AA5337"/>
    <w:rsid w:val="00AA64F5"/>
    <w:rsid w:val="00AA6762"/>
    <w:rsid w:val="00AA76D8"/>
    <w:rsid w:val="00AB2061"/>
    <w:rsid w:val="00AB2BD9"/>
    <w:rsid w:val="00AB5591"/>
    <w:rsid w:val="00AB5652"/>
    <w:rsid w:val="00AB6264"/>
    <w:rsid w:val="00AB6FFF"/>
    <w:rsid w:val="00AB77F3"/>
    <w:rsid w:val="00AC032A"/>
    <w:rsid w:val="00AC04E1"/>
    <w:rsid w:val="00AC1342"/>
    <w:rsid w:val="00AC1938"/>
    <w:rsid w:val="00AC2C6A"/>
    <w:rsid w:val="00AC3D8B"/>
    <w:rsid w:val="00AC3F53"/>
    <w:rsid w:val="00AC7EFF"/>
    <w:rsid w:val="00AD03B6"/>
    <w:rsid w:val="00AD072F"/>
    <w:rsid w:val="00AD0BBB"/>
    <w:rsid w:val="00AD0DE3"/>
    <w:rsid w:val="00AD15C6"/>
    <w:rsid w:val="00AD2A0C"/>
    <w:rsid w:val="00AD3167"/>
    <w:rsid w:val="00AD3A6E"/>
    <w:rsid w:val="00AD57B2"/>
    <w:rsid w:val="00AD6964"/>
    <w:rsid w:val="00AE020F"/>
    <w:rsid w:val="00AE3621"/>
    <w:rsid w:val="00AE3AA9"/>
    <w:rsid w:val="00AE3F04"/>
    <w:rsid w:val="00AE3F33"/>
    <w:rsid w:val="00AE4DBA"/>
    <w:rsid w:val="00AE61B4"/>
    <w:rsid w:val="00AE61F8"/>
    <w:rsid w:val="00AE6BFF"/>
    <w:rsid w:val="00AF1215"/>
    <w:rsid w:val="00AF12D9"/>
    <w:rsid w:val="00AF193A"/>
    <w:rsid w:val="00AF37CA"/>
    <w:rsid w:val="00AF433E"/>
    <w:rsid w:val="00AF5371"/>
    <w:rsid w:val="00AF67B4"/>
    <w:rsid w:val="00AF79B3"/>
    <w:rsid w:val="00B0124A"/>
    <w:rsid w:val="00B022EC"/>
    <w:rsid w:val="00B02E9A"/>
    <w:rsid w:val="00B03509"/>
    <w:rsid w:val="00B052BF"/>
    <w:rsid w:val="00B05FAF"/>
    <w:rsid w:val="00B063CB"/>
    <w:rsid w:val="00B07383"/>
    <w:rsid w:val="00B078E1"/>
    <w:rsid w:val="00B107C4"/>
    <w:rsid w:val="00B10B85"/>
    <w:rsid w:val="00B10C0D"/>
    <w:rsid w:val="00B11149"/>
    <w:rsid w:val="00B114E2"/>
    <w:rsid w:val="00B11FF5"/>
    <w:rsid w:val="00B1247E"/>
    <w:rsid w:val="00B1295A"/>
    <w:rsid w:val="00B1315E"/>
    <w:rsid w:val="00B134E9"/>
    <w:rsid w:val="00B1361E"/>
    <w:rsid w:val="00B14FD7"/>
    <w:rsid w:val="00B17798"/>
    <w:rsid w:val="00B202F8"/>
    <w:rsid w:val="00B204F8"/>
    <w:rsid w:val="00B23C75"/>
    <w:rsid w:val="00B244BB"/>
    <w:rsid w:val="00B24D25"/>
    <w:rsid w:val="00B25C26"/>
    <w:rsid w:val="00B26307"/>
    <w:rsid w:val="00B269ED"/>
    <w:rsid w:val="00B26FE0"/>
    <w:rsid w:val="00B30088"/>
    <w:rsid w:val="00B301C7"/>
    <w:rsid w:val="00B30427"/>
    <w:rsid w:val="00B329EE"/>
    <w:rsid w:val="00B3474C"/>
    <w:rsid w:val="00B34CAB"/>
    <w:rsid w:val="00B36114"/>
    <w:rsid w:val="00B365B2"/>
    <w:rsid w:val="00B365B5"/>
    <w:rsid w:val="00B402D7"/>
    <w:rsid w:val="00B406BE"/>
    <w:rsid w:val="00B4076E"/>
    <w:rsid w:val="00B439DD"/>
    <w:rsid w:val="00B447ED"/>
    <w:rsid w:val="00B45807"/>
    <w:rsid w:val="00B50429"/>
    <w:rsid w:val="00B50C18"/>
    <w:rsid w:val="00B51841"/>
    <w:rsid w:val="00B518B9"/>
    <w:rsid w:val="00B544A3"/>
    <w:rsid w:val="00B55565"/>
    <w:rsid w:val="00B571F2"/>
    <w:rsid w:val="00B6194B"/>
    <w:rsid w:val="00B62D3A"/>
    <w:rsid w:val="00B65B29"/>
    <w:rsid w:val="00B73D35"/>
    <w:rsid w:val="00B73DA2"/>
    <w:rsid w:val="00B755B9"/>
    <w:rsid w:val="00B7594C"/>
    <w:rsid w:val="00B76700"/>
    <w:rsid w:val="00B83058"/>
    <w:rsid w:val="00B83AC7"/>
    <w:rsid w:val="00B843D9"/>
    <w:rsid w:val="00B85590"/>
    <w:rsid w:val="00B864B1"/>
    <w:rsid w:val="00B87E79"/>
    <w:rsid w:val="00B91215"/>
    <w:rsid w:val="00B92D93"/>
    <w:rsid w:val="00B93B3E"/>
    <w:rsid w:val="00B96FB5"/>
    <w:rsid w:val="00B97A26"/>
    <w:rsid w:val="00B97F66"/>
    <w:rsid w:val="00BA08CE"/>
    <w:rsid w:val="00BA1A6D"/>
    <w:rsid w:val="00BA1F9D"/>
    <w:rsid w:val="00BA1FB8"/>
    <w:rsid w:val="00BA26E6"/>
    <w:rsid w:val="00BA2DB9"/>
    <w:rsid w:val="00BA5BB1"/>
    <w:rsid w:val="00BA628C"/>
    <w:rsid w:val="00BA69AA"/>
    <w:rsid w:val="00BA705D"/>
    <w:rsid w:val="00BB080D"/>
    <w:rsid w:val="00BB1876"/>
    <w:rsid w:val="00BB19F9"/>
    <w:rsid w:val="00BB29D5"/>
    <w:rsid w:val="00BB3D74"/>
    <w:rsid w:val="00BB44DD"/>
    <w:rsid w:val="00BB5A4C"/>
    <w:rsid w:val="00BB5A6D"/>
    <w:rsid w:val="00BB5CE3"/>
    <w:rsid w:val="00BB7709"/>
    <w:rsid w:val="00BC003B"/>
    <w:rsid w:val="00BC01D8"/>
    <w:rsid w:val="00BC043A"/>
    <w:rsid w:val="00BC1328"/>
    <w:rsid w:val="00BC19C6"/>
    <w:rsid w:val="00BC1FEB"/>
    <w:rsid w:val="00BC28C0"/>
    <w:rsid w:val="00BC3AD0"/>
    <w:rsid w:val="00BC6F6F"/>
    <w:rsid w:val="00BC793B"/>
    <w:rsid w:val="00BC7CF8"/>
    <w:rsid w:val="00BD0AA1"/>
    <w:rsid w:val="00BD1D0C"/>
    <w:rsid w:val="00BD28C5"/>
    <w:rsid w:val="00BD2E6B"/>
    <w:rsid w:val="00BD4D93"/>
    <w:rsid w:val="00BD5834"/>
    <w:rsid w:val="00BD60D5"/>
    <w:rsid w:val="00BE021F"/>
    <w:rsid w:val="00BE1F5D"/>
    <w:rsid w:val="00BE255D"/>
    <w:rsid w:val="00BE365C"/>
    <w:rsid w:val="00BE632A"/>
    <w:rsid w:val="00BE7148"/>
    <w:rsid w:val="00BF0E4B"/>
    <w:rsid w:val="00BF1D36"/>
    <w:rsid w:val="00BF2BE0"/>
    <w:rsid w:val="00BF34B8"/>
    <w:rsid w:val="00BF3DA1"/>
    <w:rsid w:val="00BF42B7"/>
    <w:rsid w:val="00BF5618"/>
    <w:rsid w:val="00BF6D87"/>
    <w:rsid w:val="00BF7C6B"/>
    <w:rsid w:val="00C0687F"/>
    <w:rsid w:val="00C06B3B"/>
    <w:rsid w:val="00C07AEE"/>
    <w:rsid w:val="00C07B9D"/>
    <w:rsid w:val="00C10459"/>
    <w:rsid w:val="00C107E1"/>
    <w:rsid w:val="00C13171"/>
    <w:rsid w:val="00C13735"/>
    <w:rsid w:val="00C1501F"/>
    <w:rsid w:val="00C1589D"/>
    <w:rsid w:val="00C17324"/>
    <w:rsid w:val="00C174D9"/>
    <w:rsid w:val="00C20818"/>
    <w:rsid w:val="00C2106E"/>
    <w:rsid w:val="00C219AB"/>
    <w:rsid w:val="00C21A2C"/>
    <w:rsid w:val="00C22A54"/>
    <w:rsid w:val="00C22ECA"/>
    <w:rsid w:val="00C244DA"/>
    <w:rsid w:val="00C2491C"/>
    <w:rsid w:val="00C27609"/>
    <w:rsid w:val="00C30E4B"/>
    <w:rsid w:val="00C323F7"/>
    <w:rsid w:val="00C33421"/>
    <w:rsid w:val="00C33E85"/>
    <w:rsid w:val="00C366DF"/>
    <w:rsid w:val="00C40324"/>
    <w:rsid w:val="00C41ECE"/>
    <w:rsid w:val="00C424F4"/>
    <w:rsid w:val="00C432EE"/>
    <w:rsid w:val="00C433F6"/>
    <w:rsid w:val="00C45DC6"/>
    <w:rsid w:val="00C4692A"/>
    <w:rsid w:val="00C46DF1"/>
    <w:rsid w:val="00C4765B"/>
    <w:rsid w:val="00C50555"/>
    <w:rsid w:val="00C54579"/>
    <w:rsid w:val="00C54B33"/>
    <w:rsid w:val="00C557B9"/>
    <w:rsid w:val="00C5786B"/>
    <w:rsid w:val="00C6110B"/>
    <w:rsid w:val="00C63B2E"/>
    <w:rsid w:val="00C6440E"/>
    <w:rsid w:val="00C651FF"/>
    <w:rsid w:val="00C65736"/>
    <w:rsid w:val="00C659EF"/>
    <w:rsid w:val="00C65E83"/>
    <w:rsid w:val="00C67B2A"/>
    <w:rsid w:val="00C704C9"/>
    <w:rsid w:val="00C73888"/>
    <w:rsid w:val="00C74C6A"/>
    <w:rsid w:val="00C757CE"/>
    <w:rsid w:val="00C842C0"/>
    <w:rsid w:val="00C85135"/>
    <w:rsid w:val="00C860FA"/>
    <w:rsid w:val="00C86A37"/>
    <w:rsid w:val="00C93735"/>
    <w:rsid w:val="00C95701"/>
    <w:rsid w:val="00C96AC1"/>
    <w:rsid w:val="00C972D7"/>
    <w:rsid w:val="00C972E5"/>
    <w:rsid w:val="00CA0EAC"/>
    <w:rsid w:val="00CA1C1F"/>
    <w:rsid w:val="00CA3870"/>
    <w:rsid w:val="00CA4335"/>
    <w:rsid w:val="00CA4E36"/>
    <w:rsid w:val="00CA5B7B"/>
    <w:rsid w:val="00CA5D67"/>
    <w:rsid w:val="00CB0B10"/>
    <w:rsid w:val="00CB1BCE"/>
    <w:rsid w:val="00CB2835"/>
    <w:rsid w:val="00CB385A"/>
    <w:rsid w:val="00CB43C3"/>
    <w:rsid w:val="00CB5D15"/>
    <w:rsid w:val="00CB67BD"/>
    <w:rsid w:val="00CB7493"/>
    <w:rsid w:val="00CB7769"/>
    <w:rsid w:val="00CC33A2"/>
    <w:rsid w:val="00CC36BF"/>
    <w:rsid w:val="00CC38B8"/>
    <w:rsid w:val="00CC67A5"/>
    <w:rsid w:val="00CC70F0"/>
    <w:rsid w:val="00CC7BFF"/>
    <w:rsid w:val="00CD14EC"/>
    <w:rsid w:val="00CD153E"/>
    <w:rsid w:val="00CD18D4"/>
    <w:rsid w:val="00CD252A"/>
    <w:rsid w:val="00CD353E"/>
    <w:rsid w:val="00CD38E6"/>
    <w:rsid w:val="00CD3DF5"/>
    <w:rsid w:val="00CD3F07"/>
    <w:rsid w:val="00CD3F37"/>
    <w:rsid w:val="00CD585E"/>
    <w:rsid w:val="00CD5DD6"/>
    <w:rsid w:val="00CD6156"/>
    <w:rsid w:val="00CE0586"/>
    <w:rsid w:val="00CE0F8E"/>
    <w:rsid w:val="00CE1BDE"/>
    <w:rsid w:val="00CE3509"/>
    <w:rsid w:val="00CE37A5"/>
    <w:rsid w:val="00CE4182"/>
    <w:rsid w:val="00CE4249"/>
    <w:rsid w:val="00CE5432"/>
    <w:rsid w:val="00CE548F"/>
    <w:rsid w:val="00CE720A"/>
    <w:rsid w:val="00CF00A5"/>
    <w:rsid w:val="00CF035F"/>
    <w:rsid w:val="00CF0768"/>
    <w:rsid w:val="00CF28CB"/>
    <w:rsid w:val="00CF5040"/>
    <w:rsid w:val="00CF513F"/>
    <w:rsid w:val="00CF56A0"/>
    <w:rsid w:val="00CF7026"/>
    <w:rsid w:val="00CF7111"/>
    <w:rsid w:val="00CF74D3"/>
    <w:rsid w:val="00CF7FBE"/>
    <w:rsid w:val="00CF7FFD"/>
    <w:rsid w:val="00D01247"/>
    <w:rsid w:val="00D01AAF"/>
    <w:rsid w:val="00D04E3E"/>
    <w:rsid w:val="00D063DD"/>
    <w:rsid w:val="00D0649D"/>
    <w:rsid w:val="00D06FA3"/>
    <w:rsid w:val="00D07E77"/>
    <w:rsid w:val="00D102DC"/>
    <w:rsid w:val="00D1061A"/>
    <w:rsid w:val="00D10BAD"/>
    <w:rsid w:val="00D1267B"/>
    <w:rsid w:val="00D12916"/>
    <w:rsid w:val="00D12B96"/>
    <w:rsid w:val="00D13163"/>
    <w:rsid w:val="00D13392"/>
    <w:rsid w:val="00D133DF"/>
    <w:rsid w:val="00D13CEB"/>
    <w:rsid w:val="00D145FD"/>
    <w:rsid w:val="00D14683"/>
    <w:rsid w:val="00D147D9"/>
    <w:rsid w:val="00D153DC"/>
    <w:rsid w:val="00D15BA5"/>
    <w:rsid w:val="00D15C22"/>
    <w:rsid w:val="00D15D55"/>
    <w:rsid w:val="00D16C49"/>
    <w:rsid w:val="00D16E3E"/>
    <w:rsid w:val="00D16EF0"/>
    <w:rsid w:val="00D16FE6"/>
    <w:rsid w:val="00D17B31"/>
    <w:rsid w:val="00D17EF9"/>
    <w:rsid w:val="00D205B6"/>
    <w:rsid w:val="00D208CE"/>
    <w:rsid w:val="00D229AC"/>
    <w:rsid w:val="00D26CB8"/>
    <w:rsid w:val="00D27D4A"/>
    <w:rsid w:val="00D27D6E"/>
    <w:rsid w:val="00D321AF"/>
    <w:rsid w:val="00D346C9"/>
    <w:rsid w:val="00D348BC"/>
    <w:rsid w:val="00D34A87"/>
    <w:rsid w:val="00D3537B"/>
    <w:rsid w:val="00D35706"/>
    <w:rsid w:val="00D401AB"/>
    <w:rsid w:val="00D41F55"/>
    <w:rsid w:val="00D45BCD"/>
    <w:rsid w:val="00D46390"/>
    <w:rsid w:val="00D46D63"/>
    <w:rsid w:val="00D47A42"/>
    <w:rsid w:val="00D503DC"/>
    <w:rsid w:val="00D53ABC"/>
    <w:rsid w:val="00D540B8"/>
    <w:rsid w:val="00D541D4"/>
    <w:rsid w:val="00D54E67"/>
    <w:rsid w:val="00D55135"/>
    <w:rsid w:val="00D55DA9"/>
    <w:rsid w:val="00D561B0"/>
    <w:rsid w:val="00D61B7E"/>
    <w:rsid w:val="00D6292B"/>
    <w:rsid w:val="00D62F64"/>
    <w:rsid w:val="00D643B7"/>
    <w:rsid w:val="00D64BA1"/>
    <w:rsid w:val="00D64FA9"/>
    <w:rsid w:val="00D66F63"/>
    <w:rsid w:val="00D673F6"/>
    <w:rsid w:val="00D704FD"/>
    <w:rsid w:val="00D7053E"/>
    <w:rsid w:val="00D7072B"/>
    <w:rsid w:val="00D72F1C"/>
    <w:rsid w:val="00D754AF"/>
    <w:rsid w:val="00D758B8"/>
    <w:rsid w:val="00D802CF"/>
    <w:rsid w:val="00D80465"/>
    <w:rsid w:val="00D80B2E"/>
    <w:rsid w:val="00D80E5F"/>
    <w:rsid w:val="00D80F4A"/>
    <w:rsid w:val="00D82209"/>
    <w:rsid w:val="00D8292E"/>
    <w:rsid w:val="00D82CDE"/>
    <w:rsid w:val="00D83694"/>
    <w:rsid w:val="00D840B0"/>
    <w:rsid w:val="00D8437C"/>
    <w:rsid w:val="00D8527B"/>
    <w:rsid w:val="00D87A0F"/>
    <w:rsid w:val="00D90A70"/>
    <w:rsid w:val="00D90E7B"/>
    <w:rsid w:val="00D910E7"/>
    <w:rsid w:val="00D9481D"/>
    <w:rsid w:val="00D95C7C"/>
    <w:rsid w:val="00D965B6"/>
    <w:rsid w:val="00D96CFC"/>
    <w:rsid w:val="00DA0409"/>
    <w:rsid w:val="00DA2F90"/>
    <w:rsid w:val="00DA3FDF"/>
    <w:rsid w:val="00DA4D7B"/>
    <w:rsid w:val="00DA54A5"/>
    <w:rsid w:val="00DA6726"/>
    <w:rsid w:val="00DA69A9"/>
    <w:rsid w:val="00DA7A99"/>
    <w:rsid w:val="00DA7E22"/>
    <w:rsid w:val="00DB1406"/>
    <w:rsid w:val="00DB1811"/>
    <w:rsid w:val="00DB19EA"/>
    <w:rsid w:val="00DB1FE9"/>
    <w:rsid w:val="00DB3B3D"/>
    <w:rsid w:val="00DB3CB1"/>
    <w:rsid w:val="00DB558D"/>
    <w:rsid w:val="00DB66C1"/>
    <w:rsid w:val="00DB7C99"/>
    <w:rsid w:val="00DC1792"/>
    <w:rsid w:val="00DC232E"/>
    <w:rsid w:val="00DC29BD"/>
    <w:rsid w:val="00DC3499"/>
    <w:rsid w:val="00DC34B5"/>
    <w:rsid w:val="00DC3800"/>
    <w:rsid w:val="00DC4148"/>
    <w:rsid w:val="00DC46A6"/>
    <w:rsid w:val="00DC4E0C"/>
    <w:rsid w:val="00DC5BC0"/>
    <w:rsid w:val="00DC5C27"/>
    <w:rsid w:val="00DC5EBA"/>
    <w:rsid w:val="00DC6DC7"/>
    <w:rsid w:val="00DD09AD"/>
    <w:rsid w:val="00DD109B"/>
    <w:rsid w:val="00DD1525"/>
    <w:rsid w:val="00DD3DD8"/>
    <w:rsid w:val="00DD472A"/>
    <w:rsid w:val="00DD5088"/>
    <w:rsid w:val="00DD50E1"/>
    <w:rsid w:val="00DD6379"/>
    <w:rsid w:val="00DD6CED"/>
    <w:rsid w:val="00DE0403"/>
    <w:rsid w:val="00DE267B"/>
    <w:rsid w:val="00DE2939"/>
    <w:rsid w:val="00DE3193"/>
    <w:rsid w:val="00DE41A6"/>
    <w:rsid w:val="00DE48E8"/>
    <w:rsid w:val="00DE5316"/>
    <w:rsid w:val="00DE594D"/>
    <w:rsid w:val="00DE61B7"/>
    <w:rsid w:val="00DE7ADE"/>
    <w:rsid w:val="00DF0589"/>
    <w:rsid w:val="00DF1181"/>
    <w:rsid w:val="00DF23C6"/>
    <w:rsid w:val="00DF2DE8"/>
    <w:rsid w:val="00DF3A50"/>
    <w:rsid w:val="00DF4C0E"/>
    <w:rsid w:val="00DF564D"/>
    <w:rsid w:val="00DF61C0"/>
    <w:rsid w:val="00DF648D"/>
    <w:rsid w:val="00DF66DD"/>
    <w:rsid w:val="00DF6F32"/>
    <w:rsid w:val="00E00E4C"/>
    <w:rsid w:val="00E012D7"/>
    <w:rsid w:val="00E014CD"/>
    <w:rsid w:val="00E02BE3"/>
    <w:rsid w:val="00E03463"/>
    <w:rsid w:val="00E0412B"/>
    <w:rsid w:val="00E0447E"/>
    <w:rsid w:val="00E04528"/>
    <w:rsid w:val="00E0463C"/>
    <w:rsid w:val="00E04FC3"/>
    <w:rsid w:val="00E121B0"/>
    <w:rsid w:val="00E12DD7"/>
    <w:rsid w:val="00E13D19"/>
    <w:rsid w:val="00E140AE"/>
    <w:rsid w:val="00E16F3C"/>
    <w:rsid w:val="00E1753C"/>
    <w:rsid w:val="00E20363"/>
    <w:rsid w:val="00E214A1"/>
    <w:rsid w:val="00E218AB"/>
    <w:rsid w:val="00E21BBF"/>
    <w:rsid w:val="00E223B4"/>
    <w:rsid w:val="00E22AF1"/>
    <w:rsid w:val="00E22C0F"/>
    <w:rsid w:val="00E2408A"/>
    <w:rsid w:val="00E2566C"/>
    <w:rsid w:val="00E27F0E"/>
    <w:rsid w:val="00E31783"/>
    <w:rsid w:val="00E31A00"/>
    <w:rsid w:val="00E34FB7"/>
    <w:rsid w:val="00E3698A"/>
    <w:rsid w:val="00E36C00"/>
    <w:rsid w:val="00E36DE2"/>
    <w:rsid w:val="00E37B78"/>
    <w:rsid w:val="00E424A6"/>
    <w:rsid w:val="00E43232"/>
    <w:rsid w:val="00E435A4"/>
    <w:rsid w:val="00E4381B"/>
    <w:rsid w:val="00E45992"/>
    <w:rsid w:val="00E45E69"/>
    <w:rsid w:val="00E47E25"/>
    <w:rsid w:val="00E5082B"/>
    <w:rsid w:val="00E513F3"/>
    <w:rsid w:val="00E51E44"/>
    <w:rsid w:val="00E52863"/>
    <w:rsid w:val="00E54160"/>
    <w:rsid w:val="00E54EEB"/>
    <w:rsid w:val="00E55697"/>
    <w:rsid w:val="00E57324"/>
    <w:rsid w:val="00E5783D"/>
    <w:rsid w:val="00E57A14"/>
    <w:rsid w:val="00E61213"/>
    <w:rsid w:val="00E61ABC"/>
    <w:rsid w:val="00E62271"/>
    <w:rsid w:val="00E62651"/>
    <w:rsid w:val="00E6302B"/>
    <w:rsid w:val="00E63291"/>
    <w:rsid w:val="00E64798"/>
    <w:rsid w:val="00E64C18"/>
    <w:rsid w:val="00E64F89"/>
    <w:rsid w:val="00E65F0C"/>
    <w:rsid w:val="00E707AA"/>
    <w:rsid w:val="00E724C9"/>
    <w:rsid w:val="00E7283F"/>
    <w:rsid w:val="00E74E3C"/>
    <w:rsid w:val="00E75017"/>
    <w:rsid w:val="00E759C3"/>
    <w:rsid w:val="00E77F45"/>
    <w:rsid w:val="00E81755"/>
    <w:rsid w:val="00E81E90"/>
    <w:rsid w:val="00E82A0B"/>
    <w:rsid w:val="00E83126"/>
    <w:rsid w:val="00E84252"/>
    <w:rsid w:val="00E8565E"/>
    <w:rsid w:val="00E86871"/>
    <w:rsid w:val="00E87298"/>
    <w:rsid w:val="00E8766D"/>
    <w:rsid w:val="00E87764"/>
    <w:rsid w:val="00E87849"/>
    <w:rsid w:val="00E90B70"/>
    <w:rsid w:val="00E939B2"/>
    <w:rsid w:val="00E93AA4"/>
    <w:rsid w:val="00E9511F"/>
    <w:rsid w:val="00E95214"/>
    <w:rsid w:val="00E955D3"/>
    <w:rsid w:val="00E97FAA"/>
    <w:rsid w:val="00EA17AC"/>
    <w:rsid w:val="00EA3273"/>
    <w:rsid w:val="00EA329F"/>
    <w:rsid w:val="00EA47DC"/>
    <w:rsid w:val="00EA5AD2"/>
    <w:rsid w:val="00EA7014"/>
    <w:rsid w:val="00EA7964"/>
    <w:rsid w:val="00EB075B"/>
    <w:rsid w:val="00EB080C"/>
    <w:rsid w:val="00EB0E49"/>
    <w:rsid w:val="00EB1163"/>
    <w:rsid w:val="00EB243D"/>
    <w:rsid w:val="00EB29C4"/>
    <w:rsid w:val="00EB356A"/>
    <w:rsid w:val="00EB4A53"/>
    <w:rsid w:val="00EB52ED"/>
    <w:rsid w:val="00EB577D"/>
    <w:rsid w:val="00EB5EFE"/>
    <w:rsid w:val="00EB624F"/>
    <w:rsid w:val="00EB6967"/>
    <w:rsid w:val="00EB6E16"/>
    <w:rsid w:val="00EB749B"/>
    <w:rsid w:val="00EB7A36"/>
    <w:rsid w:val="00EC058A"/>
    <w:rsid w:val="00EC4364"/>
    <w:rsid w:val="00EC4888"/>
    <w:rsid w:val="00EC4C87"/>
    <w:rsid w:val="00ED1348"/>
    <w:rsid w:val="00ED1D5C"/>
    <w:rsid w:val="00ED267E"/>
    <w:rsid w:val="00ED309F"/>
    <w:rsid w:val="00ED32B0"/>
    <w:rsid w:val="00ED33F4"/>
    <w:rsid w:val="00ED34DE"/>
    <w:rsid w:val="00ED3AF3"/>
    <w:rsid w:val="00ED3E8E"/>
    <w:rsid w:val="00ED4301"/>
    <w:rsid w:val="00ED62B5"/>
    <w:rsid w:val="00ED751D"/>
    <w:rsid w:val="00EE09C7"/>
    <w:rsid w:val="00EE1EE8"/>
    <w:rsid w:val="00EE2BA9"/>
    <w:rsid w:val="00EE5175"/>
    <w:rsid w:val="00EE54E1"/>
    <w:rsid w:val="00EE5A8C"/>
    <w:rsid w:val="00EE6058"/>
    <w:rsid w:val="00EE6DB6"/>
    <w:rsid w:val="00EE6E71"/>
    <w:rsid w:val="00EE76D9"/>
    <w:rsid w:val="00EF07C3"/>
    <w:rsid w:val="00EF0D20"/>
    <w:rsid w:val="00EF4251"/>
    <w:rsid w:val="00EF69BE"/>
    <w:rsid w:val="00EF6F2D"/>
    <w:rsid w:val="00EF7B9F"/>
    <w:rsid w:val="00F00DCB"/>
    <w:rsid w:val="00F018DE"/>
    <w:rsid w:val="00F01CC0"/>
    <w:rsid w:val="00F01FE7"/>
    <w:rsid w:val="00F02ABC"/>
    <w:rsid w:val="00F02B93"/>
    <w:rsid w:val="00F02D37"/>
    <w:rsid w:val="00F030B3"/>
    <w:rsid w:val="00F03743"/>
    <w:rsid w:val="00F0473A"/>
    <w:rsid w:val="00F07E49"/>
    <w:rsid w:val="00F10579"/>
    <w:rsid w:val="00F11D4A"/>
    <w:rsid w:val="00F146D2"/>
    <w:rsid w:val="00F146FB"/>
    <w:rsid w:val="00F14ADE"/>
    <w:rsid w:val="00F14BDD"/>
    <w:rsid w:val="00F15981"/>
    <w:rsid w:val="00F15CF3"/>
    <w:rsid w:val="00F17336"/>
    <w:rsid w:val="00F173DD"/>
    <w:rsid w:val="00F208A6"/>
    <w:rsid w:val="00F23760"/>
    <w:rsid w:val="00F24D86"/>
    <w:rsid w:val="00F252EF"/>
    <w:rsid w:val="00F25E0A"/>
    <w:rsid w:val="00F2696F"/>
    <w:rsid w:val="00F26C5B"/>
    <w:rsid w:val="00F270DC"/>
    <w:rsid w:val="00F308C5"/>
    <w:rsid w:val="00F33E0F"/>
    <w:rsid w:val="00F356A3"/>
    <w:rsid w:val="00F37E18"/>
    <w:rsid w:val="00F4087E"/>
    <w:rsid w:val="00F408CA"/>
    <w:rsid w:val="00F40A27"/>
    <w:rsid w:val="00F40AA5"/>
    <w:rsid w:val="00F411F2"/>
    <w:rsid w:val="00F41D61"/>
    <w:rsid w:val="00F41D90"/>
    <w:rsid w:val="00F42CB1"/>
    <w:rsid w:val="00F45082"/>
    <w:rsid w:val="00F46A69"/>
    <w:rsid w:val="00F46D3C"/>
    <w:rsid w:val="00F50227"/>
    <w:rsid w:val="00F50546"/>
    <w:rsid w:val="00F508CB"/>
    <w:rsid w:val="00F5297A"/>
    <w:rsid w:val="00F53C95"/>
    <w:rsid w:val="00F54223"/>
    <w:rsid w:val="00F5444B"/>
    <w:rsid w:val="00F54A72"/>
    <w:rsid w:val="00F5589D"/>
    <w:rsid w:val="00F561F7"/>
    <w:rsid w:val="00F610C5"/>
    <w:rsid w:val="00F61473"/>
    <w:rsid w:val="00F638D2"/>
    <w:rsid w:val="00F65FD8"/>
    <w:rsid w:val="00F700AF"/>
    <w:rsid w:val="00F70A51"/>
    <w:rsid w:val="00F70D76"/>
    <w:rsid w:val="00F72948"/>
    <w:rsid w:val="00F72B0A"/>
    <w:rsid w:val="00F72C2C"/>
    <w:rsid w:val="00F7478F"/>
    <w:rsid w:val="00F75D2B"/>
    <w:rsid w:val="00F8043A"/>
    <w:rsid w:val="00F807EA"/>
    <w:rsid w:val="00F816CD"/>
    <w:rsid w:val="00F81B3E"/>
    <w:rsid w:val="00F81B51"/>
    <w:rsid w:val="00F827CD"/>
    <w:rsid w:val="00F854FE"/>
    <w:rsid w:val="00F86A21"/>
    <w:rsid w:val="00F91012"/>
    <w:rsid w:val="00F91049"/>
    <w:rsid w:val="00F93255"/>
    <w:rsid w:val="00F935D1"/>
    <w:rsid w:val="00F9402E"/>
    <w:rsid w:val="00F940EE"/>
    <w:rsid w:val="00F9528F"/>
    <w:rsid w:val="00F95607"/>
    <w:rsid w:val="00F96E7A"/>
    <w:rsid w:val="00FA0B8D"/>
    <w:rsid w:val="00FA334F"/>
    <w:rsid w:val="00FA37CC"/>
    <w:rsid w:val="00FA425F"/>
    <w:rsid w:val="00FA50EE"/>
    <w:rsid w:val="00FA6BF5"/>
    <w:rsid w:val="00FA7EEF"/>
    <w:rsid w:val="00FB04A9"/>
    <w:rsid w:val="00FB1E3E"/>
    <w:rsid w:val="00FB22CA"/>
    <w:rsid w:val="00FB5514"/>
    <w:rsid w:val="00FB5608"/>
    <w:rsid w:val="00FB7BF4"/>
    <w:rsid w:val="00FC05F8"/>
    <w:rsid w:val="00FC0786"/>
    <w:rsid w:val="00FC1CD8"/>
    <w:rsid w:val="00FC21FD"/>
    <w:rsid w:val="00FC269C"/>
    <w:rsid w:val="00FC2BEA"/>
    <w:rsid w:val="00FC4354"/>
    <w:rsid w:val="00FC4DB9"/>
    <w:rsid w:val="00FC5189"/>
    <w:rsid w:val="00FC6559"/>
    <w:rsid w:val="00FC7EE7"/>
    <w:rsid w:val="00FD0C9D"/>
    <w:rsid w:val="00FD1F05"/>
    <w:rsid w:val="00FD213B"/>
    <w:rsid w:val="00FD36CA"/>
    <w:rsid w:val="00FD3D5A"/>
    <w:rsid w:val="00FD4434"/>
    <w:rsid w:val="00FE1059"/>
    <w:rsid w:val="00FE3582"/>
    <w:rsid w:val="00FE3AC5"/>
    <w:rsid w:val="00FE3EAA"/>
    <w:rsid w:val="00FE3FF6"/>
    <w:rsid w:val="00FE4D4D"/>
    <w:rsid w:val="00FE5B1F"/>
    <w:rsid w:val="00FE6802"/>
    <w:rsid w:val="00FE76A3"/>
    <w:rsid w:val="00FF2C87"/>
    <w:rsid w:val="00FF4525"/>
    <w:rsid w:val="00FF45AA"/>
    <w:rsid w:val="00FF4B84"/>
    <w:rsid w:val="00FF5862"/>
    <w:rsid w:val="00FF6849"/>
    <w:rsid w:val="00FF6B57"/>
    <w:rsid w:val="45EBBD75"/>
    <w:rsid w:val="5AC67E69"/>
    <w:rsid w:val="60909F5A"/>
    <w:rsid w:val="6B133FB0"/>
  </w:rsids>
  <m:mathPr>
    <m:mathFont m:val="Cambria Math"/>
    <m:brkBin m:val="before"/>
    <m:brkBinSub m:val="--"/>
    <m:smallFrac m:val="0"/>
    <m:dispDef/>
    <m:lMargin m:val="0"/>
    <m:rMargin m:val="0"/>
    <m:defJc m:val="centerGroup"/>
    <m:wrapIndent m:val="1440"/>
    <m:intLim m:val="subSup"/>
    <m:naryLim m:val="undOvr"/>
  </m:mathPr>
  <w:themeFontLang w:val="en-AU"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7DB29"/>
  <w15:docId w15:val="{77154BE1-359C-4C14-AF11-0FF59A7C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6680"/>
    <w:pPr>
      <w:spacing w:after="240"/>
    </w:pPr>
    <w:rPr>
      <w:rFonts w:eastAsia="Times New Roman" w:cs="Times New Roman"/>
      <w:sz w:val="24"/>
      <w:szCs w:val="24"/>
      <w:lang w:eastAsia="en-GB" w:bidi="he-IL"/>
    </w:rPr>
  </w:style>
  <w:style w:type="paragraph" w:styleId="Heading1">
    <w:name w:val="heading 1"/>
    <w:aliases w:val="Report title (one line)"/>
    <w:basedOn w:val="Normal"/>
    <w:next w:val="Normal"/>
    <w:link w:val="Heading1Char"/>
    <w:uiPriority w:val="9"/>
    <w:qFormat/>
    <w:rsid w:val="00AE61B4"/>
    <w:pPr>
      <w:spacing w:before="840" w:after="600" w:line="288" w:lineRule="auto"/>
      <w:outlineLvl w:val="0"/>
    </w:pPr>
    <w:rPr>
      <w:rFonts w:ascii="Arial" w:eastAsiaTheme="minorEastAsia" w:hAnsi="Arial" w:cs="Arial"/>
      <w:b/>
      <w:color w:val="FEFFFF" w:themeColor="background1"/>
      <w:sz w:val="80"/>
      <w:szCs w:val="96"/>
      <w:lang w:eastAsia="ja-JP" w:bidi="ar-SA"/>
    </w:rPr>
  </w:style>
  <w:style w:type="paragraph" w:styleId="Heading2">
    <w:name w:val="heading 2"/>
    <w:basedOn w:val="Normal"/>
    <w:next w:val="Normal"/>
    <w:link w:val="Heading2Char"/>
    <w:uiPriority w:val="9"/>
    <w:unhideWhenUsed/>
    <w:qFormat/>
    <w:rsid w:val="00783EFD"/>
    <w:pPr>
      <w:numPr>
        <w:numId w:val="2"/>
      </w:numPr>
      <w:spacing w:before="200" w:line="288" w:lineRule="auto"/>
      <w:outlineLvl w:val="1"/>
    </w:pPr>
    <w:rPr>
      <w:rFonts w:ascii="Arial" w:eastAsiaTheme="majorEastAsia" w:hAnsi="Arial" w:cstheme="majorBidi"/>
      <w:b/>
      <w:bCs/>
      <w:color w:val="6B2976"/>
      <w:sz w:val="44"/>
      <w:szCs w:val="26"/>
      <w:lang w:val="en-US" w:eastAsia="ja-JP" w:bidi="ar-SA"/>
    </w:rPr>
  </w:style>
  <w:style w:type="paragraph" w:styleId="Heading3">
    <w:name w:val="heading 3"/>
    <w:basedOn w:val="Normal"/>
    <w:next w:val="Normal"/>
    <w:link w:val="Heading3Char"/>
    <w:uiPriority w:val="9"/>
    <w:unhideWhenUsed/>
    <w:qFormat/>
    <w:rsid w:val="004E45E8"/>
    <w:pPr>
      <w:numPr>
        <w:ilvl w:val="1"/>
        <w:numId w:val="2"/>
      </w:numPr>
      <w:spacing w:before="400" w:after="200" w:line="288" w:lineRule="auto"/>
      <w:ind w:left="1080"/>
      <w:outlineLvl w:val="2"/>
    </w:pPr>
    <w:rPr>
      <w:rFonts w:ascii="Arial" w:eastAsiaTheme="minorEastAsia" w:hAnsi="Arial" w:cstheme="minorBidi"/>
      <w:b/>
      <w:color w:val="6B2976"/>
      <w:sz w:val="30"/>
      <w:szCs w:val="30"/>
      <w:lang w:val="en-US" w:eastAsia="ja-JP" w:bidi="ar-SA"/>
    </w:rPr>
  </w:style>
  <w:style w:type="paragraph" w:styleId="Heading4">
    <w:name w:val="heading 4"/>
    <w:basedOn w:val="Normal"/>
    <w:next w:val="Normal"/>
    <w:link w:val="Heading4Char"/>
    <w:uiPriority w:val="9"/>
    <w:unhideWhenUsed/>
    <w:qFormat/>
    <w:rsid w:val="009F61F3"/>
    <w:pPr>
      <w:numPr>
        <w:ilvl w:val="2"/>
        <w:numId w:val="2"/>
      </w:numPr>
      <w:spacing w:line="288" w:lineRule="auto"/>
      <w:outlineLvl w:val="3"/>
    </w:pPr>
    <w:rPr>
      <w:rFonts w:ascii="Arial" w:eastAsiaTheme="minorEastAsia" w:hAnsi="Arial" w:cstheme="minorBidi"/>
      <w:b/>
      <w:color w:val="57257D"/>
      <w:lang w:val="en-US" w:eastAsia="ja-JP" w:bidi="ar-SA"/>
    </w:rPr>
  </w:style>
  <w:style w:type="paragraph" w:styleId="Heading5">
    <w:name w:val="heading 5"/>
    <w:basedOn w:val="Normal"/>
    <w:next w:val="Normal"/>
    <w:link w:val="Heading5Char"/>
    <w:uiPriority w:val="9"/>
    <w:unhideWhenUsed/>
    <w:qFormat/>
    <w:rsid w:val="00EC4364"/>
    <w:pPr>
      <w:spacing w:before="400" w:after="200" w:line="288" w:lineRule="auto"/>
      <w:outlineLvl w:val="4"/>
    </w:pPr>
    <w:rPr>
      <w:rFonts w:ascii="Arial" w:eastAsiaTheme="minorEastAsia" w:hAnsi="Arial" w:cstheme="minorBidi"/>
      <w:b/>
      <w:sz w:val="22"/>
      <w:lang w:val="en-US" w:eastAsia="ja-JP" w:bidi="ar-SA"/>
    </w:rPr>
  </w:style>
  <w:style w:type="paragraph" w:styleId="Heading6">
    <w:name w:val="heading 6"/>
    <w:basedOn w:val="Normal"/>
    <w:next w:val="Normal"/>
    <w:link w:val="Heading6Char"/>
    <w:uiPriority w:val="9"/>
    <w:unhideWhenUsed/>
    <w:qFormat/>
    <w:rsid w:val="004B54CA"/>
    <w:pPr>
      <w:spacing w:line="271" w:lineRule="auto"/>
      <w:outlineLvl w:val="5"/>
    </w:pPr>
    <w:rPr>
      <w:rFonts w:ascii="Arial" w:eastAsiaTheme="majorEastAsia" w:hAnsi="Arial" w:cstheme="majorBidi"/>
      <w:b/>
      <w:bCs/>
      <w:i/>
      <w:iCs/>
      <w:color w:val="C7C7C7" w:themeColor="text1" w:themeTint="80"/>
      <w:sz w:val="22"/>
      <w:lang w:val="en-US" w:eastAsia="ja-JP" w:bidi="ar-SA"/>
    </w:rPr>
  </w:style>
  <w:style w:type="paragraph" w:styleId="Heading7">
    <w:name w:val="heading 7"/>
    <w:basedOn w:val="Normal"/>
    <w:next w:val="Normal"/>
    <w:link w:val="Heading7Char"/>
    <w:uiPriority w:val="9"/>
    <w:unhideWhenUsed/>
    <w:qFormat/>
    <w:rsid w:val="004B54CA"/>
    <w:pPr>
      <w:spacing w:line="288" w:lineRule="auto"/>
      <w:outlineLvl w:val="6"/>
    </w:pPr>
    <w:rPr>
      <w:rFonts w:ascii="Arial" w:eastAsiaTheme="majorEastAsia" w:hAnsi="Arial" w:cstheme="majorBidi"/>
      <w:i/>
      <w:iCs/>
      <w:sz w:val="22"/>
      <w:lang w:val="en-US" w:eastAsia="ja-JP" w:bidi="ar-SA"/>
    </w:rPr>
  </w:style>
  <w:style w:type="paragraph" w:styleId="Heading8">
    <w:name w:val="heading 8"/>
    <w:basedOn w:val="Normal"/>
    <w:next w:val="Normal"/>
    <w:link w:val="Heading8Char"/>
    <w:uiPriority w:val="9"/>
    <w:unhideWhenUsed/>
    <w:qFormat/>
    <w:rsid w:val="004B54CA"/>
    <w:pPr>
      <w:spacing w:line="288" w:lineRule="auto"/>
      <w:outlineLvl w:val="7"/>
    </w:pPr>
    <w:rPr>
      <w:rFonts w:ascii="Arial" w:eastAsiaTheme="majorEastAsia" w:hAnsi="Arial" w:cstheme="majorBidi"/>
      <w:sz w:val="20"/>
      <w:szCs w:val="20"/>
      <w:lang w:val="en-US" w:eastAsia="ja-JP" w:bidi="ar-SA"/>
    </w:rPr>
  </w:style>
  <w:style w:type="paragraph" w:styleId="Heading9">
    <w:name w:val="heading 9"/>
    <w:basedOn w:val="Normal"/>
    <w:next w:val="Normal"/>
    <w:link w:val="Heading9Char"/>
    <w:uiPriority w:val="9"/>
    <w:unhideWhenUsed/>
    <w:qFormat/>
    <w:rsid w:val="004B54CA"/>
    <w:pPr>
      <w:spacing w:line="288" w:lineRule="auto"/>
      <w:outlineLvl w:val="8"/>
    </w:pPr>
    <w:rPr>
      <w:rFonts w:ascii="Arial" w:eastAsiaTheme="majorEastAsia" w:hAnsi="Arial" w:cstheme="majorBidi"/>
      <w:i/>
      <w:iCs/>
      <w:spacing w:val="5"/>
      <w:sz w:val="20"/>
      <w:szCs w:val="20"/>
      <w:lang w:val="en-US"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783EFD"/>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4E45E8"/>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9F61F3"/>
    <w:rPr>
      <w:rFonts w:ascii="Arial" w:eastAsiaTheme="minorEastAsia" w:hAnsi="Arial"/>
      <w:b/>
      <w:color w:val="57257D"/>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after="200"/>
      <w:contextualSpacing/>
    </w:pPr>
    <w:rPr>
      <w:rFonts w:ascii="Arial" w:eastAsiaTheme="majorEastAsia" w:hAnsi="Arial" w:cstheme="majorBidi"/>
      <w:spacing w:val="5"/>
      <w:sz w:val="52"/>
      <w:szCs w:val="52"/>
      <w:lang w:val="en-US" w:eastAsia="ja-JP" w:bidi="ar-SA"/>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line="288" w:lineRule="auto"/>
    </w:pPr>
    <w:rPr>
      <w:rFonts w:ascii="Arial" w:eastAsiaTheme="majorEastAsia" w:hAnsi="Arial" w:cstheme="majorBidi"/>
      <w:i/>
      <w:iCs/>
      <w:spacing w:val="13"/>
      <w:lang w:val="en-US" w:eastAsia="ja-JP" w:bidi="ar-SA"/>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Recommendation,List Paragraph1,List Paragraph11,#List Paragraph,Figure_name,Bullet- First level,Listenabsatz1,Bullet point,L,2nd Bullet point,Number,List Paragraph111,F5 List Paragraph,Dot pt,CV text,Table text,Medium Grid 1 - Accent 21,列"/>
    <w:basedOn w:val="Normal"/>
    <w:link w:val="ListParagraphChar"/>
    <w:uiPriority w:val="34"/>
    <w:qFormat/>
    <w:rsid w:val="004B54CA"/>
    <w:pPr>
      <w:spacing w:after="200" w:line="288" w:lineRule="auto"/>
      <w:ind w:left="720"/>
      <w:contextualSpacing/>
    </w:pPr>
    <w:rPr>
      <w:rFonts w:ascii="Arial" w:eastAsiaTheme="minorEastAsia" w:hAnsi="Arial" w:cstheme="minorBidi"/>
      <w:sz w:val="22"/>
      <w:lang w:val="en-US" w:eastAsia="ja-JP" w:bidi="ar-SA"/>
    </w:r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line="288" w:lineRule="auto"/>
      <w:ind w:left="360" w:right="360"/>
    </w:pPr>
    <w:rPr>
      <w:rFonts w:ascii="Arial" w:eastAsiaTheme="minorEastAsia" w:hAnsi="Arial" w:cstheme="minorBidi"/>
      <w:i/>
      <w:iCs/>
      <w:sz w:val="22"/>
      <w:lang w:val="en-US" w:eastAsia="ja-JP" w:bidi="ar-SA"/>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line="288" w:lineRule="auto"/>
      <w:ind w:left="1008" w:right="1152"/>
      <w:jc w:val="both"/>
    </w:pPr>
    <w:rPr>
      <w:rFonts w:ascii="Arial" w:eastAsiaTheme="minorEastAsia" w:hAnsi="Arial" w:cstheme="minorBidi"/>
      <w:b/>
      <w:bCs/>
      <w:i/>
      <w:iCs/>
      <w:sz w:val="22"/>
      <w:lang w:val="en-US" w:eastAsia="ja-JP" w:bidi="ar-SA"/>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pPr>
      <w:spacing w:after="200" w:line="288" w:lineRule="auto"/>
    </w:pPr>
    <w:rPr>
      <w:rFonts w:ascii="Arial" w:eastAsiaTheme="minorEastAsia" w:hAnsi="Arial" w:cstheme="minorBidi"/>
      <w:b/>
      <w:bCs/>
      <w:caps/>
      <w:sz w:val="16"/>
      <w:szCs w:val="18"/>
      <w:lang w:val="en-US" w:eastAsia="ja-JP" w:bidi="ar-SA"/>
    </w:rPr>
  </w:style>
  <w:style w:type="paragraph" w:styleId="Header">
    <w:name w:val="header"/>
    <w:basedOn w:val="Normal"/>
    <w:link w:val="HeaderChar"/>
    <w:uiPriority w:val="99"/>
    <w:unhideWhenUsed/>
    <w:rsid w:val="007219F1"/>
    <w:pPr>
      <w:tabs>
        <w:tab w:val="center" w:pos="4513"/>
        <w:tab w:val="right" w:pos="9026"/>
      </w:tabs>
    </w:pPr>
    <w:rPr>
      <w:rFonts w:ascii="Arial" w:eastAsiaTheme="minorEastAsia" w:hAnsi="Arial" w:cstheme="minorBidi"/>
      <w:sz w:val="22"/>
      <w:lang w:val="en-US" w:eastAsia="ja-JP" w:bidi="ar-SA"/>
    </w:r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pPr>
    <w:rPr>
      <w:rFonts w:ascii="Arial" w:eastAsiaTheme="minorEastAsia" w:hAnsi="Arial" w:cstheme="minorBidi"/>
      <w:color w:val="6B2976"/>
      <w:lang w:val="en-US" w:eastAsia="ja-JP" w:bidi="ar-SA"/>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rPr>
      <w:rFonts w:ascii="Tahoma" w:eastAsiaTheme="minorEastAsia" w:hAnsi="Tahoma" w:cs="Tahoma"/>
      <w:sz w:val="16"/>
      <w:szCs w:val="16"/>
      <w:lang w:val="en-US" w:eastAsia="ja-JP" w:bidi="ar-SA"/>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3468"/>
    <w:pPr>
      <w:numPr>
        <w:numId w:val="6"/>
      </w:numPr>
    </w:pPr>
    <w:rPr>
      <w:rFonts w:ascii="Arial" w:eastAsiaTheme="minorEastAsia" w:hAnsi="Arial" w:cs="Arial"/>
      <w:spacing w:val="-3"/>
      <w:kern w:val="1"/>
      <w:sz w:val="22"/>
      <w:szCs w:val="20"/>
      <w:lang w:val="en-GB" w:eastAsia="en-US" w:bidi="ar-SA"/>
    </w:rPr>
  </w:style>
  <w:style w:type="paragraph" w:styleId="TOC1">
    <w:name w:val="toc 1"/>
    <w:basedOn w:val="Normal"/>
    <w:next w:val="Normal"/>
    <w:autoRedefine/>
    <w:uiPriority w:val="39"/>
    <w:unhideWhenUsed/>
    <w:qFormat/>
    <w:rsid w:val="00C54B33"/>
    <w:pPr>
      <w:tabs>
        <w:tab w:val="right" w:pos="9016"/>
      </w:tabs>
      <w:spacing w:after="100" w:line="288" w:lineRule="auto"/>
    </w:pPr>
    <w:rPr>
      <w:rFonts w:ascii="Arial" w:eastAsiaTheme="minorEastAsia" w:hAnsi="Arial" w:cstheme="minorBidi"/>
      <w:sz w:val="22"/>
      <w:lang w:val="en-US" w:eastAsia="ja-JP" w:bidi="ar-SA"/>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line="288" w:lineRule="auto"/>
      <w:ind w:left="220"/>
    </w:pPr>
    <w:rPr>
      <w:rFonts w:ascii="Arial" w:eastAsiaTheme="minorEastAsia" w:hAnsi="Arial" w:cstheme="minorBidi"/>
      <w:sz w:val="22"/>
      <w:lang w:val="en-US" w:eastAsia="ja-JP" w:bidi="ar-SA"/>
    </w:rPr>
  </w:style>
  <w:style w:type="paragraph" w:styleId="TOC3">
    <w:name w:val="toc 3"/>
    <w:basedOn w:val="Normal"/>
    <w:next w:val="Normal"/>
    <w:autoRedefine/>
    <w:uiPriority w:val="39"/>
    <w:unhideWhenUsed/>
    <w:qFormat/>
    <w:rsid w:val="00C54B33"/>
    <w:pPr>
      <w:tabs>
        <w:tab w:val="right" w:pos="9016"/>
      </w:tabs>
      <w:spacing w:after="100" w:line="288" w:lineRule="auto"/>
      <w:ind w:left="440"/>
    </w:pPr>
    <w:rPr>
      <w:rFonts w:ascii="Arial" w:eastAsiaTheme="minorEastAsia" w:hAnsi="Arial" w:cstheme="minorBidi"/>
      <w:sz w:val="22"/>
      <w:lang w:val="en-US" w:eastAsia="ja-JP" w:bidi="ar-SA"/>
    </w:r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line="288" w:lineRule="auto"/>
      <w:ind w:left="660"/>
    </w:pPr>
    <w:rPr>
      <w:rFonts w:ascii="Arial" w:eastAsiaTheme="minorEastAsia" w:hAnsi="Arial" w:cstheme="minorBidi"/>
      <w:noProof/>
      <w:sz w:val="22"/>
      <w:lang w:val="en-US" w:eastAsia="ja-JP" w:bidi="ar-SA"/>
    </w:rPr>
  </w:style>
  <w:style w:type="paragraph" w:styleId="TOC5">
    <w:name w:val="toc 5"/>
    <w:basedOn w:val="Normal"/>
    <w:next w:val="Normal"/>
    <w:autoRedefine/>
    <w:uiPriority w:val="39"/>
    <w:unhideWhenUsed/>
    <w:rsid w:val="00C54B33"/>
    <w:pPr>
      <w:tabs>
        <w:tab w:val="right" w:pos="9016"/>
      </w:tabs>
      <w:spacing w:after="100" w:line="288" w:lineRule="auto"/>
      <w:ind w:left="880"/>
    </w:pPr>
    <w:rPr>
      <w:rFonts w:ascii="Arial" w:eastAsiaTheme="minorEastAsia" w:hAnsi="Arial" w:cstheme="minorBidi"/>
      <w:noProof/>
      <w:sz w:val="22"/>
      <w:lang w:val="en-US" w:eastAsia="ja-JP" w:bidi="ar-SA"/>
    </w:rPr>
  </w:style>
  <w:style w:type="paragraph" w:customStyle="1" w:styleId="Versionanddate">
    <w:name w:val="Version and date"/>
    <w:basedOn w:val="Normal"/>
    <w:link w:val="VersionanddateChar"/>
    <w:qFormat/>
    <w:rsid w:val="004E461E"/>
    <w:pPr>
      <w:spacing w:after="200" w:line="288" w:lineRule="auto"/>
    </w:pPr>
    <w:rPr>
      <w:rFonts w:ascii="Arial" w:eastAsiaTheme="minorEastAsia" w:hAnsi="Arial" w:cstheme="minorBidi"/>
      <w:color w:val="FEFFFF" w:themeColor="background1"/>
      <w:sz w:val="28"/>
      <w:szCs w:val="28"/>
      <w:lang w:val="en-US" w:eastAsia="ja-JP" w:bidi="ar-SA"/>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pPr>
      <w:spacing w:after="200" w:line="288" w:lineRule="auto"/>
    </w:pPr>
    <w:rPr>
      <w:rFonts w:ascii="Arial" w:eastAsiaTheme="minorEastAsia" w:hAnsi="Arial" w:cstheme="minorBidi"/>
      <w:b/>
      <w:sz w:val="22"/>
      <w:lang w:val="en-US" w:eastAsia="ja-JP" w:bidi="ar-SA"/>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Recommendation Char,List Paragraph1 Char,List Paragraph11 Char,#List Paragraph Char,Figure_name Char,Bullet- First level Char,Listenabsatz1 Char,Bullet point Char,L Char,2nd Bullet point Char,Number Char,List Paragraph111 Char,列 Char"/>
    <w:link w:val="ListParagraph"/>
    <w:uiPriority w:val="34"/>
    <w:qFormat/>
    <w:locked/>
    <w:rsid w:val="0090472C"/>
    <w:rPr>
      <w:rFonts w:ascii="Arial" w:eastAsiaTheme="minorEastAsia" w:hAnsi="Arial"/>
      <w:szCs w:val="24"/>
      <w:lang w:val="en-US" w:eastAsia="ja-JP"/>
    </w:rPr>
  </w:style>
  <w:style w:type="paragraph" w:customStyle="1" w:styleId="Default">
    <w:name w:val="Default"/>
    <w:rsid w:val="007F61E5"/>
    <w:pPr>
      <w:autoSpaceDE w:val="0"/>
      <w:autoSpaceDN w:val="0"/>
      <w:adjustRightInd w:val="0"/>
      <w:spacing w:after="0"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3552FE"/>
    <w:rPr>
      <w:sz w:val="16"/>
      <w:szCs w:val="16"/>
    </w:rPr>
  </w:style>
  <w:style w:type="paragraph" w:styleId="CommentText">
    <w:name w:val="annotation text"/>
    <w:basedOn w:val="Normal"/>
    <w:link w:val="CommentTextChar"/>
    <w:uiPriority w:val="99"/>
    <w:unhideWhenUsed/>
    <w:rsid w:val="003552FE"/>
    <w:pPr>
      <w:spacing w:after="200"/>
    </w:pPr>
    <w:rPr>
      <w:rFonts w:ascii="Arial" w:eastAsiaTheme="minorEastAsia" w:hAnsi="Arial" w:cstheme="minorBidi"/>
      <w:sz w:val="20"/>
      <w:szCs w:val="20"/>
      <w:lang w:val="en-US" w:eastAsia="ja-JP" w:bidi="ar-SA"/>
    </w:rPr>
  </w:style>
  <w:style w:type="character" w:customStyle="1" w:styleId="CommentTextChar">
    <w:name w:val="Comment Text Char"/>
    <w:basedOn w:val="DefaultParagraphFont"/>
    <w:link w:val="CommentText"/>
    <w:uiPriority w:val="99"/>
    <w:rsid w:val="003552FE"/>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3552FE"/>
    <w:rPr>
      <w:b/>
      <w:bCs/>
    </w:rPr>
  </w:style>
  <w:style w:type="character" w:customStyle="1" w:styleId="CommentSubjectChar">
    <w:name w:val="Comment Subject Char"/>
    <w:basedOn w:val="CommentTextChar"/>
    <w:link w:val="CommentSubject"/>
    <w:uiPriority w:val="99"/>
    <w:semiHidden/>
    <w:rsid w:val="003552FE"/>
    <w:rPr>
      <w:rFonts w:ascii="Arial" w:eastAsiaTheme="minorEastAsia" w:hAnsi="Arial"/>
      <w:b/>
      <w:bCs/>
      <w:sz w:val="20"/>
      <w:szCs w:val="20"/>
      <w:lang w:val="en-US" w:eastAsia="ja-JP"/>
    </w:rPr>
  </w:style>
  <w:style w:type="character" w:customStyle="1" w:styleId="UnresolvedMention1">
    <w:name w:val="Unresolved Mention1"/>
    <w:basedOn w:val="DefaultParagraphFont"/>
    <w:uiPriority w:val="99"/>
    <w:semiHidden/>
    <w:unhideWhenUsed/>
    <w:rsid w:val="00D66F63"/>
    <w:rPr>
      <w:color w:val="605E5C"/>
      <w:shd w:val="clear" w:color="auto" w:fill="E1DFDD"/>
    </w:rPr>
  </w:style>
  <w:style w:type="paragraph" w:styleId="FootnoteText">
    <w:name w:val="footnote text"/>
    <w:basedOn w:val="Normal"/>
    <w:link w:val="FootnoteTextChar"/>
    <w:uiPriority w:val="99"/>
    <w:unhideWhenUsed/>
    <w:rsid w:val="002D0DFA"/>
    <w:rPr>
      <w:rFonts w:ascii="Arial" w:eastAsiaTheme="minorEastAsia" w:hAnsi="Arial" w:cstheme="minorBidi"/>
      <w:sz w:val="20"/>
      <w:szCs w:val="20"/>
      <w:lang w:val="en-US" w:eastAsia="ja-JP" w:bidi="ar-SA"/>
    </w:rPr>
  </w:style>
  <w:style w:type="character" w:customStyle="1" w:styleId="FootnoteTextChar">
    <w:name w:val="Footnote Text Char"/>
    <w:basedOn w:val="DefaultParagraphFont"/>
    <w:link w:val="FootnoteText"/>
    <w:uiPriority w:val="99"/>
    <w:rsid w:val="002D0DFA"/>
    <w:rPr>
      <w:rFonts w:ascii="Arial" w:eastAsiaTheme="minorEastAsia" w:hAnsi="Arial"/>
      <w:sz w:val="20"/>
      <w:szCs w:val="20"/>
      <w:lang w:val="en-US" w:eastAsia="ja-JP"/>
    </w:rPr>
  </w:style>
  <w:style w:type="character" w:styleId="FootnoteReference">
    <w:name w:val="footnote reference"/>
    <w:basedOn w:val="DefaultParagraphFont"/>
    <w:uiPriority w:val="99"/>
    <w:unhideWhenUsed/>
    <w:rsid w:val="002D0DFA"/>
    <w:rPr>
      <w:vertAlign w:val="superscript"/>
    </w:rPr>
  </w:style>
  <w:style w:type="character" w:customStyle="1" w:styleId="hgkelc">
    <w:name w:val="hgkelc"/>
    <w:basedOn w:val="DefaultParagraphFont"/>
    <w:rsid w:val="00EE09C7"/>
  </w:style>
  <w:style w:type="character" w:styleId="FollowedHyperlink">
    <w:name w:val="FollowedHyperlink"/>
    <w:basedOn w:val="DefaultParagraphFont"/>
    <w:uiPriority w:val="99"/>
    <w:semiHidden/>
    <w:unhideWhenUsed/>
    <w:rsid w:val="00493AB3"/>
    <w:rPr>
      <w:color w:val="929292" w:themeColor="followedHyperlink"/>
      <w:u w:val="single"/>
    </w:rPr>
  </w:style>
  <w:style w:type="paragraph" w:styleId="TOCHeading">
    <w:name w:val="TOC Heading"/>
    <w:basedOn w:val="Heading1"/>
    <w:next w:val="Normal"/>
    <w:uiPriority w:val="39"/>
    <w:unhideWhenUsed/>
    <w:qFormat/>
    <w:rsid w:val="00B07383"/>
    <w:pPr>
      <w:keepNext/>
      <w:keepLines/>
      <w:spacing w:before="240" w:after="0" w:line="259" w:lineRule="auto"/>
      <w:outlineLvl w:val="9"/>
    </w:pPr>
    <w:rPr>
      <w:rFonts w:asciiTheme="majorHAnsi" w:eastAsiaTheme="majorEastAsia" w:hAnsiTheme="majorHAnsi" w:cstheme="majorBidi"/>
      <w:b w:val="0"/>
      <w:color w:val="40C5CB" w:themeColor="accent1" w:themeShade="BF"/>
      <w:sz w:val="32"/>
      <w:szCs w:val="32"/>
      <w:lang w:val="en-US" w:eastAsia="en-US"/>
    </w:rPr>
  </w:style>
  <w:style w:type="paragraph" w:styleId="Revision">
    <w:name w:val="Revision"/>
    <w:hidden/>
    <w:uiPriority w:val="99"/>
    <w:semiHidden/>
    <w:rsid w:val="004820FD"/>
    <w:pPr>
      <w:spacing w:after="0" w:line="240" w:lineRule="auto"/>
    </w:pPr>
    <w:rPr>
      <w:rFonts w:ascii="Arial" w:eastAsiaTheme="minorEastAsia" w:hAnsi="Arial"/>
      <w:szCs w:val="24"/>
      <w:lang w:val="en-US" w:eastAsia="ja-JP"/>
    </w:rPr>
  </w:style>
  <w:style w:type="character" w:customStyle="1" w:styleId="apple-converted-space">
    <w:name w:val="apple-converted-space"/>
    <w:basedOn w:val="DefaultParagraphFont"/>
    <w:rsid w:val="00C33E85"/>
  </w:style>
  <w:style w:type="paragraph" w:customStyle="1" w:styleId="EndNoteBibliographyTitle">
    <w:name w:val="EndNote Bibliography Title"/>
    <w:basedOn w:val="Normal"/>
    <w:link w:val="EndNoteBibliographyTitleChar"/>
    <w:rsid w:val="000968C8"/>
    <w:pPr>
      <w:spacing w:line="288" w:lineRule="auto"/>
      <w:jc w:val="center"/>
    </w:pPr>
    <w:rPr>
      <w:rFonts w:ascii="Arial" w:eastAsiaTheme="minorEastAsia" w:hAnsi="Arial" w:cs="Arial"/>
      <w:sz w:val="22"/>
      <w:lang w:val="en-US" w:eastAsia="ja-JP" w:bidi="ar-SA"/>
    </w:rPr>
  </w:style>
  <w:style w:type="character" w:customStyle="1" w:styleId="EndNoteBibliographyTitleChar">
    <w:name w:val="EndNote Bibliography Title Char"/>
    <w:basedOn w:val="DefaultParagraphFont"/>
    <w:link w:val="EndNoteBibliographyTitle"/>
    <w:rsid w:val="000968C8"/>
    <w:rPr>
      <w:rFonts w:ascii="Arial" w:eastAsiaTheme="minorEastAsia" w:hAnsi="Arial" w:cs="Arial"/>
      <w:szCs w:val="24"/>
      <w:lang w:val="en-US" w:eastAsia="ja-JP"/>
    </w:rPr>
  </w:style>
  <w:style w:type="paragraph" w:customStyle="1" w:styleId="EndNoteBibliography">
    <w:name w:val="EndNote Bibliography"/>
    <w:basedOn w:val="Normal"/>
    <w:link w:val="EndNoteBibliographyChar"/>
    <w:rsid w:val="000968C8"/>
    <w:pPr>
      <w:spacing w:after="200" w:line="240" w:lineRule="auto"/>
    </w:pPr>
    <w:rPr>
      <w:rFonts w:ascii="Arial" w:eastAsiaTheme="minorEastAsia" w:hAnsi="Arial" w:cs="Arial"/>
      <w:sz w:val="22"/>
      <w:lang w:val="en-US" w:eastAsia="ja-JP" w:bidi="ar-SA"/>
    </w:rPr>
  </w:style>
  <w:style w:type="character" w:customStyle="1" w:styleId="EndNoteBibliographyChar">
    <w:name w:val="EndNote Bibliography Char"/>
    <w:basedOn w:val="DefaultParagraphFont"/>
    <w:link w:val="EndNoteBibliography"/>
    <w:rsid w:val="000968C8"/>
    <w:rPr>
      <w:rFonts w:ascii="Arial" w:eastAsiaTheme="minorEastAsia" w:hAnsi="Arial" w:cs="Arial"/>
      <w:szCs w:val="24"/>
      <w:lang w:val="en-US" w:eastAsia="ja-JP"/>
    </w:rPr>
  </w:style>
  <w:style w:type="character" w:customStyle="1" w:styleId="UnresolvedMention2">
    <w:name w:val="Unresolved Mention2"/>
    <w:basedOn w:val="DefaultParagraphFont"/>
    <w:uiPriority w:val="99"/>
    <w:semiHidden/>
    <w:unhideWhenUsed/>
    <w:rsid w:val="00670EE0"/>
    <w:rPr>
      <w:color w:val="605E5C"/>
      <w:shd w:val="clear" w:color="auto" w:fill="E1DFDD"/>
    </w:rPr>
  </w:style>
  <w:style w:type="character" w:customStyle="1" w:styleId="UnresolvedMention3">
    <w:name w:val="Unresolved Mention3"/>
    <w:basedOn w:val="DefaultParagraphFont"/>
    <w:uiPriority w:val="99"/>
    <w:semiHidden/>
    <w:unhideWhenUsed/>
    <w:rsid w:val="00B755B9"/>
    <w:rPr>
      <w:color w:val="605E5C"/>
      <w:shd w:val="clear" w:color="auto" w:fill="E1DFDD"/>
    </w:rPr>
  </w:style>
  <w:style w:type="paragraph" w:customStyle="1" w:styleId="Code">
    <w:name w:val="Code"/>
    <w:basedOn w:val="ListBullet"/>
    <w:qFormat/>
    <w:rsid w:val="00395C2F"/>
    <w:rPr>
      <w:rFonts w:ascii="Courier New" w:hAnsi="Courier New" w:cs="Courier New"/>
      <w:sz w:val="20"/>
      <w:lang w:val="en-AU"/>
    </w:rPr>
  </w:style>
  <w:style w:type="character" w:customStyle="1" w:styleId="UnresolvedMention4">
    <w:name w:val="Unresolved Mention4"/>
    <w:basedOn w:val="DefaultParagraphFont"/>
    <w:uiPriority w:val="99"/>
    <w:semiHidden/>
    <w:unhideWhenUsed/>
    <w:rsid w:val="009C15DA"/>
    <w:rPr>
      <w:color w:val="605E5C"/>
      <w:shd w:val="clear" w:color="auto" w:fill="E1DFDD"/>
    </w:rPr>
  </w:style>
  <w:style w:type="character" w:customStyle="1" w:styleId="UnresolvedMention5">
    <w:name w:val="Unresolved Mention5"/>
    <w:basedOn w:val="DefaultParagraphFont"/>
    <w:uiPriority w:val="99"/>
    <w:semiHidden/>
    <w:unhideWhenUsed/>
    <w:rsid w:val="00D704FD"/>
    <w:rPr>
      <w:color w:val="605E5C"/>
      <w:shd w:val="clear" w:color="auto" w:fill="E1DFDD"/>
    </w:rPr>
  </w:style>
  <w:style w:type="character" w:styleId="PlaceholderText">
    <w:name w:val="Placeholder Text"/>
    <w:basedOn w:val="DefaultParagraphFont"/>
    <w:uiPriority w:val="99"/>
    <w:semiHidden/>
    <w:rsid w:val="00230C02"/>
    <w:rPr>
      <w:color w:val="808080"/>
    </w:rPr>
  </w:style>
  <w:style w:type="paragraph" w:customStyle="1" w:styleId="DHSBodytext">
    <w:name w:val="DHS Body text"/>
    <w:basedOn w:val="Normal"/>
    <w:qFormat/>
    <w:rsid w:val="005A027C"/>
    <w:pPr>
      <w:spacing w:after="120" w:line="240" w:lineRule="auto"/>
    </w:pPr>
    <w:rPr>
      <w:rFonts w:ascii="Arial" w:hAnsi="Arial" w:cs="Arial"/>
      <w:sz w:val="22"/>
      <w:szCs w:val="22"/>
      <w:lang w:eastAsia="en-A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809579">
      <w:bodyDiv w:val="1"/>
      <w:marLeft w:val="0"/>
      <w:marRight w:val="0"/>
      <w:marTop w:val="0"/>
      <w:marBottom w:val="0"/>
      <w:divBdr>
        <w:top w:val="none" w:sz="0" w:space="0" w:color="auto"/>
        <w:left w:val="none" w:sz="0" w:space="0" w:color="auto"/>
        <w:bottom w:val="none" w:sz="0" w:space="0" w:color="auto"/>
        <w:right w:val="none" w:sz="0" w:space="0" w:color="auto"/>
      </w:divBdr>
    </w:div>
    <w:div w:id="144057250">
      <w:bodyDiv w:val="1"/>
      <w:marLeft w:val="0"/>
      <w:marRight w:val="0"/>
      <w:marTop w:val="0"/>
      <w:marBottom w:val="0"/>
      <w:divBdr>
        <w:top w:val="none" w:sz="0" w:space="0" w:color="auto"/>
        <w:left w:val="none" w:sz="0" w:space="0" w:color="auto"/>
        <w:bottom w:val="none" w:sz="0" w:space="0" w:color="auto"/>
        <w:right w:val="none" w:sz="0" w:space="0" w:color="auto"/>
      </w:divBdr>
    </w:div>
    <w:div w:id="182718353">
      <w:bodyDiv w:val="1"/>
      <w:marLeft w:val="0"/>
      <w:marRight w:val="0"/>
      <w:marTop w:val="0"/>
      <w:marBottom w:val="0"/>
      <w:divBdr>
        <w:top w:val="none" w:sz="0" w:space="0" w:color="auto"/>
        <w:left w:val="none" w:sz="0" w:space="0" w:color="auto"/>
        <w:bottom w:val="none" w:sz="0" w:space="0" w:color="auto"/>
        <w:right w:val="none" w:sz="0" w:space="0" w:color="auto"/>
      </w:divBdr>
    </w:div>
    <w:div w:id="199366269">
      <w:bodyDiv w:val="1"/>
      <w:marLeft w:val="0"/>
      <w:marRight w:val="0"/>
      <w:marTop w:val="0"/>
      <w:marBottom w:val="0"/>
      <w:divBdr>
        <w:top w:val="none" w:sz="0" w:space="0" w:color="auto"/>
        <w:left w:val="none" w:sz="0" w:space="0" w:color="auto"/>
        <w:bottom w:val="none" w:sz="0" w:space="0" w:color="auto"/>
        <w:right w:val="none" w:sz="0" w:space="0" w:color="auto"/>
      </w:divBdr>
    </w:div>
    <w:div w:id="241330626">
      <w:bodyDiv w:val="1"/>
      <w:marLeft w:val="0"/>
      <w:marRight w:val="0"/>
      <w:marTop w:val="0"/>
      <w:marBottom w:val="0"/>
      <w:divBdr>
        <w:top w:val="none" w:sz="0" w:space="0" w:color="auto"/>
        <w:left w:val="none" w:sz="0" w:space="0" w:color="auto"/>
        <w:bottom w:val="none" w:sz="0" w:space="0" w:color="auto"/>
        <w:right w:val="none" w:sz="0" w:space="0" w:color="auto"/>
      </w:divBdr>
    </w:div>
    <w:div w:id="277951250">
      <w:bodyDiv w:val="1"/>
      <w:marLeft w:val="0"/>
      <w:marRight w:val="0"/>
      <w:marTop w:val="0"/>
      <w:marBottom w:val="0"/>
      <w:divBdr>
        <w:top w:val="none" w:sz="0" w:space="0" w:color="auto"/>
        <w:left w:val="none" w:sz="0" w:space="0" w:color="auto"/>
        <w:bottom w:val="none" w:sz="0" w:space="0" w:color="auto"/>
        <w:right w:val="none" w:sz="0" w:space="0" w:color="auto"/>
      </w:divBdr>
    </w:div>
    <w:div w:id="295912253">
      <w:bodyDiv w:val="1"/>
      <w:marLeft w:val="0"/>
      <w:marRight w:val="0"/>
      <w:marTop w:val="0"/>
      <w:marBottom w:val="0"/>
      <w:divBdr>
        <w:top w:val="none" w:sz="0" w:space="0" w:color="auto"/>
        <w:left w:val="none" w:sz="0" w:space="0" w:color="auto"/>
        <w:bottom w:val="none" w:sz="0" w:space="0" w:color="auto"/>
        <w:right w:val="none" w:sz="0" w:space="0" w:color="auto"/>
      </w:divBdr>
    </w:div>
    <w:div w:id="357851407">
      <w:bodyDiv w:val="1"/>
      <w:marLeft w:val="0"/>
      <w:marRight w:val="0"/>
      <w:marTop w:val="0"/>
      <w:marBottom w:val="0"/>
      <w:divBdr>
        <w:top w:val="none" w:sz="0" w:space="0" w:color="auto"/>
        <w:left w:val="none" w:sz="0" w:space="0" w:color="auto"/>
        <w:bottom w:val="none" w:sz="0" w:space="0" w:color="auto"/>
        <w:right w:val="none" w:sz="0" w:space="0" w:color="auto"/>
      </w:divBdr>
    </w:div>
    <w:div w:id="427583660">
      <w:bodyDiv w:val="1"/>
      <w:marLeft w:val="0"/>
      <w:marRight w:val="0"/>
      <w:marTop w:val="0"/>
      <w:marBottom w:val="0"/>
      <w:divBdr>
        <w:top w:val="none" w:sz="0" w:space="0" w:color="auto"/>
        <w:left w:val="none" w:sz="0" w:space="0" w:color="auto"/>
        <w:bottom w:val="none" w:sz="0" w:space="0" w:color="auto"/>
        <w:right w:val="none" w:sz="0" w:space="0" w:color="auto"/>
      </w:divBdr>
    </w:div>
    <w:div w:id="444934273">
      <w:bodyDiv w:val="1"/>
      <w:marLeft w:val="0"/>
      <w:marRight w:val="0"/>
      <w:marTop w:val="0"/>
      <w:marBottom w:val="0"/>
      <w:divBdr>
        <w:top w:val="none" w:sz="0" w:space="0" w:color="auto"/>
        <w:left w:val="none" w:sz="0" w:space="0" w:color="auto"/>
        <w:bottom w:val="none" w:sz="0" w:space="0" w:color="auto"/>
        <w:right w:val="none" w:sz="0" w:space="0" w:color="auto"/>
      </w:divBdr>
    </w:div>
    <w:div w:id="485098045">
      <w:bodyDiv w:val="1"/>
      <w:marLeft w:val="0"/>
      <w:marRight w:val="0"/>
      <w:marTop w:val="0"/>
      <w:marBottom w:val="0"/>
      <w:divBdr>
        <w:top w:val="none" w:sz="0" w:space="0" w:color="auto"/>
        <w:left w:val="none" w:sz="0" w:space="0" w:color="auto"/>
        <w:bottom w:val="none" w:sz="0" w:space="0" w:color="auto"/>
        <w:right w:val="none" w:sz="0" w:space="0" w:color="auto"/>
      </w:divBdr>
    </w:div>
    <w:div w:id="584218767">
      <w:bodyDiv w:val="1"/>
      <w:marLeft w:val="0"/>
      <w:marRight w:val="0"/>
      <w:marTop w:val="0"/>
      <w:marBottom w:val="0"/>
      <w:divBdr>
        <w:top w:val="none" w:sz="0" w:space="0" w:color="auto"/>
        <w:left w:val="none" w:sz="0" w:space="0" w:color="auto"/>
        <w:bottom w:val="none" w:sz="0" w:space="0" w:color="auto"/>
        <w:right w:val="none" w:sz="0" w:space="0" w:color="auto"/>
      </w:divBdr>
      <w:divsChild>
        <w:div w:id="1895895552">
          <w:marLeft w:val="0"/>
          <w:marRight w:val="0"/>
          <w:marTop w:val="0"/>
          <w:marBottom w:val="0"/>
          <w:divBdr>
            <w:top w:val="none" w:sz="0" w:space="0" w:color="auto"/>
            <w:left w:val="none" w:sz="0" w:space="0" w:color="auto"/>
            <w:bottom w:val="none" w:sz="0" w:space="0" w:color="auto"/>
            <w:right w:val="none" w:sz="0" w:space="0" w:color="auto"/>
          </w:divBdr>
        </w:div>
      </w:divsChild>
    </w:div>
    <w:div w:id="681324895">
      <w:bodyDiv w:val="1"/>
      <w:marLeft w:val="0"/>
      <w:marRight w:val="0"/>
      <w:marTop w:val="0"/>
      <w:marBottom w:val="0"/>
      <w:divBdr>
        <w:top w:val="none" w:sz="0" w:space="0" w:color="auto"/>
        <w:left w:val="none" w:sz="0" w:space="0" w:color="auto"/>
        <w:bottom w:val="none" w:sz="0" w:space="0" w:color="auto"/>
        <w:right w:val="none" w:sz="0" w:space="0" w:color="auto"/>
      </w:divBdr>
    </w:div>
    <w:div w:id="736627601">
      <w:bodyDiv w:val="1"/>
      <w:marLeft w:val="0"/>
      <w:marRight w:val="0"/>
      <w:marTop w:val="0"/>
      <w:marBottom w:val="0"/>
      <w:divBdr>
        <w:top w:val="none" w:sz="0" w:space="0" w:color="auto"/>
        <w:left w:val="none" w:sz="0" w:space="0" w:color="auto"/>
        <w:bottom w:val="none" w:sz="0" w:space="0" w:color="auto"/>
        <w:right w:val="none" w:sz="0" w:space="0" w:color="auto"/>
      </w:divBdr>
      <w:divsChild>
        <w:div w:id="991906608">
          <w:marLeft w:val="0"/>
          <w:marRight w:val="0"/>
          <w:marTop w:val="0"/>
          <w:marBottom w:val="0"/>
          <w:divBdr>
            <w:top w:val="none" w:sz="0" w:space="0" w:color="auto"/>
            <w:left w:val="none" w:sz="0" w:space="0" w:color="auto"/>
            <w:bottom w:val="none" w:sz="0" w:space="0" w:color="auto"/>
            <w:right w:val="none" w:sz="0" w:space="0" w:color="auto"/>
          </w:divBdr>
        </w:div>
        <w:div w:id="196236824">
          <w:marLeft w:val="0"/>
          <w:marRight w:val="0"/>
          <w:marTop w:val="0"/>
          <w:marBottom w:val="0"/>
          <w:divBdr>
            <w:top w:val="none" w:sz="0" w:space="0" w:color="auto"/>
            <w:left w:val="none" w:sz="0" w:space="0" w:color="auto"/>
            <w:bottom w:val="none" w:sz="0" w:space="0" w:color="auto"/>
            <w:right w:val="none" w:sz="0" w:space="0" w:color="auto"/>
          </w:divBdr>
        </w:div>
        <w:div w:id="126898910">
          <w:marLeft w:val="0"/>
          <w:marRight w:val="0"/>
          <w:marTop w:val="0"/>
          <w:marBottom w:val="0"/>
          <w:divBdr>
            <w:top w:val="none" w:sz="0" w:space="0" w:color="auto"/>
            <w:left w:val="none" w:sz="0" w:space="0" w:color="auto"/>
            <w:bottom w:val="none" w:sz="0" w:space="0" w:color="auto"/>
            <w:right w:val="none" w:sz="0" w:space="0" w:color="auto"/>
          </w:divBdr>
        </w:div>
      </w:divsChild>
    </w:div>
    <w:div w:id="803740682">
      <w:bodyDiv w:val="1"/>
      <w:marLeft w:val="0"/>
      <w:marRight w:val="0"/>
      <w:marTop w:val="0"/>
      <w:marBottom w:val="0"/>
      <w:divBdr>
        <w:top w:val="none" w:sz="0" w:space="0" w:color="auto"/>
        <w:left w:val="none" w:sz="0" w:space="0" w:color="auto"/>
        <w:bottom w:val="none" w:sz="0" w:space="0" w:color="auto"/>
        <w:right w:val="none" w:sz="0" w:space="0" w:color="auto"/>
      </w:divBdr>
    </w:div>
    <w:div w:id="951211299">
      <w:bodyDiv w:val="1"/>
      <w:marLeft w:val="0"/>
      <w:marRight w:val="0"/>
      <w:marTop w:val="0"/>
      <w:marBottom w:val="0"/>
      <w:divBdr>
        <w:top w:val="none" w:sz="0" w:space="0" w:color="auto"/>
        <w:left w:val="none" w:sz="0" w:space="0" w:color="auto"/>
        <w:bottom w:val="none" w:sz="0" w:space="0" w:color="auto"/>
        <w:right w:val="none" w:sz="0" w:space="0" w:color="auto"/>
      </w:divBdr>
    </w:div>
    <w:div w:id="1004354527">
      <w:bodyDiv w:val="1"/>
      <w:marLeft w:val="0"/>
      <w:marRight w:val="0"/>
      <w:marTop w:val="0"/>
      <w:marBottom w:val="0"/>
      <w:divBdr>
        <w:top w:val="none" w:sz="0" w:space="0" w:color="auto"/>
        <w:left w:val="none" w:sz="0" w:space="0" w:color="auto"/>
        <w:bottom w:val="none" w:sz="0" w:space="0" w:color="auto"/>
        <w:right w:val="none" w:sz="0" w:space="0" w:color="auto"/>
      </w:divBdr>
    </w:div>
    <w:div w:id="1011297958">
      <w:bodyDiv w:val="1"/>
      <w:marLeft w:val="0"/>
      <w:marRight w:val="0"/>
      <w:marTop w:val="0"/>
      <w:marBottom w:val="0"/>
      <w:divBdr>
        <w:top w:val="none" w:sz="0" w:space="0" w:color="auto"/>
        <w:left w:val="none" w:sz="0" w:space="0" w:color="auto"/>
        <w:bottom w:val="none" w:sz="0" w:space="0" w:color="auto"/>
        <w:right w:val="none" w:sz="0" w:space="0" w:color="auto"/>
      </w:divBdr>
    </w:div>
    <w:div w:id="1076055549">
      <w:bodyDiv w:val="1"/>
      <w:marLeft w:val="0"/>
      <w:marRight w:val="0"/>
      <w:marTop w:val="0"/>
      <w:marBottom w:val="0"/>
      <w:divBdr>
        <w:top w:val="none" w:sz="0" w:space="0" w:color="auto"/>
        <w:left w:val="none" w:sz="0" w:space="0" w:color="auto"/>
        <w:bottom w:val="none" w:sz="0" w:space="0" w:color="auto"/>
        <w:right w:val="none" w:sz="0" w:space="0" w:color="auto"/>
      </w:divBdr>
    </w:div>
    <w:div w:id="1102262641">
      <w:bodyDiv w:val="1"/>
      <w:marLeft w:val="0"/>
      <w:marRight w:val="0"/>
      <w:marTop w:val="0"/>
      <w:marBottom w:val="0"/>
      <w:divBdr>
        <w:top w:val="none" w:sz="0" w:space="0" w:color="auto"/>
        <w:left w:val="none" w:sz="0" w:space="0" w:color="auto"/>
        <w:bottom w:val="none" w:sz="0" w:space="0" w:color="auto"/>
        <w:right w:val="none" w:sz="0" w:space="0" w:color="auto"/>
      </w:divBdr>
    </w:div>
    <w:div w:id="1174762587">
      <w:bodyDiv w:val="1"/>
      <w:marLeft w:val="0"/>
      <w:marRight w:val="0"/>
      <w:marTop w:val="0"/>
      <w:marBottom w:val="0"/>
      <w:divBdr>
        <w:top w:val="none" w:sz="0" w:space="0" w:color="auto"/>
        <w:left w:val="none" w:sz="0" w:space="0" w:color="auto"/>
        <w:bottom w:val="none" w:sz="0" w:space="0" w:color="auto"/>
        <w:right w:val="none" w:sz="0" w:space="0" w:color="auto"/>
      </w:divBdr>
      <w:divsChild>
        <w:div w:id="2129424052">
          <w:marLeft w:val="0"/>
          <w:marRight w:val="0"/>
          <w:marTop w:val="0"/>
          <w:marBottom w:val="0"/>
          <w:divBdr>
            <w:top w:val="none" w:sz="0" w:space="0" w:color="auto"/>
            <w:left w:val="none" w:sz="0" w:space="0" w:color="auto"/>
            <w:bottom w:val="none" w:sz="0" w:space="0" w:color="auto"/>
            <w:right w:val="none" w:sz="0" w:space="0" w:color="auto"/>
          </w:divBdr>
        </w:div>
        <w:div w:id="588152118">
          <w:marLeft w:val="0"/>
          <w:marRight w:val="0"/>
          <w:marTop w:val="0"/>
          <w:marBottom w:val="0"/>
          <w:divBdr>
            <w:top w:val="none" w:sz="0" w:space="0" w:color="auto"/>
            <w:left w:val="none" w:sz="0" w:space="0" w:color="auto"/>
            <w:bottom w:val="none" w:sz="0" w:space="0" w:color="auto"/>
            <w:right w:val="none" w:sz="0" w:space="0" w:color="auto"/>
          </w:divBdr>
        </w:div>
        <w:div w:id="820317012">
          <w:marLeft w:val="0"/>
          <w:marRight w:val="0"/>
          <w:marTop w:val="0"/>
          <w:marBottom w:val="0"/>
          <w:divBdr>
            <w:top w:val="none" w:sz="0" w:space="0" w:color="auto"/>
            <w:left w:val="none" w:sz="0" w:space="0" w:color="auto"/>
            <w:bottom w:val="none" w:sz="0" w:space="0" w:color="auto"/>
            <w:right w:val="none" w:sz="0" w:space="0" w:color="auto"/>
          </w:divBdr>
        </w:div>
        <w:div w:id="1724210568">
          <w:marLeft w:val="0"/>
          <w:marRight w:val="0"/>
          <w:marTop w:val="0"/>
          <w:marBottom w:val="0"/>
          <w:divBdr>
            <w:top w:val="none" w:sz="0" w:space="0" w:color="auto"/>
            <w:left w:val="none" w:sz="0" w:space="0" w:color="auto"/>
            <w:bottom w:val="none" w:sz="0" w:space="0" w:color="auto"/>
            <w:right w:val="none" w:sz="0" w:space="0" w:color="auto"/>
          </w:divBdr>
        </w:div>
      </w:divsChild>
    </w:div>
    <w:div w:id="1430196705">
      <w:bodyDiv w:val="1"/>
      <w:marLeft w:val="0"/>
      <w:marRight w:val="0"/>
      <w:marTop w:val="0"/>
      <w:marBottom w:val="0"/>
      <w:divBdr>
        <w:top w:val="none" w:sz="0" w:space="0" w:color="auto"/>
        <w:left w:val="none" w:sz="0" w:space="0" w:color="auto"/>
        <w:bottom w:val="none" w:sz="0" w:space="0" w:color="auto"/>
        <w:right w:val="none" w:sz="0" w:space="0" w:color="auto"/>
      </w:divBdr>
    </w:div>
    <w:div w:id="1518235158">
      <w:bodyDiv w:val="1"/>
      <w:marLeft w:val="0"/>
      <w:marRight w:val="0"/>
      <w:marTop w:val="0"/>
      <w:marBottom w:val="0"/>
      <w:divBdr>
        <w:top w:val="none" w:sz="0" w:space="0" w:color="auto"/>
        <w:left w:val="none" w:sz="0" w:space="0" w:color="auto"/>
        <w:bottom w:val="none" w:sz="0" w:space="0" w:color="auto"/>
        <w:right w:val="none" w:sz="0" w:space="0" w:color="auto"/>
      </w:divBdr>
    </w:div>
    <w:div w:id="1585073055">
      <w:bodyDiv w:val="1"/>
      <w:marLeft w:val="0"/>
      <w:marRight w:val="0"/>
      <w:marTop w:val="0"/>
      <w:marBottom w:val="0"/>
      <w:divBdr>
        <w:top w:val="none" w:sz="0" w:space="0" w:color="auto"/>
        <w:left w:val="none" w:sz="0" w:space="0" w:color="auto"/>
        <w:bottom w:val="none" w:sz="0" w:space="0" w:color="auto"/>
        <w:right w:val="none" w:sz="0" w:space="0" w:color="auto"/>
      </w:divBdr>
    </w:div>
    <w:div w:id="1591499435">
      <w:bodyDiv w:val="1"/>
      <w:marLeft w:val="0"/>
      <w:marRight w:val="0"/>
      <w:marTop w:val="0"/>
      <w:marBottom w:val="0"/>
      <w:divBdr>
        <w:top w:val="none" w:sz="0" w:space="0" w:color="auto"/>
        <w:left w:val="none" w:sz="0" w:space="0" w:color="auto"/>
        <w:bottom w:val="none" w:sz="0" w:space="0" w:color="auto"/>
        <w:right w:val="none" w:sz="0" w:space="0" w:color="auto"/>
      </w:divBdr>
    </w:div>
    <w:div w:id="1729036500">
      <w:bodyDiv w:val="1"/>
      <w:marLeft w:val="0"/>
      <w:marRight w:val="0"/>
      <w:marTop w:val="0"/>
      <w:marBottom w:val="0"/>
      <w:divBdr>
        <w:top w:val="none" w:sz="0" w:space="0" w:color="auto"/>
        <w:left w:val="none" w:sz="0" w:space="0" w:color="auto"/>
        <w:bottom w:val="none" w:sz="0" w:space="0" w:color="auto"/>
        <w:right w:val="none" w:sz="0" w:space="0" w:color="auto"/>
      </w:divBdr>
    </w:div>
    <w:div w:id="1831214794">
      <w:bodyDiv w:val="1"/>
      <w:marLeft w:val="0"/>
      <w:marRight w:val="0"/>
      <w:marTop w:val="0"/>
      <w:marBottom w:val="0"/>
      <w:divBdr>
        <w:top w:val="none" w:sz="0" w:space="0" w:color="auto"/>
        <w:left w:val="none" w:sz="0" w:space="0" w:color="auto"/>
        <w:bottom w:val="none" w:sz="0" w:space="0" w:color="auto"/>
        <w:right w:val="none" w:sz="0" w:space="0" w:color="auto"/>
      </w:divBdr>
    </w:div>
    <w:div w:id="1868906485">
      <w:bodyDiv w:val="1"/>
      <w:marLeft w:val="0"/>
      <w:marRight w:val="0"/>
      <w:marTop w:val="0"/>
      <w:marBottom w:val="0"/>
      <w:divBdr>
        <w:top w:val="none" w:sz="0" w:space="0" w:color="auto"/>
        <w:left w:val="none" w:sz="0" w:space="0" w:color="auto"/>
        <w:bottom w:val="none" w:sz="0" w:space="0" w:color="auto"/>
        <w:right w:val="none" w:sz="0" w:space="0" w:color="auto"/>
      </w:divBdr>
    </w:div>
    <w:div w:id="1921522883">
      <w:bodyDiv w:val="1"/>
      <w:marLeft w:val="0"/>
      <w:marRight w:val="0"/>
      <w:marTop w:val="0"/>
      <w:marBottom w:val="0"/>
      <w:divBdr>
        <w:top w:val="none" w:sz="0" w:space="0" w:color="auto"/>
        <w:left w:val="none" w:sz="0" w:space="0" w:color="auto"/>
        <w:bottom w:val="none" w:sz="0" w:space="0" w:color="auto"/>
        <w:right w:val="none" w:sz="0" w:space="0" w:color="auto"/>
      </w:divBdr>
    </w:div>
    <w:div w:id="2016885434">
      <w:bodyDiv w:val="1"/>
      <w:marLeft w:val="0"/>
      <w:marRight w:val="0"/>
      <w:marTop w:val="0"/>
      <w:marBottom w:val="0"/>
      <w:divBdr>
        <w:top w:val="none" w:sz="0" w:space="0" w:color="auto"/>
        <w:left w:val="none" w:sz="0" w:space="0" w:color="auto"/>
        <w:bottom w:val="none" w:sz="0" w:space="0" w:color="auto"/>
        <w:right w:val="none" w:sz="0" w:space="0" w:color="auto"/>
      </w:divBdr>
    </w:div>
    <w:div w:id="2065255716">
      <w:bodyDiv w:val="1"/>
      <w:marLeft w:val="0"/>
      <w:marRight w:val="0"/>
      <w:marTop w:val="0"/>
      <w:marBottom w:val="0"/>
      <w:divBdr>
        <w:top w:val="none" w:sz="0" w:space="0" w:color="auto"/>
        <w:left w:val="none" w:sz="0" w:space="0" w:color="auto"/>
        <w:bottom w:val="none" w:sz="0" w:space="0" w:color="auto"/>
        <w:right w:val="none" w:sz="0" w:space="0" w:color="auto"/>
      </w:divBdr>
      <w:divsChild>
        <w:div w:id="328682567">
          <w:marLeft w:val="0"/>
          <w:marRight w:val="0"/>
          <w:marTop w:val="0"/>
          <w:marBottom w:val="0"/>
          <w:divBdr>
            <w:top w:val="none" w:sz="0" w:space="0" w:color="auto"/>
            <w:left w:val="none" w:sz="0" w:space="0" w:color="auto"/>
            <w:bottom w:val="none" w:sz="0" w:space="0" w:color="auto"/>
            <w:right w:val="none" w:sz="0" w:space="0" w:color="auto"/>
          </w:divBdr>
        </w:div>
        <w:div w:id="1616055246">
          <w:marLeft w:val="0"/>
          <w:marRight w:val="0"/>
          <w:marTop w:val="0"/>
          <w:marBottom w:val="0"/>
          <w:divBdr>
            <w:top w:val="none" w:sz="0" w:space="0" w:color="auto"/>
            <w:left w:val="none" w:sz="0" w:space="0" w:color="auto"/>
            <w:bottom w:val="none" w:sz="0" w:space="0" w:color="auto"/>
            <w:right w:val="none" w:sz="0" w:space="0" w:color="auto"/>
          </w:divBdr>
        </w:div>
        <w:div w:id="1834832589">
          <w:marLeft w:val="0"/>
          <w:marRight w:val="0"/>
          <w:marTop w:val="0"/>
          <w:marBottom w:val="0"/>
          <w:divBdr>
            <w:top w:val="none" w:sz="0" w:space="0" w:color="auto"/>
            <w:left w:val="none" w:sz="0" w:space="0" w:color="auto"/>
            <w:bottom w:val="none" w:sz="0" w:space="0" w:color="auto"/>
            <w:right w:val="none" w:sz="0" w:space="0" w:color="auto"/>
          </w:divBdr>
        </w:div>
        <w:div w:id="534584720">
          <w:marLeft w:val="0"/>
          <w:marRight w:val="0"/>
          <w:marTop w:val="0"/>
          <w:marBottom w:val="0"/>
          <w:divBdr>
            <w:top w:val="none" w:sz="0" w:space="0" w:color="auto"/>
            <w:left w:val="none" w:sz="0" w:space="0" w:color="auto"/>
            <w:bottom w:val="none" w:sz="0" w:space="0" w:color="auto"/>
            <w:right w:val="none" w:sz="0" w:space="0" w:color="auto"/>
          </w:divBdr>
        </w:div>
        <w:div w:id="782651980">
          <w:marLeft w:val="0"/>
          <w:marRight w:val="0"/>
          <w:marTop w:val="0"/>
          <w:marBottom w:val="0"/>
          <w:divBdr>
            <w:top w:val="none" w:sz="0" w:space="0" w:color="auto"/>
            <w:left w:val="none" w:sz="0" w:space="0" w:color="auto"/>
            <w:bottom w:val="none" w:sz="0" w:space="0" w:color="auto"/>
            <w:right w:val="none" w:sz="0" w:space="0" w:color="auto"/>
          </w:divBdr>
        </w:div>
        <w:div w:id="1174688748">
          <w:marLeft w:val="0"/>
          <w:marRight w:val="0"/>
          <w:marTop w:val="0"/>
          <w:marBottom w:val="0"/>
          <w:divBdr>
            <w:top w:val="none" w:sz="0" w:space="0" w:color="auto"/>
            <w:left w:val="none" w:sz="0" w:space="0" w:color="auto"/>
            <w:bottom w:val="none" w:sz="0" w:space="0" w:color="auto"/>
            <w:right w:val="none" w:sz="0" w:space="0" w:color="auto"/>
          </w:divBdr>
        </w:div>
        <w:div w:id="461388208">
          <w:marLeft w:val="0"/>
          <w:marRight w:val="0"/>
          <w:marTop w:val="0"/>
          <w:marBottom w:val="0"/>
          <w:divBdr>
            <w:top w:val="none" w:sz="0" w:space="0" w:color="auto"/>
            <w:left w:val="none" w:sz="0" w:space="0" w:color="auto"/>
            <w:bottom w:val="none" w:sz="0" w:space="0" w:color="auto"/>
            <w:right w:val="none" w:sz="0" w:space="0" w:color="auto"/>
          </w:divBdr>
        </w:div>
        <w:div w:id="990984101">
          <w:marLeft w:val="0"/>
          <w:marRight w:val="0"/>
          <w:marTop w:val="0"/>
          <w:marBottom w:val="0"/>
          <w:divBdr>
            <w:top w:val="none" w:sz="0" w:space="0" w:color="auto"/>
            <w:left w:val="none" w:sz="0" w:space="0" w:color="auto"/>
            <w:bottom w:val="none" w:sz="0" w:space="0" w:color="auto"/>
            <w:right w:val="none" w:sz="0" w:space="0" w:color="auto"/>
          </w:divBdr>
        </w:div>
        <w:div w:id="1140347243">
          <w:marLeft w:val="0"/>
          <w:marRight w:val="0"/>
          <w:marTop w:val="0"/>
          <w:marBottom w:val="0"/>
          <w:divBdr>
            <w:top w:val="none" w:sz="0" w:space="0" w:color="auto"/>
            <w:left w:val="none" w:sz="0" w:space="0" w:color="auto"/>
            <w:bottom w:val="none" w:sz="0" w:space="0" w:color="auto"/>
            <w:right w:val="none" w:sz="0" w:space="0" w:color="auto"/>
          </w:divBdr>
        </w:div>
        <w:div w:id="335151502">
          <w:marLeft w:val="0"/>
          <w:marRight w:val="0"/>
          <w:marTop w:val="0"/>
          <w:marBottom w:val="0"/>
          <w:divBdr>
            <w:top w:val="none" w:sz="0" w:space="0" w:color="auto"/>
            <w:left w:val="none" w:sz="0" w:space="0" w:color="auto"/>
            <w:bottom w:val="none" w:sz="0" w:space="0" w:color="auto"/>
            <w:right w:val="none" w:sz="0" w:space="0" w:color="auto"/>
          </w:divBdr>
        </w:div>
        <w:div w:id="741878359">
          <w:marLeft w:val="0"/>
          <w:marRight w:val="0"/>
          <w:marTop w:val="0"/>
          <w:marBottom w:val="0"/>
          <w:divBdr>
            <w:top w:val="none" w:sz="0" w:space="0" w:color="auto"/>
            <w:left w:val="none" w:sz="0" w:space="0" w:color="auto"/>
            <w:bottom w:val="none" w:sz="0" w:space="0" w:color="auto"/>
            <w:right w:val="none" w:sz="0" w:space="0" w:color="auto"/>
          </w:divBdr>
        </w:div>
        <w:div w:id="1833838192">
          <w:marLeft w:val="0"/>
          <w:marRight w:val="0"/>
          <w:marTop w:val="0"/>
          <w:marBottom w:val="0"/>
          <w:divBdr>
            <w:top w:val="none" w:sz="0" w:space="0" w:color="auto"/>
            <w:left w:val="none" w:sz="0" w:space="0" w:color="auto"/>
            <w:bottom w:val="none" w:sz="0" w:space="0" w:color="auto"/>
            <w:right w:val="none" w:sz="0" w:space="0" w:color="auto"/>
          </w:divBdr>
        </w:div>
        <w:div w:id="711929922">
          <w:marLeft w:val="0"/>
          <w:marRight w:val="0"/>
          <w:marTop w:val="0"/>
          <w:marBottom w:val="0"/>
          <w:divBdr>
            <w:top w:val="none" w:sz="0" w:space="0" w:color="auto"/>
            <w:left w:val="none" w:sz="0" w:space="0" w:color="auto"/>
            <w:bottom w:val="none" w:sz="0" w:space="0" w:color="auto"/>
            <w:right w:val="none" w:sz="0" w:space="0" w:color="auto"/>
          </w:divBdr>
        </w:div>
        <w:div w:id="1556893921">
          <w:marLeft w:val="0"/>
          <w:marRight w:val="0"/>
          <w:marTop w:val="0"/>
          <w:marBottom w:val="0"/>
          <w:divBdr>
            <w:top w:val="none" w:sz="0" w:space="0" w:color="auto"/>
            <w:left w:val="none" w:sz="0" w:space="0" w:color="auto"/>
            <w:bottom w:val="none" w:sz="0" w:space="0" w:color="auto"/>
            <w:right w:val="none" w:sz="0" w:space="0" w:color="auto"/>
          </w:divBdr>
        </w:div>
        <w:div w:id="2028100071">
          <w:marLeft w:val="0"/>
          <w:marRight w:val="0"/>
          <w:marTop w:val="0"/>
          <w:marBottom w:val="0"/>
          <w:divBdr>
            <w:top w:val="none" w:sz="0" w:space="0" w:color="auto"/>
            <w:left w:val="none" w:sz="0" w:space="0" w:color="auto"/>
            <w:bottom w:val="none" w:sz="0" w:space="0" w:color="auto"/>
            <w:right w:val="none" w:sz="0" w:space="0" w:color="auto"/>
          </w:divBdr>
        </w:div>
        <w:div w:id="305286618">
          <w:marLeft w:val="0"/>
          <w:marRight w:val="0"/>
          <w:marTop w:val="0"/>
          <w:marBottom w:val="0"/>
          <w:divBdr>
            <w:top w:val="none" w:sz="0" w:space="0" w:color="auto"/>
            <w:left w:val="none" w:sz="0" w:space="0" w:color="auto"/>
            <w:bottom w:val="none" w:sz="0" w:space="0" w:color="auto"/>
            <w:right w:val="none" w:sz="0" w:space="0" w:color="auto"/>
          </w:divBdr>
        </w:div>
        <w:div w:id="847214164">
          <w:marLeft w:val="0"/>
          <w:marRight w:val="0"/>
          <w:marTop w:val="0"/>
          <w:marBottom w:val="0"/>
          <w:divBdr>
            <w:top w:val="none" w:sz="0" w:space="0" w:color="auto"/>
            <w:left w:val="none" w:sz="0" w:space="0" w:color="auto"/>
            <w:bottom w:val="none" w:sz="0" w:space="0" w:color="auto"/>
            <w:right w:val="none" w:sz="0" w:space="0" w:color="auto"/>
          </w:divBdr>
        </w:div>
        <w:div w:id="686255530">
          <w:marLeft w:val="0"/>
          <w:marRight w:val="0"/>
          <w:marTop w:val="0"/>
          <w:marBottom w:val="0"/>
          <w:divBdr>
            <w:top w:val="none" w:sz="0" w:space="0" w:color="auto"/>
            <w:left w:val="none" w:sz="0" w:space="0" w:color="auto"/>
            <w:bottom w:val="none" w:sz="0" w:space="0" w:color="auto"/>
            <w:right w:val="none" w:sz="0" w:space="0" w:color="auto"/>
          </w:divBdr>
        </w:div>
        <w:div w:id="1281182041">
          <w:marLeft w:val="0"/>
          <w:marRight w:val="0"/>
          <w:marTop w:val="0"/>
          <w:marBottom w:val="0"/>
          <w:divBdr>
            <w:top w:val="none" w:sz="0" w:space="0" w:color="auto"/>
            <w:left w:val="none" w:sz="0" w:space="0" w:color="auto"/>
            <w:bottom w:val="none" w:sz="0" w:space="0" w:color="auto"/>
            <w:right w:val="none" w:sz="0" w:space="0" w:color="auto"/>
          </w:divBdr>
        </w:div>
        <w:div w:id="128478379">
          <w:marLeft w:val="0"/>
          <w:marRight w:val="0"/>
          <w:marTop w:val="0"/>
          <w:marBottom w:val="0"/>
          <w:divBdr>
            <w:top w:val="none" w:sz="0" w:space="0" w:color="auto"/>
            <w:left w:val="none" w:sz="0" w:space="0" w:color="auto"/>
            <w:bottom w:val="none" w:sz="0" w:space="0" w:color="auto"/>
            <w:right w:val="none" w:sz="0" w:space="0" w:color="auto"/>
          </w:divBdr>
        </w:div>
        <w:div w:id="325135082">
          <w:marLeft w:val="0"/>
          <w:marRight w:val="0"/>
          <w:marTop w:val="0"/>
          <w:marBottom w:val="0"/>
          <w:divBdr>
            <w:top w:val="none" w:sz="0" w:space="0" w:color="auto"/>
            <w:left w:val="none" w:sz="0" w:space="0" w:color="auto"/>
            <w:bottom w:val="none" w:sz="0" w:space="0" w:color="auto"/>
            <w:right w:val="none" w:sz="0" w:space="0" w:color="auto"/>
          </w:divBdr>
        </w:div>
        <w:div w:id="1944799005">
          <w:marLeft w:val="0"/>
          <w:marRight w:val="0"/>
          <w:marTop w:val="0"/>
          <w:marBottom w:val="0"/>
          <w:divBdr>
            <w:top w:val="none" w:sz="0" w:space="0" w:color="auto"/>
            <w:left w:val="none" w:sz="0" w:space="0" w:color="auto"/>
            <w:bottom w:val="none" w:sz="0" w:space="0" w:color="auto"/>
            <w:right w:val="none" w:sz="0" w:space="0" w:color="auto"/>
          </w:divBdr>
        </w:div>
        <w:div w:id="850022244">
          <w:marLeft w:val="0"/>
          <w:marRight w:val="0"/>
          <w:marTop w:val="0"/>
          <w:marBottom w:val="0"/>
          <w:divBdr>
            <w:top w:val="none" w:sz="0" w:space="0" w:color="auto"/>
            <w:left w:val="none" w:sz="0" w:space="0" w:color="auto"/>
            <w:bottom w:val="none" w:sz="0" w:space="0" w:color="auto"/>
            <w:right w:val="none" w:sz="0" w:space="0" w:color="auto"/>
          </w:divBdr>
        </w:div>
        <w:div w:id="1475952908">
          <w:marLeft w:val="0"/>
          <w:marRight w:val="0"/>
          <w:marTop w:val="0"/>
          <w:marBottom w:val="0"/>
          <w:divBdr>
            <w:top w:val="none" w:sz="0" w:space="0" w:color="auto"/>
            <w:left w:val="none" w:sz="0" w:space="0" w:color="auto"/>
            <w:bottom w:val="none" w:sz="0" w:space="0" w:color="auto"/>
            <w:right w:val="none" w:sz="0" w:space="0" w:color="auto"/>
          </w:divBdr>
        </w:div>
        <w:div w:id="83890258">
          <w:marLeft w:val="0"/>
          <w:marRight w:val="0"/>
          <w:marTop w:val="0"/>
          <w:marBottom w:val="0"/>
          <w:divBdr>
            <w:top w:val="none" w:sz="0" w:space="0" w:color="auto"/>
            <w:left w:val="none" w:sz="0" w:space="0" w:color="auto"/>
            <w:bottom w:val="none" w:sz="0" w:space="0" w:color="auto"/>
            <w:right w:val="none" w:sz="0" w:space="0" w:color="auto"/>
          </w:divBdr>
        </w:div>
        <w:div w:id="632826488">
          <w:marLeft w:val="0"/>
          <w:marRight w:val="0"/>
          <w:marTop w:val="0"/>
          <w:marBottom w:val="0"/>
          <w:divBdr>
            <w:top w:val="none" w:sz="0" w:space="0" w:color="auto"/>
            <w:left w:val="none" w:sz="0" w:space="0" w:color="auto"/>
            <w:bottom w:val="none" w:sz="0" w:space="0" w:color="auto"/>
            <w:right w:val="none" w:sz="0" w:space="0" w:color="auto"/>
          </w:divBdr>
        </w:div>
        <w:div w:id="1113940608">
          <w:marLeft w:val="0"/>
          <w:marRight w:val="0"/>
          <w:marTop w:val="0"/>
          <w:marBottom w:val="0"/>
          <w:divBdr>
            <w:top w:val="none" w:sz="0" w:space="0" w:color="auto"/>
            <w:left w:val="none" w:sz="0" w:space="0" w:color="auto"/>
            <w:bottom w:val="none" w:sz="0" w:space="0" w:color="auto"/>
            <w:right w:val="none" w:sz="0" w:space="0" w:color="auto"/>
          </w:divBdr>
        </w:div>
        <w:div w:id="2126070120">
          <w:marLeft w:val="0"/>
          <w:marRight w:val="0"/>
          <w:marTop w:val="0"/>
          <w:marBottom w:val="0"/>
          <w:divBdr>
            <w:top w:val="none" w:sz="0" w:space="0" w:color="auto"/>
            <w:left w:val="none" w:sz="0" w:space="0" w:color="auto"/>
            <w:bottom w:val="none" w:sz="0" w:space="0" w:color="auto"/>
            <w:right w:val="none" w:sz="0" w:space="0" w:color="auto"/>
          </w:divBdr>
        </w:div>
        <w:div w:id="1516920679">
          <w:marLeft w:val="0"/>
          <w:marRight w:val="0"/>
          <w:marTop w:val="0"/>
          <w:marBottom w:val="0"/>
          <w:divBdr>
            <w:top w:val="none" w:sz="0" w:space="0" w:color="auto"/>
            <w:left w:val="none" w:sz="0" w:space="0" w:color="auto"/>
            <w:bottom w:val="none" w:sz="0" w:space="0" w:color="auto"/>
            <w:right w:val="none" w:sz="0" w:space="0" w:color="auto"/>
          </w:divBdr>
        </w:div>
        <w:div w:id="244917803">
          <w:marLeft w:val="0"/>
          <w:marRight w:val="0"/>
          <w:marTop w:val="0"/>
          <w:marBottom w:val="0"/>
          <w:divBdr>
            <w:top w:val="none" w:sz="0" w:space="0" w:color="auto"/>
            <w:left w:val="none" w:sz="0" w:space="0" w:color="auto"/>
            <w:bottom w:val="none" w:sz="0" w:space="0" w:color="auto"/>
            <w:right w:val="none" w:sz="0" w:space="0" w:color="auto"/>
          </w:divBdr>
        </w:div>
        <w:div w:id="1657104339">
          <w:marLeft w:val="0"/>
          <w:marRight w:val="0"/>
          <w:marTop w:val="0"/>
          <w:marBottom w:val="0"/>
          <w:divBdr>
            <w:top w:val="none" w:sz="0" w:space="0" w:color="auto"/>
            <w:left w:val="none" w:sz="0" w:space="0" w:color="auto"/>
            <w:bottom w:val="none" w:sz="0" w:space="0" w:color="auto"/>
            <w:right w:val="none" w:sz="0" w:space="0" w:color="auto"/>
          </w:divBdr>
        </w:div>
        <w:div w:id="674111545">
          <w:marLeft w:val="0"/>
          <w:marRight w:val="0"/>
          <w:marTop w:val="0"/>
          <w:marBottom w:val="0"/>
          <w:divBdr>
            <w:top w:val="none" w:sz="0" w:space="0" w:color="auto"/>
            <w:left w:val="none" w:sz="0" w:space="0" w:color="auto"/>
            <w:bottom w:val="none" w:sz="0" w:space="0" w:color="auto"/>
            <w:right w:val="none" w:sz="0" w:space="0" w:color="auto"/>
          </w:divBdr>
        </w:div>
        <w:div w:id="929969778">
          <w:marLeft w:val="0"/>
          <w:marRight w:val="0"/>
          <w:marTop w:val="0"/>
          <w:marBottom w:val="0"/>
          <w:divBdr>
            <w:top w:val="none" w:sz="0" w:space="0" w:color="auto"/>
            <w:left w:val="none" w:sz="0" w:space="0" w:color="auto"/>
            <w:bottom w:val="none" w:sz="0" w:space="0" w:color="auto"/>
            <w:right w:val="none" w:sz="0" w:space="0" w:color="auto"/>
          </w:divBdr>
        </w:div>
        <w:div w:id="1267809143">
          <w:marLeft w:val="0"/>
          <w:marRight w:val="0"/>
          <w:marTop w:val="0"/>
          <w:marBottom w:val="0"/>
          <w:divBdr>
            <w:top w:val="none" w:sz="0" w:space="0" w:color="auto"/>
            <w:left w:val="none" w:sz="0" w:space="0" w:color="auto"/>
            <w:bottom w:val="none" w:sz="0" w:space="0" w:color="auto"/>
            <w:right w:val="none" w:sz="0" w:space="0" w:color="auto"/>
          </w:divBdr>
        </w:div>
        <w:div w:id="1797025724">
          <w:marLeft w:val="0"/>
          <w:marRight w:val="0"/>
          <w:marTop w:val="0"/>
          <w:marBottom w:val="0"/>
          <w:divBdr>
            <w:top w:val="none" w:sz="0" w:space="0" w:color="auto"/>
            <w:left w:val="none" w:sz="0" w:space="0" w:color="auto"/>
            <w:bottom w:val="none" w:sz="0" w:space="0" w:color="auto"/>
            <w:right w:val="none" w:sz="0" w:space="0" w:color="auto"/>
          </w:divBdr>
        </w:div>
        <w:div w:id="932129835">
          <w:marLeft w:val="0"/>
          <w:marRight w:val="0"/>
          <w:marTop w:val="0"/>
          <w:marBottom w:val="0"/>
          <w:divBdr>
            <w:top w:val="none" w:sz="0" w:space="0" w:color="auto"/>
            <w:left w:val="none" w:sz="0" w:space="0" w:color="auto"/>
            <w:bottom w:val="none" w:sz="0" w:space="0" w:color="auto"/>
            <w:right w:val="none" w:sz="0" w:space="0" w:color="auto"/>
          </w:divBdr>
        </w:div>
        <w:div w:id="25175946">
          <w:marLeft w:val="0"/>
          <w:marRight w:val="0"/>
          <w:marTop w:val="0"/>
          <w:marBottom w:val="0"/>
          <w:divBdr>
            <w:top w:val="none" w:sz="0" w:space="0" w:color="auto"/>
            <w:left w:val="none" w:sz="0" w:space="0" w:color="auto"/>
            <w:bottom w:val="none" w:sz="0" w:space="0" w:color="auto"/>
            <w:right w:val="none" w:sz="0" w:space="0" w:color="auto"/>
          </w:divBdr>
        </w:div>
        <w:div w:id="1705204097">
          <w:marLeft w:val="0"/>
          <w:marRight w:val="0"/>
          <w:marTop w:val="0"/>
          <w:marBottom w:val="0"/>
          <w:divBdr>
            <w:top w:val="none" w:sz="0" w:space="0" w:color="auto"/>
            <w:left w:val="none" w:sz="0" w:space="0" w:color="auto"/>
            <w:bottom w:val="none" w:sz="0" w:space="0" w:color="auto"/>
            <w:right w:val="none" w:sz="0" w:space="0" w:color="auto"/>
          </w:divBdr>
        </w:div>
        <w:div w:id="1599482723">
          <w:marLeft w:val="0"/>
          <w:marRight w:val="0"/>
          <w:marTop w:val="0"/>
          <w:marBottom w:val="0"/>
          <w:divBdr>
            <w:top w:val="none" w:sz="0" w:space="0" w:color="auto"/>
            <w:left w:val="none" w:sz="0" w:space="0" w:color="auto"/>
            <w:bottom w:val="none" w:sz="0" w:space="0" w:color="auto"/>
            <w:right w:val="none" w:sz="0" w:space="0" w:color="auto"/>
          </w:divBdr>
        </w:div>
        <w:div w:id="404887645">
          <w:marLeft w:val="0"/>
          <w:marRight w:val="0"/>
          <w:marTop w:val="0"/>
          <w:marBottom w:val="0"/>
          <w:divBdr>
            <w:top w:val="none" w:sz="0" w:space="0" w:color="auto"/>
            <w:left w:val="none" w:sz="0" w:space="0" w:color="auto"/>
            <w:bottom w:val="none" w:sz="0" w:space="0" w:color="auto"/>
            <w:right w:val="none" w:sz="0" w:space="0" w:color="auto"/>
          </w:divBdr>
        </w:div>
        <w:div w:id="1022703566">
          <w:marLeft w:val="0"/>
          <w:marRight w:val="0"/>
          <w:marTop w:val="0"/>
          <w:marBottom w:val="0"/>
          <w:divBdr>
            <w:top w:val="none" w:sz="0" w:space="0" w:color="auto"/>
            <w:left w:val="none" w:sz="0" w:space="0" w:color="auto"/>
            <w:bottom w:val="none" w:sz="0" w:space="0" w:color="auto"/>
            <w:right w:val="none" w:sz="0" w:space="0" w:color="auto"/>
          </w:divBdr>
        </w:div>
        <w:div w:id="1769422867">
          <w:marLeft w:val="0"/>
          <w:marRight w:val="0"/>
          <w:marTop w:val="0"/>
          <w:marBottom w:val="0"/>
          <w:divBdr>
            <w:top w:val="none" w:sz="0" w:space="0" w:color="auto"/>
            <w:left w:val="none" w:sz="0" w:space="0" w:color="auto"/>
            <w:bottom w:val="none" w:sz="0" w:space="0" w:color="auto"/>
            <w:right w:val="none" w:sz="0" w:space="0" w:color="auto"/>
          </w:divBdr>
        </w:div>
        <w:div w:id="789786463">
          <w:marLeft w:val="0"/>
          <w:marRight w:val="0"/>
          <w:marTop w:val="0"/>
          <w:marBottom w:val="0"/>
          <w:divBdr>
            <w:top w:val="none" w:sz="0" w:space="0" w:color="auto"/>
            <w:left w:val="none" w:sz="0" w:space="0" w:color="auto"/>
            <w:bottom w:val="none" w:sz="0" w:space="0" w:color="auto"/>
            <w:right w:val="none" w:sz="0" w:space="0" w:color="auto"/>
          </w:divBdr>
        </w:div>
        <w:div w:id="1586692887">
          <w:marLeft w:val="0"/>
          <w:marRight w:val="0"/>
          <w:marTop w:val="0"/>
          <w:marBottom w:val="0"/>
          <w:divBdr>
            <w:top w:val="none" w:sz="0" w:space="0" w:color="auto"/>
            <w:left w:val="none" w:sz="0" w:space="0" w:color="auto"/>
            <w:bottom w:val="none" w:sz="0" w:space="0" w:color="auto"/>
            <w:right w:val="none" w:sz="0" w:space="0" w:color="auto"/>
          </w:divBdr>
        </w:div>
        <w:div w:id="565339170">
          <w:marLeft w:val="0"/>
          <w:marRight w:val="0"/>
          <w:marTop w:val="0"/>
          <w:marBottom w:val="0"/>
          <w:divBdr>
            <w:top w:val="none" w:sz="0" w:space="0" w:color="auto"/>
            <w:left w:val="none" w:sz="0" w:space="0" w:color="auto"/>
            <w:bottom w:val="none" w:sz="0" w:space="0" w:color="auto"/>
            <w:right w:val="none" w:sz="0" w:space="0" w:color="auto"/>
          </w:divBdr>
        </w:div>
        <w:div w:id="552161495">
          <w:marLeft w:val="0"/>
          <w:marRight w:val="0"/>
          <w:marTop w:val="0"/>
          <w:marBottom w:val="0"/>
          <w:divBdr>
            <w:top w:val="none" w:sz="0" w:space="0" w:color="auto"/>
            <w:left w:val="none" w:sz="0" w:space="0" w:color="auto"/>
            <w:bottom w:val="none" w:sz="0" w:space="0" w:color="auto"/>
            <w:right w:val="none" w:sz="0" w:space="0" w:color="auto"/>
          </w:divBdr>
        </w:div>
        <w:div w:id="1613583951">
          <w:marLeft w:val="0"/>
          <w:marRight w:val="0"/>
          <w:marTop w:val="0"/>
          <w:marBottom w:val="0"/>
          <w:divBdr>
            <w:top w:val="none" w:sz="0" w:space="0" w:color="auto"/>
            <w:left w:val="none" w:sz="0" w:space="0" w:color="auto"/>
            <w:bottom w:val="none" w:sz="0" w:space="0" w:color="auto"/>
            <w:right w:val="none" w:sz="0" w:space="0" w:color="auto"/>
          </w:divBdr>
        </w:div>
        <w:div w:id="798916113">
          <w:marLeft w:val="0"/>
          <w:marRight w:val="0"/>
          <w:marTop w:val="0"/>
          <w:marBottom w:val="0"/>
          <w:divBdr>
            <w:top w:val="none" w:sz="0" w:space="0" w:color="auto"/>
            <w:left w:val="none" w:sz="0" w:space="0" w:color="auto"/>
            <w:bottom w:val="none" w:sz="0" w:space="0" w:color="auto"/>
            <w:right w:val="none" w:sz="0" w:space="0" w:color="auto"/>
          </w:divBdr>
        </w:div>
        <w:div w:id="1986428349">
          <w:marLeft w:val="0"/>
          <w:marRight w:val="0"/>
          <w:marTop w:val="0"/>
          <w:marBottom w:val="0"/>
          <w:divBdr>
            <w:top w:val="none" w:sz="0" w:space="0" w:color="auto"/>
            <w:left w:val="none" w:sz="0" w:space="0" w:color="auto"/>
            <w:bottom w:val="none" w:sz="0" w:space="0" w:color="auto"/>
            <w:right w:val="none" w:sz="0" w:space="0" w:color="auto"/>
          </w:divBdr>
        </w:div>
        <w:div w:id="1804272521">
          <w:marLeft w:val="0"/>
          <w:marRight w:val="0"/>
          <w:marTop w:val="0"/>
          <w:marBottom w:val="0"/>
          <w:divBdr>
            <w:top w:val="none" w:sz="0" w:space="0" w:color="auto"/>
            <w:left w:val="none" w:sz="0" w:space="0" w:color="auto"/>
            <w:bottom w:val="none" w:sz="0" w:space="0" w:color="auto"/>
            <w:right w:val="none" w:sz="0" w:space="0" w:color="auto"/>
          </w:divBdr>
        </w:div>
        <w:div w:id="806701713">
          <w:marLeft w:val="0"/>
          <w:marRight w:val="0"/>
          <w:marTop w:val="0"/>
          <w:marBottom w:val="0"/>
          <w:divBdr>
            <w:top w:val="none" w:sz="0" w:space="0" w:color="auto"/>
            <w:left w:val="none" w:sz="0" w:space="0" w:color="auto"/>
            <w:bottom w:val="none" w:sz="0" w:space="0" w:color="auto"/>
            <w:right w:val="none" w:sz="0" w:space="0" w:color="auto"/>
          </w:divBdr>
        </w:div>
        <w:div w:id="680399098">
          <w:marLeft w:val="0"/>
          <w:marRight w:val="0"/>
          <w:marTop w:val="0"/>
          <w:marBottom w:val="0"/>
          <w:divBdr>
            <w:top w:val="none" w:sz="0" w:space="0" w:color="auto"/>
            <w:left w:val="none" w:sz="0" w:space="0" w:color="auto"/>
            <w:bottom w:val="none" w:sz="0" w:space="0" w:color="auto"/>
            <w:right w:val="none" w:sz="0" w:space="0" w:color="auto"/>
          </w:divBdr>
        </w:div>
        <w:div w:id="1419134783">
          <w:marLeft w:val="0"/>
          <w:marRight w:val="0"/>
          <w:marTop w:val="0"/>
          <w:marBottom w:val="0"/>
          <w:divBdr>
            <w:top w:val="none" w:sz="0" w:space="0" w:color="auto"/>
            <w:left w:val="none" w:sz="0" w:space="0" w:color="auto"/>
            <w:bottom w:val="none" w:sz="0" w:space="0" w:color="auto"/>
            <w:right w:val="none" w:sz="0" w:space="0" w:color="auto"/>
          </w:divBdr>
        </w:div>
        <w:div w:id="1726679943">
          <w:marLeft w:val="0"/>
          <w:marRight w:val="0"/>
          <w:marTop w:val="0"/>
          <w:marBottom w:val="0"/>
          <w:divBdr>
            <w:top w:val="none" w:sz="0" w:space="0" w:color="auto"/>
            <w:left w:val="none" w:sz="0" w:space="0" w:color="auto"/>
            <w:bottom w:val="none" w:sz="0" w:space="0" w:color="auto"/>
            <w:right w:val="none" w:sz="0" w:space="0" w:color="auto"/>
          </w:divBdr>
        </w:div>
        <w:div w:id="865602377">
          <w:marLeft w:val="0"/>
          <w:marRight w:val="0"/>
          <w:marTop w:val="0"/>
          <w:marBottom w:val="0"/>
          <w:divBdr>
            <w:top w:val="none" w:sz="0" w:space="0" w:color="auto"/>
            <w:left w:val="none" w:sz="0" w:space="0" w:color="auto"/>
            <w:bottom w:val="none" w:sz="0" w:space="0" w:color="auto"/>
            <w:right w:val="none" w:sz="0" w:space="0" w:color="auto"/>
          </w:divBdr>
        </w:div>
        <w:div w:id="1982613557">
          <w:marLeft w:val="0"/>
          <w:marRight w:val="0"/>
          <w:marTop w:val="0"/>
          <w:marBottom w:val="0"/>
          <w:divBdr>
            <w:top w:val="none" w:sz="0" w:space="0" w:color="auto"/>
            <w:left w:val="none" w:sz="0" w:space="0" w:color="auto"/>
            <w:bottom w:val="none" w:sz="0" w:space="0" w:color="auto"/>
            <w:right w:val="none" w:sz="0" w:space="0" w:color="auto"/>
          </w:divBdr>
        </w:div>
        <w:div w:id="1056510008">
          <w:marLeft w:val="0"/>
          <w:marRight w:val="0"/>
          <w:marTop w:val="0"/>
          <w:marBottom w:val="0"/>
          <w:divBdr>
            <w:top w:val="none" w:sz="0" w:space="0" w:color="auto"/>
            <w:left w:val="none" w:sz="0" w:space="0" w:color="auto"/>
            <w:bottom w:val="none" w:sz="0" w:space="0" w:color="auto"/>
            <w:right w:val="none" w:sz="0" w:space="0" w:color="auto"/>
          </w:divBdr>
        </w:div>
        <w:div w:id="1356419661">
          <w:marLeft w:val="0"/>
          <w:marRight w:val="0"/>
          <w:marTop w:val="0"/>
          <w:marBottom w:val="0"/>
          <w:divBdr>
            <w:top w:val="none" w:sz="0" w:space="0" w:color="auto"/>
            <w:left w:val="none" w:sz="0" w:space="0" w:color="auto"/>
            <w:bottom w:val="none" w:sz="0" w:space="0" w:color="auto"/>
            <w:right w:val="none" w:sz="0" w:space="0" w:color="auto"/>
          </w:divBdr>
        </w:div>
        <w:div w:id="2019693917">
          <w:marLeft w:val="0"/>
          <w:marRight w:val="0"/>
          <w:marTop w:val="0"/>
          <w:marBottom w:val="0"/>
          <w:divBdr>
            <w:top w:val="none" w:sz="0" w:space="0" w:color="auto"/>
            <w:left w:val="none" w:sz="0" w:space="0" w:color="auto"/>
            <w:bottom w:val="none" w:sz="0" w:space="0" w:color="auto"/>
            <w:right w:val="none" w:sz="0" w:space="0" w:color="auto"/>
          </w:divBdr>
        </w:div>
        <w:div w:id="636685971">
          <w:marLeft w:val="0"/>
          <w:marRight w:val="0"/>
          <w:marTop w:val="0"/>
          <w:marBottom w:val="0"/>
          <w:divBdr>
            <w:top w:val="none" w:sz="0" w:space="0" w:color="auto"/>
            <w:left w:val="none" w:sz="0" w:space="0" w:color="auto"/>
            <w:bottom w:val="none" w:sz="0" w:space="0" w:color="auto"/>
            <w:right w:val="none" w:sz="0" w:space="0" w:color="auto"/>
          </w:divBdr>
        </w:div>
        <w:div w:id="1009453881">
          <w:marLeft w:val="0"/>
          <w:marRight w:val="0"/>
          <w:marTop w:val="0"/>
          <w:marBottom w:val="0"/>
          <w:divBdr>
            <w:top w:val="none" w:sz="0" w:space="0" w:color="auto"/>
            <w:left w:val="none" w:sz="0" w:space="0" w:color="auto"/>
            <w:bottom w:val="none" w:sz="0" w:space="0" w:color="auto"/>
            <w:right w:val="none" w:sz="0" w:space="0" w:color="auto"/>
          </w:divBdr>
        </w:div>
        <w:div w:id="80612696">
          <w:marLeft w:val="0"/>
          <w:marRight w:val="0"/>
          <w:marTop w:val="0"/>
          <w:marBottom w:val="0"/>
          <w:divBdr>
            <w:top w:val="none" w:sz="0" w:space="0" w:color="auto"/>
            <w:left w:val="none" w:sz="0" w:space="0" w:color="auto"/>
            <w:bottom w:val="none" w:sz="0" w:space="0" w:color="auto"/>
            <w:right w:val="none" w:sz="0" w:space="0" w:color="auto"/>
          </w:divBdr>
        </w:div>
        <w:div w:id="2111461500">
          <w:marLeft w:val="0"/>
          <w:marRight w:val="0"/>
          <w:marTop w:val="0"/>
          <w:marBottom w:val="0"/>
          <w:divBdr>
            <w:top w:val="none" w:sz="0" w:space="0" w:color="auto"/>
            <w:left w:val="none" w:sz="0" w:space="0" w:color="auto"/>
            <w:bottom w:val="none" w:sz="0" w:space="0" w:color="auto"/>
            <w:right w:val="none" w:sz="0" w:space="0" w:color="auto"/>
          </w:divBdr>
        </w:div>
        <w:div w:id="578831961">
          <w:marLeft w:val="0"/>
          <w:marRight w:val="0"/>
          <w:marTop w:val="0"/>
          <w:marBottom w:val="0"/>
          <w:divBdr>
            <w:top w:val="none" w:sz="0" w:space="0" w:color="auto"/>
            <w:left w:val="none" w:sz="0" w:space="0" w:color="auto"/>
            <w:bottom w:val="none" w:sz="0" w:space="0" w:color="auto"/>
            <w:right w:val="none" w:sz="0" w:space="0" w:color="auto"/>
          </w:divBdr>
        </w:div>
        <w:div w:id="1534994551">
          <w:marLeft w:val="0"/>
          <w:marRight w:val="0"/>
          <w:marTop w:val="0"/>
          <w:marBottom w:val="0"/>
          <w:divBdr>
            <w:top w:val="none" w:sz="0" w:space="0" w:color="auto"/>
            <w:left w:val="none" w:sz="0" w:space="0" w:color="auto"/>
            <w:bottom w:val="none" w:sz="0" w:space="0" w:color="auto"/>
            <w:right w:val="none" w:sz="0" w:space="0" w:color="auto"/>
          </w:divBdr>
        </w:div>
        <w:div w:id="1802765602">
          <w:marLeft w:val="0"/>
          <w:marRight w:val="0"/>
          <w:marTop w:val="0"/>
          <w:marBottom w:val="0"/>
          <w:divBdr>
            <w:top w:val="none" w:sz="0" w:space="0" w:color="auto"/>
            <w:left w:val="none" w:sz="0" w:space="0" w:color="auto"/>
            <w:bottom w:val="none" w:sz="0" w:space="0" w:color="auto"/>
            <w:right w:val="none" w:sz="0" w:space="0" w:color="auto"/>
          </w:divBdr>
        </w:div>
        <w:div w:id="34931153">
          <w:marLeft w:val="0"/>
          <w:marRight w:val="0"/>
          <w:marTop w:val="0"/>
          <w:marBottom w:val="0"/>
          <w:divBdr>
            <w:top w:val="none" w:sz="0" w:space="0" w:color="auto"/>
            <w:left w:val="none" w:sz="0" w:space="0" w:color="auto"/>
            <w:bottom w:val="none" w:sz="0" w:space="0" w:color="auto"/>
            <w:right w:val="none" w:sz="0" w:space="0" w:color="auto"/>
          </w:divBdr>
        </w:div>
        <w:div w:id="618804229">
          <w:marLeft w:val="0"/>
          <w:marRight w:val="0"/>
          <w:marTop w:val="0"/>
          <w:marBottom w:val="0"/>
          <w:divBdr>
            <w:top w:val="none" w:sz="0" w:space="0" w:color="auto"/>
            <w:left w:val="none" w:sz="0" w:space="0" w:color="auto"/>
            <w:bottom w:val="none" w:sz="0" w:space="0" w:color="auto"/>
            <w:right w:val="none" w:sz="0" w:space="0" w:color="auto"/>
          </w:divBdr>
        </w:div>
        <w:div w:id="1219167065">
          <w:marLeft w:val="0"/>
          <w:marRight w:val="0"/>
          <w:marTop w:val="0"/>
          <w:marBottom w:val="0"/>
          <w:divBdr>
            <w:top w:val="none" w:sz="0" w:space="0" w:color="auto"/>
            <w:left w:val="none" w:sz="0" w:space="0" w:color="auto"/>
            <w:bottom w:val="none" w:sz="0" w:space="0" w:color="auto"/>
            <w:right w:val="none" w:sz="0" w:space="0" w:color="auto"/>
          </w:divBdr>
        </w:div>
        <w:div w:id="1977908582">
          <w:marLeft w:val="0"/>
          <w:marRight w:val="0"/>
          <w:marTop w:val="0"/>
          <w:marBottom w:val="0"/>
          <w:divBdr>
            <w:top w:val="none" w:sz="0" w:space="0" w:color="auto"/>
            <w:left w:val="none" w:sz="0" w:space="0" w:color="auto"/>
            <w:bottom w:val="none" w:sz="0" w:space="0" w:color="auto"/>
            <w:right w:val="none" w:sz="0" w:space="0" w:color="auto"/>
          </w:divBdr>
        </w:div>
        <w:div w:id="1709797735">
          <w:marLeft w:val="0"/>
          <w:marRight w:val="0"/>
          <w:marTop w:val="0"/>
          <w:marBottom w:val="0"/>
          <w:divBdr>
            <w:top w:val="none" w:sz="0" w:space="0" w:color="auto"/>
            <w:left w:val="none" w:sz="0" w:space="0" w:color="auto"/>
            <w:bottom w:val="none" w:sz="0" w:space="0" w:color="auto"/>
            <w:right w:val="none" w:sz="0" w:space="0" w:color="auto"/>
          </w:divBdr>
        </w:div>
        <w:div w:id="491264277">
          <w:marLeft w:val="0"/>
          <w:marRight w:val="0"/>
          <w:marTop w:val="0"/>
          <w:marBottom w:val="0"/>
          <w:divBdr>
            <w:top w:val="none" w:sz="0" w:space="0" w:color="auto"/>
            <w:left w:val="none" w:sz="0" w:space="0" w:color="auto"/>
            <w:bottom w:val="none" w:sz="0" w:space="0" w:color="auto"/>
            <w:right w:val="none" w:sz="0" w:space="0" w:color="auto"/>
          </w:divBdr>
        </w:div>
        <w:div w:id="1294481371">
          <w:marLeft w:val="0"/>
          <w:marRight w:val="0"/>
          <w:marTop w:val="0"/>
          <w:marBottom w:val="0"/>
          <w:divBdr>
            <w:top w:val="none" w:sz="0" w:space="0" w:color="auto"/>
            <w:left w:val="none" w:sz="0" w:space="0" w:color="auto"/>
            <w:bottom w:val="none" w:sz="0" w:space="0" w:color="auto"/>
            <w:right w:val="none" w:sz="0" w:space="0" w:color="auto"/>
          </w:divBdr>
        </w:div>
        <w:div w:id="1855799884">
          <w:marLeft w:val="0"/>
          <w:marRight w:val="0"/>
          <w:marTop w:val="0"/>
          <w:marBottom w:val="0"/>
          <w:divBdr>
            <w:top w:val="none" w:sz="0" w:space="0" w:color="auto"/>
            <w:left w:val="none" w:sz="0" w:space="0" w:color="auto"/>
            <w:bottom w:val="none" w:sz="0" w:space="0" w:color="auto"/>
            <w:right w:val="none" w:sz="0" w:space="0" w:color="auto"/>
          </w:divBdr>
        </w:div>
        <w:div w:id="1946501302">
          <w:marLeft w:val="0"/>
          <w:marRight w:val="0"/>
          <w:marTop w:val="0"/>
          <w:marBottom w:val="0"/>
          <w:divBdr>
            <w:top w:val="none" w:sz="0" w:space="0" w:color="auto"/>
            <w:left w:val="none" w:sz="0" w:space="0" w:color="auto"/>
            <w:bottom w:val="none" w:sz="0" w:space="0" w:color="auto"/>
            <w:right w:val="none" w:sz="0" w:space="0" w:color="auto"/>
          </w:divBdr>
        </w:div>
        <w:div w:id="320238645">
          <w:marLeft w:val="0"/>
          <w:marRight w:val="0"/>
          <w:marTop w:val="0"/>
          <w:marBottom w:val="0"/>
          <w:divBdr>
            <w:top w:val="none" w:sz="0" w:space="0" w:color="auto"/>
            <w:left w:val="none" w:sz="0" w:space="0" w:color="auto"/>
            <w:bottom w:val="none" w:sz="0" w:space="0" w:color="auto"/>
            <w:right w:val="none" w:sz="0" w:space="0" w:color="auto"/>
          </w:divBdr>
        </w:div>
        <w:div w:id="880482048">
          <w:marLeft w:val="0"/>
          <w:marRight w:val="0"/>
          <w:marTop w:val="0"/>
          <w:marBottom w:val="0"/>
          <w:divBdr>
            <w:top w:val="none" w:sz="0" w:space="0" w:color="auto"/>
            <w:left w:val="none" w:sz="0" w:space="0" w:color="auto"/>
            <w:bottom w:val="none" w:sz="0" w:space="0" w:color="auto"/>
            <w:right w:val="none" w:sz="0" w:space="0" w:color="auto"/>
          </w:divBdr>
        </w:div>
        <w:div w:id="1605727631">
          <w:marLeft w:val="0"/>
          <w:marRight w:val="0"/>
          <w:marTop w:val="0"/>
          <w:marBottom w:val="0"/>
          <w:divBdr>
            <w:top w:val="none" w:sz="0" w:space="0" w:color="auto"/>
            <w:left w:val="none" w:sz="0" w:space="0" w:color="auto"/>
            <w:bottom w:val="none" w:sz="0" w:space="0" w:color="auto"/>
            <w:right w:val="none" w:sz="0" w:space="0" w:color="auto"/>
          </w:divBdr>
        </w:div>
        <w:div w:id="600643286">
          <w:marLeft w:val="0"/>
          <w:marRight w:val="0"/>
          <w:marTop w:val="0"/>
          <w:marBottom w:val="0"/>
          <w:divBdr>
            <w:top w:val="none" w:sz="0" w:space="0" w:color="auto"/>
            <w:left w:val="none" w:sz="0" w:space="0" w:color="auto"/>
            <w:bottom w:val="none" w:sz="0" w:space="0" w:color="auto"/>
            <w:right w:val="none" w:sz="0" w:space="0" w:color="auto"/>
          </w:divBdr>
        </w:div>
        <w:div w:id="386803864">
          <w:marLeft w:val="0"/>
          <w:marRight w:val="0"/>
          <w:marTop w:val="0"/>
          <w:marBottom w:val="0"/>
          <w:divBdr>
            <w:top w:val="none" w:sz="0" w:space="0" w:color="auto"/>
            <w:left w:val="none" w:sz="0" w:space="0" w:color="auto"/>
            <w:bottom w:val="none" w:sz="0" w:space="0" w:color="auto"/>
            <w:right w:val="none" w:sz="0" w:space="0" w:color="auto"/>
          </w:divBdr>
        </w:div>
        <w:div w:id="1813017926">
          <w:marLeft w:val="0"/>
          <w:marRight w:val="0"/>
          <w:marTop w:val="0"/>
          <w:marBottom w:val="0"/>
          <w:divBdr>
            <w:top w:val="none" w:sz="0" w:space="0" w:color="auto"/>
            <w:left w:val="none" w:sz="0" w:space="0" w:color="auto"/>
            <w:bottom w:val="none" w:sz="0" w:space="0" w:color="auto"/>
            <w:right w:val="none" w:sz="0" w:space="0" w:color="auto"/>
          </w:divBdr>
        </w:div>
        <w:div w:id="889539790">
          <w:marLeft w:val="0"/>
          <w:marRight w:val="0"/>
          <w:marTop w:val="0"/>
          <w:marBottom w:val="0"/>
          <w:divBdr>
            <w:top w:val="none" w:sz="0" w:space="0" w:color="auto"/>
            <w:left w:val="none" w:sz="0" w:space="0" w:color="auto"/>
            <w:bottom w:val="none" w:sz="0" w:space="0" w:color="auto"/>
            <w:right w:val="none" w:sz="0" w:space="0" w:color="auto"/>
          </w:divBdr>
        </w:div>
        <w:div w:id="138352808">
          <w:marLeft w:val="0"/>
          <w:marRight w:val="0"/>
          <w:marTop w:val="0"/>
          <w:marBottom w:val="0"/>
          <w:divBdr>
            <w:top w:val="none" w:sz="0" w:space="0" w:color="auto"/>
            <w:left w:val="none" w:sz="0" w:space="0" w:color="auto"/>
            <w:bottom w:val="none" w:sz="0" w:space="0" w:color="auto"/>
            <w:right w:val="none" w:sz="0" w:space="0" w:color="auto"/>
          </w:divBdr>
        </w:div>
        <w:div w:id="1995332077">
          <w:marLeft w:val="0"/>
          <w:marRight w:val="0"/>
          <w:marTop w:val="0"/>
          <w:marBottom w:val="0"/>
          <w:divBdr>
            <w:top w:val="none" w:sz="0" w:space="0" w:color="auto"/>
            <w:left w:val="none" w:sz="0" w:space="0" w:color="auto"/>
            <w:bottom w:val="none" w:sz="0" w:space="0" w:color="auto"/>
            <w:right w:val="none" w:sz="0" w:space="0" w:color="auto"/>
          </w:divBdr>
        </w:div>
        <w:div w:id="152962923">
          <w:marLeft w:val="0"/>
          <w:marRight w:val="0"/>
          <w:marTop w:val="0"/>
          <w:marBottom w:val="0"/>
          <w:divBdr>
            <w:top w:val="none" w:sz="0" w:space="0" w:color="auto"/>
            <w:left w:val="none" w:sz="0" w:space="0" w:color="auto"/>
            <w:bottom w:val="none" w:sz="0" w:space="0" w:color="auto"/>
            <w:right w:val="none" w:sz="0" w:space="0" w:color="auto"/>
          </w:divBdr>
        </w:div>
        <w:div w:id="561522698">
          <w:marLeft w:val="0"/>
          <w:marRight w:val="0"/>
          <w:marTop w:val="0"/>
          <w:marBottom w:val="0"/>
          <w:divBdr>
            <w:top w:val="none" w:sz="0" w:space="0" w:color="auto"/>
            <w:left w:val="none" w:sz="0" w:space="0" w:color="auto"/>
            <w:bottom w:val="none" w:sz="0" w:space="0" w:color="auto"/>
            <w:right w:val="none" w:sz="0" w:space="0" w:color="auto"/>
          </w:divBdr>
        </w:div>
        <w:div w:id="435909114">
          <w:marLeft w:val="0"/>
          <w:marRight w:val="0"/>
          <w:marTop w:val="0"/>
          <w:marBottom w:val="0"/>
          <w:divBdr>
            <w:top w:val="none" w:sz="0" w:space="0" w:color="auto"/>
            <w:left w:val="none" w:sz="0" w:space="0" w:color="auto"/>
            <w:bottom w:val="none" w:sz="0" w:space="0" w:color="auto"/>
            <w:right w:val="none" w:sz="0" w:space="0" w:color="auto"/>
          </w:divBdr>
        </w:div>
        <w:div w:id="503327208">
          <w:marLeft w:val="0"/>
          <w:marRight w:val="0"/>
          <w:marTop w:val="0"/>
          <w:marBottom w:val="0"/>
          <w:divBdr>
            <w:top w:val="none" w:sz="0" w:space="0" w:color="auto"/>
            <w:left w:val="none" w:sz="0" w:space="0" w:color="auto"/>
            <w:bottom w:val="none" w:sz="0" w:space="0" w:color="auto"/>
            <w:right w:val="none" w:sz="0" w:space="0" w:color="auto"/>
          </w:divBdr>
        </w:div>
        <w:div w:id="1096175012">
          <w:marLeft w:val="0"/>
          <w:marRight w:val="0"/>
          <w:marTop w:val="0"/>
          <w:marBottom w:val="0"/>
          <w:divBdr>
            <w:top w:val="none" w:sz="0" w:space="0" w:color="auto"/>
            <w:left w:val="none" w:sz="0" w:space="0" w:color="auto"/>
            <w:bottom w:val="none" w:sz="0" w:space="0" w:color="auto"/>
            <w:right w:val="none" w:sz="0" w:space="0" w:color="auto"/>
          </w:divBdr>
        </w:div>
        <w:div w:id="1025905715">
          <w:marLeft w:val="0"/>
          <w:marRight w:val="0"/>
          <w:marTop w:val="0"/>
          <w:marBottom w:val="0"/>
          <w:divBdr>
            <w:top w:val="none" w:sz="0" w:space="0" w:color="auto"/>
            <w:left w:val="none" w:sz="0" w:space="0" w:color="auto"/>
            <w:bottom w:val="none" w:sz="0" w:space="0" w:color="auto"/>
            <w:right w:val="none" w:sz="0" w:space="0" w:color="auto"/>
          </w:divBdr>
        </w:div>
        <w:div w:id="2120253431">
          <w:marLeft w:val="0"/>
          <w:marRight w:val="0"/>
          <w:marTop w:val="0"/>
          <w:marBottom w:val="0"/>
          <w:divBdr>
            <w:top w:val="none" w:sz="0" w:space="0" w:color="auto"/>
            <w:left w:val="none" w:sz="0" w:space="0" w:color="auto"/>
            <w:bottom w:val="none" w:sz="0" w:space="0" w:color="auto"/>
            <w:right w:val="none" w:sz="0" w:space="0" w:color="auto"/>
          </w:divBdr>
        </w:div>
        <w:div w:id="1626354187">
          <w:marLeft w:val="0"/>
          <w:marRight w:val="0"/>
          <w:marTop w:val="0"/>
          <w:marBottom w:val="0"/>
          <w:divBdr>
            <w:top w:val="none" w:sz="0" w:space="0" w:color="auto"/>
            <w:left w:val="none" w:sz="0" w:space="0" w:color="auto"/>
            <w:bottom w:val="none" w:sz="0" w:space="0" w:color="auto"/>
            <w:right w:val="none" w:sz="0" w:space="0" w:color="auto"/>
          </w:divBdr>
        </w:div>
        <w:div w:id="1605310840">
          <w:marLeft w:val="0"/>
          <w:marRight w:val="0"/>
          <w:marTop w:val="0"/>
          <w:marBottom w:val="0"/>
          <w:divBdr>
            <w:top w:val="none" w:sz="0" w:space="0" w:color="auto"/>
            <w:left w:val="none" w:sz="0" w:space="0" w:color="auto"/>
            <w:bottom w:val="none" w:sz="0" w:space="0" w:color="auto"/>
            <w:right w:val="none" w:sz="0" w:space="0" w:color="auto"/>
          </w:divBdr>
        </w:div>
        <w:div w:id="858274159">
          <w:marLeft w:val="0"/>
          <w:marRight w:val="0"/>
          <w:marTop w:val="0"/>
          <w:marBottom w:val="0"/>
          <w:divBdr>
            <w:top w:val="none" w:sz="0" w:space="0" w:color="auto"/>
            <w:left w:val="none" w:sz="0" w:space="0" w:color="auto"/>
            <w:bottom w:val="none" w:sz="0" w:space="0" w:color="auto"/>
            <w:right w:val="none" w:sz="0" w:space="0" w:color="auto"/>
          </w:divBdr>
        </w:div>
        <w:div w:id="1777753850">
          <w:marLeft w:val="0"/>
          <w:marRight w:val="0"/>
          <w:marTop w:val="0"/>
          <w:marBottom w:val="0"/>
          <w:divBdr>
            <w:top w:val="none" w:sz="0" w:space="0" w:color="auto"/>
            <w:left w:val="none" w:sz="0" w:space="0" w:color="auto"/>
            <w:bottom w:val="none" w:sz="0" w:space="0" w:color="auto"/>
            <w:right w:val="none" w:sz="0" w:space="0" w:color="auto"/>
          </w:divBdr>
        </w:div>
        <w:div w:id="1311985230">
          <w:marLeft w:val="0"/>
          <w:marRight w:val="0"/>
          <w:marTop w:val="0"/>
          <w:marBottom w:val="0"/>
          <w:divBdr>
            <w:top w:val="none" w:sz="0" w:space="0" w:color="auto"/>
            <w:left w:val="none" w:sz="0" w:space="0" w:color="auto"/>
            <w:bottom w:val="none" w:sz="0" w:space="0" w:color="auto"/>
            <w:right w:val="none" w:sz="0" w:space="0" w:color="auto"/>
          </w:divBdr>
        </w:div>
        <w:div w:id="654409193">
          <w:marLeft w:val="0"/>
          <w:marRight w:val="0"/>
          <w:marTop w:val="0"/>
          <w:marBottom w:val="0"/>
          <w:divBdr>
            <w:top w:val="none" w:sz="0" w:space="0" w:color="auto"/>
            <w:left w:val="none" w:sz="0" w:space="0" w:color="auto"/>
            <w:bottom w:val="none" w:sz="0" w:space="0" w:color="auto"/>
            <w:right w:val="none" w:sz="0" w:space="0" w:color="auto"/>
          </w:divBdr>
        </w:div>
        <w:div w:id="11734407">
          <w:marLeft w:val="0"/>
          <w:marRight w:val="0"/>
          <w:marTop w:val="0"/>
          <w:marBottom w:val="0"/>
          <w:divBdr>
            <w:top w:val="none" w:sz="0" w:space="0" w:color="auto"/>
            <w:left w:val="none" w:sz="0" w:space="0" w:color="auto"/>
            <w:bottom w:val="none" w:sz="0" w:space="0" w:color="auto"/>
            <w:right w:val="none" w:sz="0" w:space="0" w:color="auto"/>
          </w:divBdr>
        </w:div>
        <w:div w:id="2053529241">
          <w:marLeft w:val="0"/>
          <w:marRight w:val="0"/>
          <w:marTop w:val="0"/>
          <w:marBottom w:val="0"/>
          <w:divBdr>
            <w:top w:val="none" w:sz="0" w:space="0" w:color="auto"/>
            <w:left w:val="none" w:sz="0" w:space="0" w:color="auto"/>
            <w:bottom w:val="none" w:sz="0" w:space="0" w:color="auto"/>
            <w:right w:val="none" w:sz="0" w:space="0" w:color="auto"/>
          </w:divBdr>
        </w:div>
        <w:div w:id="965236865">
          <w:marLeft w:val="0"/>
          <w:marRight w:val="0"/>
          <w:marTop w:val="0"/>
          <w:marBottom w:val="0"/>
          <w:divBdr>
            <w:top w:val="none" w:sz="0" w:space="0" w:color="auto"/>
            <w:left w:val="none" w:sz="0" w:space="0" w:color="auto"/>
            <w:bottom w:val="none" w:sz="0" w:space="0" w:color="auto"/>
            <w:right w:val="none" w:sz="0" w:space="0" w:color="auto"/>
          </w:divBdr>
        </w:div>
        <w:div w:id="2116051939">
          <w:marLeft w:val="0"/>
          <w:marRight w:val="0"/>
          <w:marTop w:val="0"/>
          <w:marBottom w:val="0"/>
          <w:divBdr>
            <w:top w:val="none" w:sz="0" w:space="0" w:color="auto"/>
            <w:left w:val="none" w:sz="0" w:space="0" w:color="auto"/>
            <w:bottom w:val="none" w:sz="0" w:space="0" w:color="auto"/>
            <w:right w:val="none" w:sz="0" w:space="0" w:color="auto"/>
          </w:divBdr>
        </w:div>
        <w:div w:id="454641760">
          <w:marLeft w:val="0"/>
          <w:marRight w:val="0"/>
          <w:marTop w:val="0"/>
          <w:marBottom w:val="0"/>
          <w:divBdr>
            <w:top w:val="none" w:sz="0" w:space="0" w:color="auto"/>
            <w:left w:val="none" w:sz="0" w:space="0" w:color="auto"/>
            <w:bottom w:val="none" w:sz="0" w:space="0" w:color="auto"/>
            <w:right w:val="none" w:sz="0" w:space="0" w:color="auto"/>
          </w:divBdr>
        </w:div>
        <w:div w:id="710112432">
          <w:marLeft w:val="0"/>
          <w:marRight w:val="0"/>
          <w:marTop w:val="0"/>
          <w:marBottom w:val="0"/>
          <w:divBdr>
            <w:top w:val="none" w:sz="0" w:space="0" w:color="auto"/>
            <w:left w:val="none" w:sz="0" w:space="0" w:color="auto"/>
            <w:bottom w:val="none" w:sz="0" w:space="0" w:color="auto"/>
            <w:right w:val="none" w:sz="0" w:space="0" w:color="auto"/>
          </w:divBdr>
        </w:div>
        <w:div w:id="916092375">
          <w:marLeft w:val="0"/>
          <w:marRight w:val="0"/>
          <w:marTop w:val="0"/>
          <w:marBottom w:val="0"/>
          <w:divBdr>
            <w:top w:val="none" w:sz="0" w:space="0" w:color="auto"/>
            <w:left w:val="none" w:sz="0" w:space="0" w:color="auto"/>
            <w:bottom w:val="none" w:sz="0" w:space="0" w:color="auto"/>
            <w:right w:val="none" w:sz="0" w:space="0" w:color="auto"/>
          </w:divBdr>
        </w:div>
        <w:div w:id="1498032254">
          <w:marLeft w:val="0"/>
          <w:marRight w:val="0"/>
          <w:marTop w:val="0"/>
          <w:marBottom w:val="0"/>
          <w:divBdr>
            <w:top w:val="none" w:sz="0" w:space="0" w:color="auto"/>
            <w:left w:val="none" w:sz="0" w:space="0" w:color="auto"/>
            <w:bottom w:val="none" w:sz="0" w:space="0" w:color="auto"/>
            <w:right w:val="none" w:sz="0" w:space="0" w:color="auto"/>
          </w:divBdr>
        </w:div>
        <w:div w:id="255208004">
          <w:marLeft w:val="0"/>
          <w:marRight w:val="0"/>
          <w:marTop w:val="0"/>
          <w:marBottom w:val="0"/>
          <w:divBdr>
            <w:top w:val="none" w:sz="0" w:space="0" w:color="auto"/>
            <w:left w:val="none" w:sz="0" w:space="0" w:color="auto"/>
            <w:bottom w:val="none" w:sz="0" w:space="0" w:color="auto"/>
            <w:right w:val="none" w:sz="0" w:space="0" w:color="auto"/>
          </w:divBdr>
        </w:div>
        <w:div w:id="2126848437">
          <w:marLeft w:val="0"/>
          <w:marRight w:val="0"/>
          <w:marTop w:val="0"/>
          <w:marBottom w:val="0"/>
          <w:divBdr>
            <w:top w:val="none" w:sz="0" w:space="0" w:color="auto"/>
            <w:left w:val="none" w:sz="0" w:space="0" w:color="auto"/>
            <w:bottom w:val="none" w:sz="0" w:space="0" w:color="auto"/>
            <w:right w:val="none" w:sz="0" w:space="0" w:color="auto"/>
          </w:divBdr>
        </w:div>
        <w:div w:id="1095436952">
          <w:marLeft w:val="0"/>
          <w:marRight w:val="0"/>
          <w:marTop w:val="0"/>
          <w:marBottom w:val="0"/>
          <w:divBdr>
            <w:top w:val="none" w:sz="0" w:space="0" w:color="auto"/>
            <w:left w:val="none" w:sz="0" w:space="0" w:color="auto"/>
            <w:bottom w:val="none" w:sz="0" w:space="0" w:color="auto"/>
            <w:right w:val="none" w:sz="0" w:space="0" w:color="auto"/>
          </w:divBdr>
        </w:div>
        <w:div w:id="1711998844">
          <w:marLeft w:val="0"/>
          <w:marRight w:val="0"/>
          <w:marTop w:val="0"/>
          <w:marBottom w:val="0"/>
          <w:divBdr>
            <w:top w:val="none" w:sz="0" w:space="0" w:color="auto"/>
            <w:left w:val="none" w:sz="0" w:space="0" w:color="auto"/>
            <w:bottom w:val="none" w:sz="0" w:space="0" w:color="auto"/>
            <w:right w:val="none" w:sz="0" w:space="0" w:color="auto"/>
          </w:divBdr>
        </w:div>
        <w:div w:id="718282070">
          <w:marLeft w:val="0"/>
          <w:marRight w:val="0"/>
          <w:marTop w:val="0"/>
          <w:marBottom w:val="0"/>
          <w:divBdr>
            <w:top w:val="none" w:sz="0" w:space="0" w:color="auto"/>
            <w:left w:val="none" w:sz="0" w:space="0" w:color="auto"/>
            <w:bottom w:val="none" w:sz="0" w:space="0" w:color="auto"/>
            <w:right w:val="none" w:sz="0" w:space="0" w:color="auto"/>
          </w:divBdr>
        </w:div>
        <w:div w:id="29037657">
          <w:marLeft w:val="0"/>
          <w:marRight w:val="0"/>
          <w:marTop w:val="0"/>
          <w:marBottom w:val="0"/>
          <w:divBdr>
            <w:top w:val="none" w:sz="0" w:space="0" w:color="auto"/>
            <w:left w:val="none" w:sz="0" w:space="0" w:color="auto"/>
            <w:bottom w:val="none" w:sz="0" w:space="0" w:color="auto"/>
            <w:right w:val="none" w:sz="0" w:space="0" w:color="auto"/>
          </w:divBdr>
        </w:div>
        <w:div w:id="685864623">
          <w:marLeft w:val="0"/>
          <w:marRight w:val="0"/>
          <w:marTop w:val="0"/>
          <w:marBottom w:val="0"/>
          <w:divBdr>
            <w:top w:val="none" w:sz="0" w:space="0" w:color="auto"/>
            <w:left w:val="none" w:sz="0" w:space="0" w:color="auto"/>
            <w:bottom w:val="none" w:sz="0" w:space="0" w:color="auto"/>
            <w:right w:val="none" w:sz="0" w:space="0" w:color="auto"/>
          </w:divBdr>
        </w:div>
        <w:div w:id="1080176028">
          <w:marLeft w:val="0"/>
          <w:marRight w:val="0"/>
          <w:marTop w:val="0"/>
          <w:marBottom w:val="0"/>
          <w:divBdr>
            <w:top w:val="none" w:sz="0" w:space="0" w:color="auto"/>
            <w:left w:val="none" w:sz="0" w:space="0" w:color="auto"/>
            <w:bottom w:val="none" w:sz="0" w:space="0" w:color="auto"/>
            <w:right w:val="none" w:sz="0" w:space="0" w:color="auto"/>
          </w:divBdr>
        </w:div>
        <w:div w:id="1395422931">
          <w:marLeft w:val="0"/>
          <w:marRight w:val="0"/>
          <w:marTop w:val="0"/>
          <w:marBottom w:val="0"/>
          <w:divBdr>
            <w:top w:val="none" w:sz="0" w:space="0" w:color="auto"/>
            <w:left w:val="none" w:sz="0" w:space="0" w:color="auto"/>
            <w:bottom w:val="none" w:sz="0" w:space="0" w:color="auto"/>
            <w:right w:val="none" w:sz="0" w:space="0" w:color="auto"/>
          </w:divBdr>
        </w:div>
        <w:div w:id="502430467">
          <w:marLeft w:val="0"/>
          <w:marRight w:val="0"/>
          <w:marTop w:val="0"/>
          <w:marBottom w:val="0"/>
          <w:divBdr>
            <w:top w:val="none" w:sz="0" w:space="0" w:color="auto"/>
            <w:left w:val="none" w:sz="0" w:space="0" w:color="auto"/>
            <w:bottom w:val="none" w:sz="0" w:space="0" w:color="auto"/>
            <w:right w:val="none" w:sz="0" w:space="0" w:color="auto"/>
          </w:divBdr>
        </w:div>
        <w:div w:id="1019550142">
          <w:marLeft w:val="0"/>
          <w:marRight w:val="0"/>
          <w:marTop w:val="0"/>
          <w:marBottom w:val="0"/>
          <w:divBdr>
            <w:top w:val="none" w:sz="0" w:space="0" w:color="auto"/>
            <w:left w:val="none" w:sz="0" w:space="0" w:color="auto"/>
            <w:bottom w:val="none" w:sz="0" w:space="0" w:color="auto"/>
            <w:right w:val="none" w:sz="0" w:space="0" w:color="auto"/>
          </w:divBdr>
        </w:div>
        <w:div w:id="481772953">
          <w:marLeft w:val="0"/>
          <w:marRight w:val="0"/>
          <w:marTop w:val="0"/>
          <w:marBottom w:val="0"/>
          <w:divBdr>
            <w:top w:val="none" w:sz="0" w:space="0" w:color="auto"/>
            <w:left w:val="none" w:sz="0" w:space="0" w:color="auto"/>
            <w:bottom w:val="none" w:sz="0" w:space="0" w:color="auto"/>
            <w:right w:val="none" w:sz="0" w:space="0" w:color="auto"/>
          </w:divBdr>
        </w:div>
        <w:div w:id="735203750">
          <w:marLeft w:val="0"/>
          <w:marRight w:val="0"/>
          <w:marTop w:val="0"/>
          <w:marBottom w:val="0"/>
          <w:divBdr>
            <w:top w:val="none" w:sz="0" w:space="0" w:color="auto"/>
            <w:left w:val="none" w:sz="0" w:space="0" w:color="auto"/>
            <w:bottom w:val="none" w:sz="0" w:space="0" w:color="auto"/>
            <w:right w:val="none" w:sz="0" w:space="0" w:color="auto"/>
          </w:divBdr>
        </w:div>
        <w:div w:id="1972786794">
          <w:marLeft w:val="0"/>
          <w:marRight w:val="0"/>
          <w:marTop w:val="0"/>
          <w:marBottom w:val="0"/>
          <w:divBdr>
            <w:top w:val="none" w:sz="0" w:space="0" w:color="auto"/>
            <w:left w:val="none" w:sz="0" w:space="0" w:color="auto"/>
            <w:bottom w:val="none" w:sz="0" w:space="0" w:color="auto"/>
            <w:right w:val="none" w:sz="0" w:space="0" w:color="auto"/>
          </w:divBdr>
        </w:div>
        <w:div w:id="946472373">
          <w:marLeft w:val="0"/>
          <w:marRight w:val="0"/>
          <w:marTop w:val="0"/>
          <w:marBottom w:val="0"/>
          <w:divBdr>
            <w:top w:val="none" w:sz="0" w:space="0" w:color="auto"/>
            <w:left w:val="none" w:sz="0" w:space="0" w:color="auto"/>
            <w:bottom w:val="none" w:sz="0" w:space="0" w:color="auto"/>
            <w:right w:val="none" w:sz="0" w:space="0" w:color="auto"/>
          </w:divBdr>
        </w:div>
        <w:div w:id="2102791793">
          <w:marLeft w:val="0"/>
          <w:marRight w:val="0"/>
          <w:marTop w:val="0"/>
          <w:marBottom w:val="0"/>
          <w:divBdr>
            <w:top w:val="none" w:sz="0" w:space="0" w:color="auto"/>
            <w:left w:val="none" w:sz="0" w:space="0" w:color="auto"/>
            <w:bottom w:val="none" w:sz="0" w:space="0" w:color="auto"/>
            <w:right w:val="none" w:sz="0" w:space="0" w:color="auto"/>
          </w:divBdr>
        </w:div>
        <w:div w:id="177044558">
          <w:marLeft w:val="0"/>
          <w:marRight w:val="0"/>
          <w:marTop w:val="0"/>
          <w:marBottom w:val="0"/>
          <w:divBdr>
            <w:top w:val="none" w:sz="0" w:space="0" w:color="auto"/>
            <w:left w:val="none" w:sz="0" w:space="0" w:color="auto"/>
            <w:bottom w:val="none" w:sz="0" w:space="0" w:color="auto"/>
            <w:right w:val="none" w:sz="0" w:space="0" w:color="auto"/>
          </w:divBdr>
        </w:div>
        <w:div w:id="1837921158">
          <w:marLeft w:val="0"/>
          <w:marRight w:val="0"/>
          <w:marTop w:val="0"/>
          <w:marBottom w:val="0"/>
          <w:divBdr>
            <w:top w:val="none" w:sz="0" w:space="0" w:color="auto"/>
            <w:left w:val="none" w:sz="0" w:space="0" w:color="auto"/>
            <w:bottom w:val="none" w:sz="0" w:space="0" w:color="auto"/>
            <w:right w:val="none" w:sz="0" w:space="0" w:color="auto"/>
          </w:divBdr>
        </w:div>
        <w:div w:id="297997716">
          <w:marLeft w:val="0"/>
          <w:marRight w:val="0"/>
          <w:marTop w:val="0"/>
          <w:marBottom w:val="0"/>
          <w:divBdr>
            <w:top w:val="none" w:sz="0" w:space="0" w:color="auto"/>
            <w:left w:val="none" w:sz="0" w:space="0" w:color="auto"/>
            <w:bottom w:val="none" w:sz="0" w:space="0" w:color="auto"/>
            <w:right w:val="none" w:sz="0" w:space="0" w:color="auto"/>
          </w:divBdr>
        </w:div>
        <w:div w:id="1482380268">
          <w:marLeft w:val="0"/>
          <w:marRight w:val="0"/>
          <w:marTop w:val="0"/>
          <w:marBottom w:val="0"/>
          <w:divBdr>
            <w:top w:val="none" w:sz="0" w:space="0" w:color="auto"/>
            <w:left w:val="none" w:sz="0" w:space="0" w:color="auto"/>
            <w:bottom w:val="none" w:sz="0" w:space="0" w:color="auto"/>
            <w:right w:val="none" w:sz="0" w:space="0" w:color="auto"/>
          </w:divBdr>
        </w:div>
        <w:div w:id="755638910">
          <w:marLeft w:val="0"/>
          <w:marRight w:val="0"/>
          <w:marTop w:val="0"/>
          <w:marBottom w:val="0"/>
          <w:divBdr>
            <w:top w:val="none" w:sz="0" w:space="0" w:color="auto"/>
            <w:left w:val="none" w:sz="0" w:space="0" w:color="auto"/>
            <w:bottom w:val="none" w:sz="0" w:space="0" w:color="auto"/>
            <w:right w:val="none" w:sz="0" w:space="0" w:color="auto"/>
          </w:divBdr>
        </w:div>
        <w:div w:id="1347096770">
          <w:marLeft w:val="0"/>
          <w:marRight w:val="0"/>
          <w:marTop w:val="0"/>
          <w:marBottom w:val="0"/>
          <w:divBdr>
            <w:top w:val="none" w:sz="0" w:space="0" w:color="auto"/>
            <w:left w:val="none" w:sz="0" w:space="0" w:color="auto"/>
            <w:bottom w:val="none" w:sz="0" w:space="0" w:color="auto"/>
            <w:right w:val="none" w:sz="0" w:space="0" w:color="auto"/>
          </w:divBdr>
        </w:div>
        <w:div w:id="2126340530">
          <w:marLeft w:val="0"/>
          <w:marRight w:val="0"/>
          <w:marTop w:val="0"/>
          <w:marBottom w:val="0"/>
          <w:divBdr>
            <w:top w:val="none" w:sz="0" w:space="0" w:color="auto"/>
            <w:left w:val="none" w:sz="0" w:space="0" w:color="auto"/>
            <w:bottom w:val="none" w:sz="0" w:space="0" w:color="auto"/>
            <w:right w:val="none" w:sz="0" w:space="0" w:color="auto"/>
          </w:divBdr>
        </w:div>
        <w:div w:id="471943196">
          <w:marLeft w:val="0"/>
          <w:marRight w:val="0"/>
          <w:marTop w:val="0"/>
          <w:marBottom w:val="0"/>
          <w:divBdr>
            <w:top w:val="none" w:sz="0" w:space="0" w:color="auto"/>
            <w:left w:val="none" w:sz="0" w:space="0" w:color="auto"/>
            <w:bottom w:val="none" w:sz="0" w:space="0" w:color="auto"/>
            <w:right w:val="none" w:sz="0" w:space="0" w:color="auto"/>
          </w:divBdr>
        </w:div>
        <w:div w:id="2010978789">
          <w:marLeft w:val="0"/>
          <w:marRight w:val="0"/>
          <w:marTop w:val="0"/>
          <w:marBottom w:val="0"/>
          <w:divBdr>
            <w:top w:val="none" w:sz="0" w:space="0" w:color="auto"/>
            <w:left w:val="none" w:sz="0" w:space="0" w:color="auto"/>
            <w:bottom w:val="none" w:sz="0" w:space="0" w:color="auto"/>
            <w:right w:val="none" w:sz="0" w:space="0" w:color="auto"/>
          </w:divBdr>
        </w:div>
        <w:div w:id="1943151390">
          <w:marLeft w:val="0"/>
          <w:marRight w:val="0"/>
          <w:marTop w:val="0"/>
          <w:marBottom w:val="0"/>
          <w:divBdr>
            <w:top w:val="none" w:sz="0" w:space="0" w:color="auto"/>
            <w:left w:val="none" w:sz="0" w:space="0" w:color="auto"/>
            <w:bottom w:val="none" w:sz="0" w:space="0" w:color="auto"/>
            <w:right w:val="none" w:sz="0" w:space="0" w:color="auto"/>
          </w:divBdr>
        </w:div>
        <w:div w:id="1266965034">
          <w:marLeft w:val="0"/>
          <w:marRight w:val="0"/>
          <w:marTop w:val="0"/>
          <w:marBottom w:val="0"/>
          <w:divBdr>
            <w:top w:val="none" w:sz="0" w:space="0" w:color="auto"/>
            <w:left w:val="none" w:sz="0" w:space="0" w:color="auto"/>
            <w:bottom w:val="none" w:sz="0" w:space="0" w:color="auto"/>
            <w:right w:val="none" w:sz="0" w:space="0" w:color="auto"/>
          </w:divBdr>
        </w:div>
        <w:div w:id="694647881">
          <w:marLeft w:val="0"/>
          <w:marRight w:val="0"/>
          <w:marTop w:val="0"/>
          <w:marBottom w:val="0"/>
          <w:divBdr>
            <w:top w:val="none" w:sz="0" w:space="0" w:color="auto"/>
            <w:left w:val="none" w:sz="0" w:space="0" w:color="auto"/>
            <w:bottom w:val="none" w:sz="0" w:space="0" w:color="auto"/>
            <w:right w:val="none" w:sz="0" w:space="0" w:color="auto"/>
          </w:divBdr>
        </w:div>
        <w:div w:id="608243765">
          <w:marLeft w:val="0"/>
          <w:marRight w:val="0"/>
          <w:marTop w:val="0"/>
          <w:marBottom w:val="0"/>
          <w:divBdr>
            <w:top w:val="none" w:sz="0" w:space="0" w:color="auto"/>
            <w:left w:val="none" w:sz="0" w:space="0" w:color="auto"/>
            <w:bottom w:val="none" w:sz="0" w:space="0" w:color="auto"/>
            <w:right w:val="none" w:sz="0" w:space="0" w:color="auto"/>
          </w:divBdr>
        </w:div>
        <w:div w:id="1360232225">
          <w:marLeft w:val="0"/>
          <w:marRight w:val="0"/>
          <w:marTop w:val="0"/>
          <w:marBottom w:val="0"/>
          <w:divBdr>
            <w:top w:val="none" w:sz="0" w:space="0" w:color="auto"/>
            <w:left w:val="none" w:sz="0" w:space="0" w:color="auto"/>
            <w:bottom w:val="none" w:sz="0" w:space="0" w:color="auto"/>
            <w:right w:val="none" w:sz="0" w:space="0" w:color="auto"/>
          </w:divBdr>
        </w:div>
        <w:div w:id="1202791759">
          <w:marLeft w:val="0"/>
          <w:marRight w:val="0"/>
          <w:marTop w:val="0"/>
          <w:marBottom w:val="0"/>
          <w:divBdr>
            <w:top w:val="none" w:sz="0" w:space="0" w:color="auto"/>
            <w:left w:val="none" w:sz="0" w:space="0" w:color="auto"/>
            <w:bottom w:val="none" w:sz="0" w:space="0" w:color="auto"/>
            <w:right w:val="none" w:sz="0" w:space="0" w:color="auto"/>
          </w:divBdr>
        </w:div>
        <w:div w:id="1671978774">
          <w:marLeft w:val="0"/>
          <w:marRight w:val="0"/>
          <w:marTop w:val="0"/>
          <w:marBottom w:val="0"/>
          <w:divBdr>
            <w:top w:val="none" w:sz="0" w:space="0" w:color="auto"/>
            <w:left w:val="none" w:sz="0" w:space="0" w:color="auto"/>
            <w:bottom w:val="none" w:sz="0" w:space="0" w:color="auto"/>
            <w:right w:val="none" w:sz="0" w:space="0" w:color="auto"/>
          </w:divBdr>
        </w:div>
        <w:div w:id="2015260989">
          <w:marLeft w:val="0"/>
          <w:marRight w:val="0"/>
          <w:marTop w:val="0"/>
          <w:marBottom w:val="0"/>
          <w:divBdr>
            <w:top w:val="none" w:sz="0" w:space="0" w:color="auto"/>
            <w:left w:val="none" w:sz="0" w:space="0" w:color="auto"/>
            <w:bottom w:val="none" w:sz="0" w:space="0" w:color="auto"/>
            <w:right w:val="none" w:sz="0" w:space="0" w:color="auto"/>
          </w:divBdr>
        </w:div>
        <w:div w:id="1522663778">
          <w:marLeft w:val="0"/>
          <w:marRight w:val="0"/>
          <w:marTop w:val="0"/>
          <w:marBottom w:val="0"/>
          <w:divBdr>
            <w:top w:val="none" w:sz="0" w:space="0" w:color="auto"/>
            <w:left w:val="none" w:sz="0" w:space="0" w:color="auto"/>
            <w:bottom w:val="none" w:sz="0" w:space="0" w:color="auto"/>
            <w:right w:val="none" w:sz="0" w:space="0" w:color="auto"/>
          </w:divBdr>
        </w:div>
        <w:div w:id="332804760">
          <w:marLeft w:val="0"/>
          <w:marRight w:val="0"/>
          <w:marTop w:val="0"/>
          <w:marBottom w:val="0"/>
          <w:divBdr>
            <w:top w:val="none" w:sz="0" w:space="0" w:color="auto"/>
            <w:left w:val="none" w:sz="0" w:space="0" w:color="auto"/>
            <w:bottom w:val="none" w:sz="0" w:space="0" w:color="auto"/>
            <w:right w:val="none" w:sz="0" w:space="0" w:color="auto"/>
          </w:divBdr>
        </w:div>
        <w:div w:id="415830914">
          <w:marLeft w:val="0"/>
          <w:marRight w:val="0"/>
          <w:marTop w:val="0"/>
          <w:marBottom w:val="0"/>
          <w:divBdr>
            <w:top w:val="none" w:sz="0" w:space="0" w:color="auto"/>
            <w:left w:val="none" w:sz="0" w:space="0" w:color="auto"/>
            <w:bottom w:val="none" w:sz="0" w:space="0" w:color="auto"/>
            <w:right w:val="none" w:sz="0" w:space="0" w:color="auto"/>
          </w:divBdr>
        </w:div>
        <w:div w:id="1591430418">
          <w:marLeft w:val="0"/>
          <w:marRight w:val="0"/>
          <w:marTop w:val="0"/>
          <w:marBottom w:val="0"/>
          <w:divBdr>
            <w:top w:val="none" w:sz="0" w:space="0" w:color="auto"/>
            <w:left w:val="none" w:sz="0" w:space="0" w:color="auto"/>
            <w:bottom w:val="none" w:sz="0" w:space="0" w:color="auto"/>
            <w:right w:val="none" w:sz="0" w:space="0" w:color="auto"/>
          </w:divBdr>
        </w:div>
        <w:div w:id="1487816568">
          <w:marLeft w:val="0"/>
          <w:marRight w:val="0"/>
          <w:marTop w:val="0"/>
          <w:marBottom w:val="0"/>
          <w:divBdr>
            <w:top w:val="none" w:sz="0" w:space="0" w:color="auto"/>
            <w:left w:val="none" w:sz="0" w:space="0" w:color="auto"/>
            <w:bottom w:val="none" w:sz="0" w:space="0" w:color="auto"/>
            <w:right w:val="none" w:sz="0" w:space="0" w:color="auto"/>
          </w:divBdr>
        </w:div>
        <w:div w:id="1740857720">
          <w:marLeft w:val="0"/>
          <w:marRight w:val="0"/>
          <w:marTop w:val="0"/>
          <w:marBottom w:val="0"/>
          <w:divBdr>
            <w:top w:val="none" w:sz="0" w:space="0" w:color="auto"/>
            <w:left w:val="none" w:sz="0" w:space="0" w:color="auto"/>
            <w:bottom w:val="none" w:sz="0" w:space="0" w:color="auto"/>
            <w:right w:val="none" w:sz="0" w:space="0" w:color="auto"/>
          </w:divBdr>
        </w:div>
        <w:div w:id="1418402888">
          <w:marLeft w:val="0"/>
          <w:marRight w:val="0"/>
          <w:marTop w:val="0"/>
          <w:marBottom w:val="0"/>
          <w:divBdr>
            <w:top w:val="none" w:sz="0" w:space="0" w:color="auto"/>
            <w:left w:val="none" w:sz="0" w:space="0" w:color="auto"/>
            <w:bottom w:val="none" w:sz="0" w:space="0" w:color="auto"/>
            <w:right w:val="none" w:sz="0" w:space="0" w:color="auto"/>
          </w:divBdr>
        </w:div>
        <w:div w:id="2066876526">
          <w:marLeft w:val="0"/>
          <w:marRight w:val="0"/>
          <w:marTop w:val="0"/>
          <w:marBottom w:val="0"/>
          <w:divBdr>
            <w:top w:val="none" w:sz="0" w:space="0" w:color="auto"/>
            <w:left w:val="none" w:sz="0" w:space="0" w:color="auto"/>
            <w:bottom w:val="none" w:sz="0" w:space="0" w:color="auto"/>
            <w:right w:val="none" w:sz="0" w:space="0" w:color="auto"/>
          </w:divBdr>
        </w:div>
        <w:div w:id="1540390467">
          <w:marLeft w:val="0"/>
          <w:marRight w:val="0"/>
          <w:marTop w:val="0"/>
          <w:marBottom w:val="0"/>
          <w:divBdr>
            <w:top w:val="none" w:sz="0" w:space="0" w:color="auto"/>
            <w:left w:val="none" w:sz="0" w:space="0" w:color="auto"/>
            <w:bottom w:val="none" w:sz="0" w:space="0" w:color="auto"/>
            <w:right w:val="none" w:sz="0" w:space="0" w:color="auto"/>
          </w:divBdr>
        </w:div>
        <w:div w:id="122619721">
          <w:marLeft w:val="0"/>
          <w:marRight w:val="0"/>
          <w:marTop w:val="0"/>
          <w:marBottom w:val="0"/>
          <w:divBdr>
            <w:top w:val="none" w:sz="0" w:space="0" w:color="auto"/>
            <w:left w:val="none" w:sz="0" w:space="0" w:color="auto"/>
            <w:bottom w:val="none" w:sz="0" w:space="0" w:color="auto"/>
            <w:right w:val="none" w:sz="0" w:space="0" w:color="auto"/>
          </w:divBdr>
        </w:div>
        <w:div w:id="2011711905">
          <w:marLeft w:val="0"/>
          <w:marRight w:val="0"/>
          <w:marTop w:val="0"/>
          <w:marBottom w:val="0"/>
          <w:divBdr>
            <w:top w:val="none" w:sz="0" w:space="0" w:color="auto"/>
            <w:left w:val="none" w:sz="0" w:space="0" w:color="auto"/>
            <w:bottom w:val="none" w:sz="0" w:space="0" w:color="auto"/>
            <w:right w:val="none" w:sz="0" w:space="0" w:color="auto"/>
          </w:divBdr>
        </w:div>
        <w:div w:id="1355040003">
          <w:marLeft w:val="0"/>
          <w:marRight w:val="0"/>
          <w:marTop w:val="0"/>
          <w:marBottom w:val="0"/>
          <w:divBdr>
            <w:top w:val="none" w:sz="0" w:space="0" w:color="auto"/>
            <w:left w:val="none" w:sz="0" w:space="0" w:color="auto"/>
            <w:bottom w:val="none" w:sz="0" w:space="0" w:color="auto"/>
            <w:right w:val="none" w:sz="0" w:space="0" w:color="auto"/>
          </w:divBdr>
        </w:div>
        <w:div w:id="319582058">
          <w:marLeft w:val="0"/>
          <w:marRight w:val="0"/>
          <w:marTop w:val="0"/>
          <w:marBottom w:val="0"/>
          <w:divBdr>
            <w:top w:val="none" w:sz="0" w:space="0" w:color="auto"/>
            <w:left w:val="none" w:sz="0" w:space="0" w:color="auto"/>
            <w:bottom w:val="none" w:sz="0" w:space="0" w:color="auto"/>
            <w:right w:val="none" w:sz="0" w:space="0" w:color="auto"/>
          </w:divBdr>
        </w:div>
        <w:div w:id="1389768307">
          <w:marLeft w:val="0"/>
          <w:marRight w:val="0"/>
          <w:marTop w:val="0"/>
          <w:marBottom w:val="0"/>
          <w:divBdr>
            <w:top w:val="none" w:sz="0" w:space="0" w:color="auto"/>
            <w:left w:val="none" w:sz="0" w:space="0" w:color="auto"/>
            <w:bottom w:val="none" w:sz="0" w:space="0" w:color="auto"/>
            <w:right w:val="none" w:sz="0" w:space="0" w:color="auto"/>
          </w:divBdr>
        </w:div>
        <w:div w:id="121192315">
          <w:marLeft w:val="0"/>
          <w:marRight w:val="0"/>
          <w:marTop w:val="0"/>
          <w:marBottom w:val="0"/>
          <w:divBdr>
            <w:top w:val="none" w:sz="0" w:space="0" w:color="auto"/>
            <w:left w:val="none" w:sz="0" w:space="0" w:color="auto"/>
            <w:bottom w:val="none" w:sz="0" w:space="0" w:color="auto"/>
            <w:right w:val="none" w:sz="0" w:space="0" w:color="auto"/>
          </w:divBdr>
        </w:div>
        <w:div w:id="1746151221">
          <w:marLeft w:val="0"/>
          <w:marRight w:val="0"/>
          <w:marTop w:val="0"/>
          <w:marBottom w:val="0"/>
          <w:divBdr>
            <w:top w:val="none" w:sz="0" w:space="0" w:color="auto"/>
            <w:left w:val="none" w:sz="0" w:space="0" w:color="auto"/>
            <w:bottom w:val="none" w:sz="0" w:space="0" w:color="auto"/>
            <w:right w:val="none" w:sz="0" w:space="0" w:color="auto"/>
          </w:divBdr>
        </w:div>
        <w:div w:id="782925445">
          <w:marLeft w:val="0"/>
          <w:marRight w:val="0"/>
          <w:marTop w:val="0"/>
          <w:marBottom w:val="0"/>
          <w:divBdr>
            <w:top w:val="none" w:sz="0" w:space="0" w:color="auto"/>
            <w:left w:val="none" w:sz="0" w:space="0" w:color="auto"/>
            <w:bottom w:val="none" w:sz="0" w:space="0" w:color="auto"/>
            <w:right w:val="none" w:sz="0" w:space="0" w:color="auto"/>
          </w:divBdr>
        </w:div>
        <w:div w:id="1854683967">
          <w:marLeft w:val="0"/>
          <w:marRight w:val="0"/>
          <w:marTop w:val="0"/>
          <w:marBottom w:val="0"/>
          <w:divBdr>
            <w:top w:val="none" w:sz="0" w:space="0" w:color="auto"/>
            <w:left w:val="none" w:sz="0" w:space="0" w:color="auto"/>
            <w:bottom w:val="none" w:sz="0" w:space="0" w:color="auto"/>
            <w:right w:val="none" w:sz="0" w:space="0" w:color="auto"/>
          </w:divBdr>
        </w:div>
        <w:div w:id="2039043033">
          <w:marLeft w:val="0"/>
          <w:marRight w:val="0"/>
          <w:marTop w:val="0"/>
          <w:marBottom w:val="0"/>
          <w:divBdr>
            <w:top w:val="none" w:sz="0" w:space="0" w:color="auto"/>
            <w:left w:val="none" w:sz="0" w:space="0" w:color="auto"/>
            <w:bottom w:val="none" w:sz="0" w:space="0" w:color="auto"/>
            <w:right w:val="none" w:sz="0" w:space="0" w:color="auto"/>
          </w:divBdr>
        </w:div>
        <w:div w:id="1539583202">
          <w:marLeft w:val="0"/>
          <w:marRight w:val="0"/>
          <w:marTop w:val="0"/>
          <w:marBottom w:val="0"/>
          <w:divBdr>
            <w:top w:val="none" w:sz="0" w:space="0" w:color="auto"/>
            <w:left w:val="none" w:sz="0" w:space="0" w:color="auto"/>
            <w:bottom w:val="none" w:sz="0" w:space="0" w:color="auto"/>
            <w:right w:val="none" w:sz="0" w:space="0" w:color="auto"/>
          </w:divBdr>
        </w:div>
        <w:div w:id="36125346">
          <w:marLeft w:val="0"/>
          <w:marRight w:val="0"/>
          <w:marTop w:val="0"/>
          <w:marBottom w:val="0"/>
          <w:divBdr>
            <w:top w:val="none" w:sz="0" w:space="0" w:color="auto"/>
            <w:left w:val="none" w:sz="0" w:space="0" w:color="auto"/>
            <w:bottom w:val="none" w:sz="0" w:space="0" w:color="auto"/>
            <w:right w:val="none" w:sz="0" w:space="0" w:color="auto"/>
          </w:divBdr>
        </w:div>
        <w:div w:id="2039039121">
          <w:marLeft w:val="0"/>
          <w:marRight w:val="0"/>
          <w:marTop w:val="0"/>
          <w:marBottom w:val="0"/>
          <w:divBdr>
            <w:top w:val="none" w:sz="0" w:space="0" w:color="auto"/>
            <w:left w:val="none" w:sz="0" w:space="0" w:color="auto"/>
            <w:bottom w:val="none" w:sz="0" w:space="0" w:color="auto"/>
            <w:right w:val="none" w:sz="0" w:space="0" w:color="auto"/>
          </w:divBdr>
        </w:div>
        <w:div w:id="37248220">
          <w:marLeft w:val="0"/>
          <w:marRight w:val="0"/>
          <w:marTop w:val="0"/>
          <w:marBottom w:val="0"/>
          <w:divBdr>
            <w:top w:val="none" w:sz="0" w:space="0" w:color="auto"/>
            <w:left w:val="none" w:sz="0" w:space="0" w:color="auto"/>
            <w:bottom w:val="none" w:sz="0" w:space="0" w:color="auto"/>
            <w:right w:val="none" w:sz="0" w:space="0" w:color="auto"/>
          </w:divBdr>
        </w:div>
        <w:div w:id="66612600">
          <w:marLeft w:val="0"/>
          <w:marRight w:val="0"/>
          <w:marTop w:val="0"/>
          <w:marBottom w:val="0"/>
          <w:divBdr>
            <w:top w:val="none" w:sz="0" w:space="0" w:color="auto"/>
            <w:left w:val="none" w:sz="0" w:space="0" w:color="auto"/>
            <w:bottom w:val="none" w:sz="0" w:space="0" w:color="auto"/>
            <w:right w:val="none" w:sz="0" w:space="0" w:color="auto"/>
          </w:divBdr>
        </w:div>
        <w:div w:id="719090492">
          <w:marLeft w:val="0"/>
          <w:marRight w:val="0"/>
          <w:marTop w:val="0"/>
          <w:marBottom w:val="0"/>
          <w:divBdr>
            <w:top w:val="none" w:sz="0" w:space="0" w:color="auto"/>
            <w:left w:val="none" w:sz="0" w:space="0" w:color="auto"/>
            <w:bottom w:val="none" w:sz="0" w:space="0" w:color="auto"/>
            <w:right w:val="none" w:sz="0" w:space="0" w:color="auto"/>
          </w:divBdr>
        </w:div>
        <w:div w:id="1589147026">
          <w:marLeft w:val="0"/>
          <w:marRight w:val="0"/>
          <w:marTop w:val="0"/>
          <w:marBottom w:val="0"/>
          <w:divBdr>
            <w:top w:val="none" w:sz="0" w:space="0" w:color="auto"/>
            <w:left w:val="none" w:sz="0" w:space="0" w:color="auto"/>
            <w:bottom w:val="none" w:sz="0" w:space="0" w:color="auto"/>
            <w:right w:val="none" w:sz="0" w:space="0" w:color="auto"/>
          </w:divBdr>
        </w:div>
        <w:div w:id="2121759034">
          <w:marLeft w:val="0"/>
          <w:marRight w:val="0"/>
          <w:marTop w:val="0"/>
          <w:marBottom w:val="0"/>
          <w:divBdr>
            <w:top w:val="none" w:sz="0" w:space="0" w:color="auto"/>
            <w:left w:val="none" w:sz="0" w:space="0" w:color="auto"/>
            <w:bottom w:val="none" w:sz="0" w:space="0" w:color="auto"/>
            <w:right w:val="none" w:sz="0" w:space="0" w:color="auto"/>
          </w:divBdr>
        </w:div>
        <w:div w:id="1527669582">
          <w:marLeft w:val="0"/>
          <w:marRight w:val="0"/>
          <w:marTop w:val="0"/>
          <w:marBottom w:val="0"/>
          <w:divBdr>
            <w:top w:val="none" w:sz="0" w:space="0" w:color="auto"/>
            <w:left w:val="none" w:sz="0" w:space="0" w:color="auto"/>
            <w:bottom w:val="none" w:sz="0" w:space="0" w:color="auto"/>
            <w:right w:val="none" w:sz="0" w:space="0" w:color="auto"/>
          </w:divBdr>
        </w:div>
        <w:div w:id="1295868060">
          <w:marLeft w:val="0"/>
          <w:marRight w:val="0"/>
          <w:marTop w:val="0"/>
          <w:marBottom w:val="0"/>
          <w:divBdr>
            <w:top w:val="none" w:sz="0" w:space="0" w:color="auto"/>
            <w:left w:val="none" w:sz="0" w:space="0" w:color="auto"/>
            <w:bottom w:val="none" w:sz="0" w:space="0" w:color="auto"/>
            <w:right w:val="none" w:sz="0" w:space="0" w:color="auto"/>
          </w:divBdr>
        </w:div>
        <w:div w:id="1606576045">
          <w:marLeft w:val="0"/>
          <w:marRight w:val="0"/>
          <w:marTop w:val="0"/>
          <w:marBottom w:val="0"/>
          <w:divBdr>
            <w:top w:val="none" w:sz="0" w:space="0" w:color="auto"/>
            <w:left w:val="none" w:sz="0" w:space="0" w:color="auto"/>
            <w:bottom w:val="none" w:sz="0" w:space="0" w:color="auto"/>
            <w:right w:val="none" w:sz="0" w:space="0" w:color="auto"/>
          </w:divBdr>
        </w:div>
        <w:div w:id="1962101905">
          <w:marLeft w:val="0"/>
          <w:marRight w:val="0"/>
          <w:marTop w:val="0"/>
          <w:marBottom w:val="0"/>
          <w:divBdr>
            <w:top w:val="none" w:sz="0" w:space="0" w:color="auto"/>
            <w:left w:val="none" w:sz="0" w:space="0" w:color="auto"/>
            <w:bottom w:val="none" w:sz="0" w:space="0" w:color="auto"/>
            <w:right w:val="none" w:sz="0" w:space="0" w:color="auto"/>
          </w:divBdr>
        </w:div>
        <w:div w:id="85462994">
          <w:marLeft w:val="0"/>
          <w:marRight w:val="0"/>
          <w:marTop w:val="0"/>
          <w:marBottom w:val="0"/>
          <w:divBdr>
            <w:top w:val="none" w:sz="0" w:space="0" w:color="auto"/>
            <w:left w:val="none" w:sz="0" w:space="0" w:color="auto"/>
            <w:bottom w:val="none" w:sz="0" w:space="0" w:color="auto"/>
            <w:right w:val="none" w:sz="0" w:space="0" w:color="auto"/>
          </w:divBdr>
        </w:div>
        <w:div w:id="29695572">
          <w:marLeft w:val="0"/>
          <w:marRight w:val="0"/>
          <w:marTop w:val="0"/>
          <w:marBottom w:val="0"/>
          <w:divBdr>
            <w:top w:val="none" w:sz="0" w:space="0" w:color="auto"/>
            <w:left w:val="none" w:sz="0" w:space="0" w:color="auto"/>
            <w:bottom w:val="none" w:sz="0" w:space="0" w:color="auto"/>
            <w:right w:val="none" w:sz="0" w:space="0" w:color="auto"/>
          </w:divBdr>
        </w:div>
        <w:div w:id="109474220">
          <w:marLeft w:val="0"/>
          <w:marRight w:val="0"/>
          <w:marTop w:val="0"/>
          <w:marBottom w:val="0"/>
          <w:divBdr>
            <w:top w:val="none" w:sz="0" w:space="0" w:color="auto"/>
            <w:left w:val="none" w:sz="0" w:space="0" w:color="auto"/>
            <w:bottom w:val="none" w:sz="0" w:space="0" w:color="auto"/>
            <w:right w:val="none" w:sz="0" w:space="0" w:color="auto"/>
          </w:divBdr>
        </w:div>
        <w:div w:id="1901476972">
          <w:marLeft w:val="0"/>
          <w:marRight w:val="0"/>
          <w:marTop w:val="0"/>
          <w:marBottom w:val="0"/>
          <w:divBdr>
            <w:top w:val="none" w:sz="0" w:space="0" w:color="auto"/>
            <w:left w:val="none" w:sz="0" w:space="0" w:color="auto"/>
            <w:bottom w:val="none" w:sz="0" w:space="0" w:color="auto"/>
            <w:right w:val="none" w:sz="0" w:space="0" w:color="auto"/>
          </w:divBdr>
        </w:div>
        <w:div w:id="45372477">
          <w:marLeft w:val="0"/>
          <w:marRight w:val="0"/>
          <w:marTop w:val="0"/>
          <w:marBottom w:val="0"/>
          <w:divBdr>
            <w:top w:val="none" w:sz="0" w:space="0" w:color="auto"/>
            <w:left w:val="none" w:sz="0" w:space="0" w:color="auto"/>
            <w:bottom w:val="none" w:sz="0" w:space="0" w:color="auto"/>
            <w:right w:val="none" w:sz="0" w:space="0" w:color="auto"/>
          </w:divBdr>
        </w:div>
        <w:div w:id="977345316">
          <w:marLeft w:val="0"/>
          <w:marRight w:val="0"/>
          <w:marTop w:val="0"/>
          <w:marBottom w:val="0"/>
          <w:divBdr>
            <w:top w:val="none" w:sz="0" w:space="0" w:color="auto"/>
            <w:left w:val="none" w:sz="0" w:space="0" w:color="auto"/>
            <w:bottom w:val="none" w:sz="0" w:space="0" w:color="auto"/>
            <w:right w:val="none" w:sz="0" w:space="0" w:color="auto"/>
          </w:divBdr>
        </w:div>
        <w:div w:id="1314022147">
          <w:marLeft w:val="0"/>
          <w:marRight w:val="0"/>
          <w:marTop w:val="0"/>
          <w:marBottom w:val="0"/>
          <w:divBdr>
            <w:top w:val="none" w:sz="0" w:space="0" w:color="auto"/>
            <w:left w:val="none" w:sz="0" w:space="0" w:color="auto"/>
            <w:bottom w:val="none" w:sz="0" w:space="0" w:color="auto"/>
            <w:right w:val="none" w:sz="0" w:space="0" w:color="auto"/>
          </w:divBdr>
        </w:div>
        <w:div w:id="544103767">
          <w:marLeft w:val="0"/>
          <w:marRight w:val="0"/>
          <w:marTop w:val="0"/>
          <w:marBottom w:val="0"/>
          <w:divBdr>
            <w:top w:val="none" w:sz="0" w:space="0" w:color="auto"/>
            <w:left w:val="none" w:sz="0" w:space="0" w:color="auto"/>
            <w:bottom w:val="none" w:sz="0" w:space="0" w:color="auto"/>
            <w:right w:val="none" w:sz="0" w:space="0" w:color="auto"/>
          </w:divBdr>
        </w:div>
        <w:div w:id="2135756570">
          <w:marLeft w:val="0"/>
          <w:marRight w:val="0"/>
          <w:marTop w:val="0"/>
          <w:marBottom w:val="0"/>
          <w:divBdr>
            <w:top w:val="none" w:sz="0" w:space="0" w:color="auto"/>
            <w:left w:val="none" w:sz="0" w:space="0" w:color="auto"/>
            <w:bottom w:val="none" w:sz="0" w:space="0" w:color="auto"/>
            <w:right w:val="none" w:sz="0" w:space="0" w:color="auto"/>
          </w:divBdr>
        </w:div>
        <w:div w:id="1435203303">
          <w:marLeft w:val="0"/>
          <w:marRight w:val="0"/>
          <w:marTop w:val="0"/>
          <w:marBottom w:val="0"/>
          <w:divBdr>
            <w:top w:val="none" w:sz="0" w:space="0" w:color="auto"/>
            <w:left w:val="none" w:sz="0" w:space="0" w:color="auto"/>
            <w:bottom w:val="none" w:sz="0" w:space="0" w:color="auto"/>
            <w:right w:val="none" w:sz="0" w:space="0" w:color="auto"/>
          </w:divBdr>
        </w:div>
        <w:div w:id="751699823">
          <w:marLeft w:val="0"/>
          <w:marRight w:val="0"/>
          <w:marTop w:val="0"/>
          <w:marBottom w:val="0"/>
          <w:divBdr>
            <w:top w:val="none" w:sz="0" w:space="0" w:color="auto"/>
            <w:left w:val="none" w:sz="0" w:space="0" w:color="auto"/>
            <w:bottom w:val="none" w:sz="0" w:space="0" w:color="auto"/>
            <w:right w:val="none" w:sz="0" w:space="0" w:color="auto"/>
          </w:divBdr>
        </w:div>
        <w:div w:id="1220558710">
          <w:marLeft w:val="0"/>
          <w:marRight w:val="0"/>
          <w:marTop w:val="0"/>
          <w:marBottom w:val="0"/>
          <w:divBdr>
            <w:top w:val="none" w:sz="0" w:space="0" w:color="auto"/>
            <w:left w:val="none" w:sz="0" w:space="0" w:color="auto"/>
            <w:bottom w:val="none" w:sz="0" w:space="0" w:color="auto"/>
            <w:right w:val="none" w:sz="0" w:space="0" w:color="auto"/>
          </w:divBdr>
        </w:div>
        <w:div w:id="807019760">
          <w:marLeft w:val="0"/>
          <w:marRight w:val="0"/>
          <w:marTop w:val="0"/>
          <w:marBottom w:val="0"/>
          <w:divBdr>
            <w:top w:val="none" w:sz="0" w:space="0" w:color="auto"/>
            <w:left w:val="none" w:sz="0" w:space="0" w:color="auto"/>
            <w:bottom w:val="none" w:sz="0" w:space="0" w:color="auto"/>
            <w:right w:val="none" w:sz="0" w:space="0" w:color="auto"/>
          </w:divBdr>
        </w:div>
        <w:div w:id="604385550">
          <w:marLeft w:val="0"/>
          <w:marRight w:val="0"/>
          <w:marTop w:val="0"/>
          <w:marBottom w:val="0"/>
          <w:divBdr>
            <w:top w:val="none" w:sz="0" w:space="0" w:color="auto"/>
            <w:left w:val="none" w:sz="0" w:space="0" w:color="auto"/>
            <w:bottom w:val="none" w:sz="0" w:space="0" w:color="auto"/>
            <w:right w:val="none" w:sz="0" w:space="0" w:color="auto"/>
          </w:divBdr>
        </w:div>
        <w:div w:id="99761821">
          <w:marLeft w:val="0"/>
          <w:marRight w:val="0"/>
          <w:marTop w:val="0"/>
          <w:marBottom w:val="0"/>
          <w:divBdr>
            <w:top w:val="none" w:sz="0" w:space="0" w:color="auto"/>
            <w:left w:val="none" w:sz="0" w:space="0" w:color="auto"/>
            <w:bottom w:val="none" w:sz="0" w:space="0" w:color="auto"/>
            <w:right w:val="none" w:sz="0" w:space="0" w:color="auto"/>
          </w:divBdr>
        </w:div>
        <w:div w:id="755249244">
          <w:marLeft w:val="0"/>
          <w:marRight w:val="0"/>
          <w:marTop w:val="0"/>
          <w:marBottom w:val="0"/>
          <w:divBdr>
            <w:top w:val="none" w:sz="0" w:space="0" w:color="auto"/>
            <w:left w:val="none" w:sz="0" w:space="0" w:color="auto"/>
            <w:bottom w:val="none" w:sz="0" w:space="0" w:color="auto"/>
            <w:right w:val="none" w:sz="0" w:space="0" w:color="auto"/>
          </w:divBdr>
        </w:div>
        <w:div w:id="1072004740">
          <w:marLeft w:val="0"/>
          <w:marRight w:val="0"/>
          <w:marTop w:val="0"/>
          <w:marBottom w:val="0"/>
          <w:divBdr>
            <w:top w:val="none" w:sz="0" w:space="0" w:color="auto"/>
            <w:left w:val="none" w:sz="0" w:space="0" w:color="auto"/>
            <w:bottom w:val="none" w:sz="0" w:space="0" w:color="auto"/>
            <w:right w:val="none" w:sz="0" w:space="0" w:color="auto"/>
          </w:divBdr>
        </w:div>
        <w:div w:id="948053183">
          <w:marLeft w:val="0"/>
          <w:marRight w:val="0"/>
          <w:marTop w:val="0"/>
          <w:marBottom w:val="0"/>
          <w:divBdr>
            <w:top w:val="none" w:sz="0" w:space="0" w:color="auto"/>
            <w:left w:val="none" w:sz="0" w:space="0" w:color="auto"/>
            <w:bottom w:val="none" w:sz="0" w:space="0" w:color="auto"/>
            <w:right w:val="none" w:sz="0" w:space="0" w:color="auto"/>
          </w:divBdr>
        </w:div>
        <w:div w:id="1195264463">
          <w:marLeft w:val="0"/>
          <w:marRight w:val="0"/>
          <w:marTop w:val="0"/>
          <w:marBottom w:val="0"/>
          <w:divBdr>
            <w:top w:val="none" w:sz="0" w:space="0" w:color="auto"/>
            <w:left w:val="none" w:sz="0" w:space="0" w:color="auto"/>
            <w:bottom w:val="none" w:sz="0" w:space="0" w:color="auto"/>
            <w:right w:val="none" w:sz="0" w:space="0" w:color="auto"/>
          </w:divBdr>
        </w:div>
        <w:div w:id="873271092">
          <w:marLeft w:val="0"/>
          <w:marRight w:val="0"/>
          <w:marTop w:val="0"/>
          <w:marBottom w:val="0"/>
          <w:divBdr>
            <w:top w:val="none" w:sz="0" w:space="0" w:color="auto"/>
            <w:left w:val="none" w:sz="0" w:space="0" w:color="auto"/>
            <w:bottom w:val="none" w:sz="0" w:space="0" w:color="auto"/>
            <w:right w:val="none" w:sz="0" w:space="0" w:color="auto"/>
          </w:divBdr>
        </w:div>
        <w:div w:id="1406948492">
          <w:marLeft w:val="0"/>
          <w:marRight w:val="0"/>
          <w:marTop w:val="0"/>
          <w:marBottom w:val="0"/>
          <w:divBdr>
            <w:top w:val="none" w:sz="0" w:space="0" w:color="auto"/>
            <w:left w:val="none" w:sz="0" w:space="0" w:color="auto"/>
            <w:bottom w:val="none" w:sz="0" w:space="0" w:color="auto"/>
            <w:right w:val="none" w:sz="0" w:space="0" w:color="auto"/>
          </w:divBdr>
        </w:div>
        <w:div w:id="474686297">
          <w:marLeft w:val="0"/>
          <w:marRight w:val="0"/>
          <w:marTop w:val="0"/>
          <w:marBottom w:val="0"/>
          <w:divBdr>
            <w:top w:val="none" w:sz="0" w:space="0" w:color="auto"/>
            <w:left w:val="none" w:sz="0" w:space="0" w:color="auto"/>
            <w:bottom w:val="none" w:sz="0" w:space="0" w:color="auto"/>
            <w:right w:val="none" w:sz="0" w:space="0" w:color="auto"/>
          </w:divBdr>
        </w:div>
        <w:div w:id="827869401">
          <w:marLeft w:val="0"/>
          <w:marRight w:val="0"/>
          <w:marTop w:val="0"/>
          <w:marBottom w:val="0"/>
          <w:divBdr>
            <w:top w:val="none" w:sz="0" w:space="0" w:color="auto"/>
            <w:left w:val="none" w:sz="0" w:space="0" w:color="auto"/>
            <w:bottom w:val="none" w:sz="0" w:space="0" w:color="auto"/>
            <w:right w:val="none" w:sz="0" w:space="0" w:color="auto"/>
          </w:divBdr>
        </w:div>
        <w:div w:id="953560813">
          <w:marLeft w:val="0"/>
          <w:marRight w:val="0"/>
          <w:marTop w:val="0"/>
          <w:marBottom w:val="0"/>
          <w:divBdr>
            <w:top w:val="none" w:sz="0" w:space="0" w:color="auto"/>
            <w:left w:val="none" w:sz="0" w:space="0" w:color="auto"/>
            <w:bottom w:val="none" w:sz="0" w:space="0" w:color="auto"/>
            <w:right w:val="none" w:sz="0" w:space="0" w:color="auto"/>
          </w:divBdr>
        </w:div>
        <w:div w:id="1187986234">
          <w:marLeft w:val="0"/>
          <w:marRight w:val="0"/>
          <w:marTop w:val="0"/>
          <w:marBottom w:val="0"/>
          <w:divBdr>
            <w:top w:val="none" w:sz="0" w:space="0" w:color="auto"/>
            <w:left w:val="none" w:sz="0" w:space="0" w:color="auto"/>
            <w:bottom w:val="none" w:sz="0" w:space="0" w:color="auto"/>
            <w:right w:val="none" w:sz="0" w:space="0" w:color="auto"/>
          </w:divBdr>
        </w:div>
        <w:div w:id="890923202">
          <w:marLeft w:val="0"/>
          <w:marRight w:val="0"/>
          <w:marTop w:val="0"/>
          <w:marBottom w:val="0"/>
          <w:divBdr>
            <w:top w:val="none" w:sz="0" w:space="0" w:color="auto"/>
            <w:left w:val="none" w:sz="0" w:space="0" w:color="auto"/>
            <w:bottom w:val="none" w:sz="0" w:space="0" w:color="auto"/>
            <w:right w:val="none" w:sz="0" w:space="0" w:color="auto"/>
          </w:divBdr>
        </w:div>
        <w:div w:id="133302491">
          <w:marLeft w:val="0"/>
          <w:marRight w:val="0"/>
          <w:marTop w:val="0"/>
          <w:marBottom w:val="0"/>
          <w:divBdr>
            <w:top w:val="none" w:sz="0" w:space="0" w:color="auto"/>
            <w:left w:val="none" w:sz="0" w:space="0" w:color="auto"/>
            <w:bottom w:val="none" w:sz="0" w:space="0" w:color="auto"/>
            <w:right w:val="none" w:sz="0" w:space="0" w:color="auto"/>
          </w:divBdr>
        </w:div>
        <w:div w:id="1277954897">
          <w:marLeft w:val="0"/>
          <w:marRight w:val="0"/>
          <w:marTop w:val="0"/>
          <w:marBottom w:val="0"/>
          <w:divBdr>
            <w:top w:val="none" w:sz="0" w:space="0" w:color="auto"/>
            <w:left w:val="none" w:sz="0" w:space="0" w:color="auto"/>
            <w:bottom w:val="none" w:sz="0" w:space="0" w:color="auto"/>
            <w:right w:val="none" w:sz="0" w:space="0" w:color="auto"/>
          </w:divBdr>
        </w:div>
        <w:div w:id="661811288">
          <w:marLeft w:val="0"/>
          <w:marRight w:val="0"/>
          <w:marTop w:val="0"/>
          <w:marBottom w:val="0"/>
          <w:divBdr>
            <w:top w:val="none" w:sz="0" w:space="0" w:color="auto"/>
            <w:left w:val="none" w:sz="0" w:space="0" w:color="auto"/>
            <w:bottom w:val="none" w:sz="0" w:space="0" w:color="auto"/>
            <w:right w:val="none" w:sz="0" w:space="0" w:color="auto"/>
          </w:divBdr>
        </w:div>
        <w:div w:id="181630672">
          <w:marLeft w:val="0"/>
          <w:marRight w:val="0"/>
          <w:marTop w:val="0"/>
          <w:marBottom w:val="0"/>
          <w:divBdr>
            <w:top w:val="none" w:sz="0" w:space="0" w:color="auto"/>
            <w:left w:val="none" w:sz="0" w:space="0" w:color="auto"/>
            <w:bottom w:val="none" w:sz="0" w:space="0" w:color="auto"/>
            <w:right w:val="none" w:sz="0" w:space="0" w:color="auto"/>
          </w:divBdr>
        </w:div>
        <w:div w:id="1187712616">
          <w:marLeft w:val="0"/>
          <w:marRight w:val="0"/>
          <w:marTop w:val="0"/>
          <w:marBottom w:val="0"/>
          <w:divBdr>
            <w:top w:val="none" w:sz="0" w:space="0" w:color="auto"/>
            <w:left w:val="none" w:sz="0" w:space="0" w:color="auto"/>
            <w:bottom w:val="none" w:sz="0" w:space="0" w:color="auto"/>
            <w:right w:val="none" w:sz="0" w:space="0" w:color="auto"/>
          </w:divBdr>
        </w:div>
        <w:div w:id="948469718">
          <w:marLeft w:val="0"/>
          <w:marRight w:val="0"/>
          <w:marTop w:val="0"/>
          <w:marBottom w:val="0"/>
          <w:divBdr>
            <w:top w:val="none" w:sz="0" w:space="0" w:color="auto"/>
            <w:left w:val="none" w:sz="0" w:space="0" w:color="auto"/>
            <w:bottom w:val="none" w:sz="0" w:space="0" w:color="auto"/>
            <w:right w:val="none" w:sz="0" w:space="0" w:color="auto"/>
          </w:divBdr>
        </w:div>
        <w:div w:id="1760178097">
          <w:marLeft w:val="0"/>
          <w:marRight w:val="0"/>
          <w:marTop w:val="0"/>
          <w:marBottom w:val="0"/>
          <w:divBdr>
            <w:top w:val="none" w:sz="0" w:space="0" w:color="auto"/>
            <w:left w:val="none" w:sz="0" w:space="0" w:color="auto"/>
            <w:bottom w:val="none" w:sz="0" w:space="0" w:color="auto"/>
            <w:right w:val="none" w:sz="0" w:space="0" w:color="auto"/>
          </w:divBdr>
        </w:div>
        <w:div w:id="832643850">
          <w:marLeft w:val="0"/>
          <w:marRight w:val="0"/>
          <w:marTop w:val="0"/>
          <w:marBottom w:val="0"/>
          <w:divBdr>
            <w:top w:val="none" w:sz="0" w:space="0" w:color="auto"/>
            <w:left w:val="none" w:sz="0" w:space="0" w:color="auto"/>
            <w:bottom w:val="none" w:sz="0" w:space="0" w:color="auto"/>
            <w:right w:val="none" w:sz="0" w:space="0" w:color="auto"/>
          </w:divBdr>
        </w:div>
        <w:div w:id="1411808010">
          <w:marLeft w:val="0"/>
          <w:marRight w:val="0"/>
          <w:marTop w:val="0"/>
          <w:marBottom w:val="0"/>
          <w:divBdr>
            <w:top w:val="none" w:sz="0" w:space="0" w:color="auto"/>
            <w:left w:val="none" w:sz="0" w:space="0" w:color="auto"/>
            <w:bottom w:val="none" w:sz="0" w:space="0" w:color="auto"/>
            <w:right w:val="none" w:sz="0" w:space="0" w:color="auto"/>
          </w:divBdr>
        </w:div>
        <w:div w:id="1227763564">
          <w:marLeft w:val="0"/>
          <w:marRight w:val="0"/>
          <w:marTop w:val="0"/>
          <w:marBottom w:val="0"/>
          <w:divBdr>
            <w:top w:val="none" w:sz="0" w:space="0" w:color="auto"/>
            <w:left w:val="none" w:sz="0" w:space="0" w:color="auto"/>
            <w:bottom w:val="none" w:sz="0" w:space="0" w:color="auto"/>
            <w:right w:val="none" w:sz="0" w:space="0" w:color="auto"/>
          </w:divBdr>
        </w:div>
        <w:div w:id="1225602658">
          <w:marLeft w:val="0"/>
          <w:marRight w:val="0"/>
          <w:marTop w:val="0"/>
          <w:marBottom w:val="0"/>
          <w:divBdr>
            <w:top w:val="none" w:sz="0" w:space="0" w:color="auto"/>
            <w:left w:val="none" w:sz="0" w:space="0" w:color="auto"/>
            <w:bottom w:val="none" w:sz="0" w:space="0" w:color="auto"/>
            <w:right w:val="none" w:sz="0" w:space="0" w:color="auto"/>
          </w:divBdr>
        </w:div>
        <w:div w:id="1943300036">
          <w:marLeft w:val="0"/>
          <w:marRight w:val="0"/>
          <w:marTop w:val="0"/>
          <w:marBottom w:val="0"/>
          <w:divBdr>
            <w:top w:val="none" w:sz="0" w:space="0" w:color="auto"/>
            <w:left w:val="none" w:sz="0" w:space="0" w:color="auto"/>
            <w:bottom w:val="none" w:sz="0" w:space="0" w:color="auto"/>
            <w:right w:val="none" w:sz="0" w:space="0" w:color="auto"/>
          </w:divBdr>
        </w:div>
        <w:div w:id="1701514333">
          <w:marLeft w:val="0"/>
          <w:marRight w:val="0"/>
          <w:marTop w:val="0"/>
          <w:marBottom w:val="0"/>
          <w:divBdr>
            <w:top w:val="none" w:sz="0" w:space="0" w:color="auto"/>
            <w:left w:val="none" w:sz="0" w:space="0" w:color="auto"/>
            <w:bottom w:val="none" w:sz="0" w:space="0" w:color="auto"/>
            <w:right w:val="none" w:sz="0" w:space="0" w:color="auto"/>
          </w:divBdr>
        </w:div>
        <w:div w:id="1485077213">
          <w:marLeft w:val="0"/>
          <w:marRight w:val="0"/>
          <w:marTop w:val="0"/>
          <w:marBottom w:val="0"/>
          <w:divBdr>
            <w:top w:val="none" w:sz="0" w:space="0" w:color="auto"/>
            <w:left w:val="none" w:sz="0" w:space="0" w:color="auto"/>
            <w:bottom w:val="none" w:sz="0" w:space="0" w:color="auto"/>
            <w:right w:val="none" w:sz="0" w:space="0" w:color="auto"/>
          </w:divBdr>
        </w:div>
        <w:div w:id="465783408">
          <w:marLeft w:val="0"/>
          <w:marRight w:val="0"/>
          <w:marTop w:val="0"/>
          <w:marBottom w:val="0"/>
          <w:divBdr>
            <w:top w:val="none" w:sz="0" w:space="0" w:color="auto"/>
            <w:left w:val="none" w:sz="0" w:space="0" w:color="auto"/>
            <w:bottom w:val="none" w:sz="0" w:space="0" w:color="auto"/>
            <w:right w:val="none" w:sz="0" w:space="0" w:color="auto"/>
          </w:divBdr>
        </w:div>
        <w:div w:id="1506935923">
          <w:marLeft w:val="0"/>
          <w:marRight w:val="0"/>
          <w:marTop w:val="0"/>
          <w:marBottom w:val="0"/>
          <w:divBdr>
            <w:top w:val="none" w:sz="0" w:space="0" w:color="auto"/>
            <w:left w:val="none" w:sz="0" w:space="0" w:color="auto"/>
            <w:bottom w:val="none" w:sz="0" w:space="0" w:color="auto"/>
            <w:right w:val="none" w:sz="0" w:space="0" w:color="auto"/>
          </w:divBdr>
        </w:div>
        <w:div w:id="1018117349">
          <w:marLeft w:val="0"/>
          <w:marRight w:val="0"/>
          <w:marTop w:val="0"/>
          <w:marBottom w:val="0"/>
          <w:divBdr>
            <w:top w:val="none" w:sz="0" w:space="0" w:color="auto"/>
            <w:left w:val="none" w:sz="0" w:space="0" w:color="auto"/>
            <w:bottom w:val="none" w:sz="0" w:space="0" w:color="auto"/>
            <w:right w:val="none" w:sz="0" w:space="0" w:color="auto"/>
          </w:divBdr>
        </w:div>
        <w:div w:id="650792910">
          <w:marLeft w:val="0"/>
          <w:marRight w:val="0"/>
          <w:marTop w:val="0"/>
          <w:marBottom w:val="0"/>
          <w:divBdr>
            <w:top w:val="none" w:sz="0" w:space="0" w:color="auto"/>
            <w:left w:val="none" w:sz="0" w:space="0" w:color="auto"/>
            <w:bottom w:val="none" w:sz="0" w:space="0" w:color="auto"/>
            <w:right w:val="none" w:sz="0" w:space="0" w:color="auto"/>
          </w:divBdr>
        </w:div>
        <w:div w:id="742486022">
          <w:marLeft w:val="0"/>
          <w:marRight w:val="0"/>
          <w:marTop w:val="0"/>
          <w:marBottom w:val="0"/>
          <w:divBdr>
            <w:top w:val="none" w:sz="0" w:space="0" w:color="auto"/>
            <w:left w:val="none" w:sz="0" w:space="0" w:color="auto"/>
            <w:bottom w:val="none" w:sz="0" w:space="0" w:color="auto"/>
            <w:right w:val="none" w:sz="0" w:space="0" w:color="auto"/>
          </w:divBdr>
        </w:div>
        <w:div w:id="1384599500">
          <w:marLeft w:val="0"/>
          <w:marRight w:val="0"/>
          <w:marTop w:val="0"/>
          <w:marBottom w:val="0"/>
          <w:divBdr>
            <w:top w:val="none" w:sz="0" w:space="0" w:color="auto"/>
            <w:left w:val="none" w:sz="0" w:space="0" w:color="auto"/>
            <w:bottom w:val="none" w:sz="0" w:space="0" w:color="auto"/>
            <w:right w:val="none" w:sz="0" w:space="0" w:color="auto"/>
          </w:divBdr>
        </w:div>
        <w:div w:id="1425489920">
          <w:marLeft w:val="0"/>
          <w:marRight w:val="0"/>
          <w:marTop w:val="0"/>
          <w:marBottom w:val="0"/>
          <w:divBdr>
            <w:top w:val="none" w:sz="0" w:space="0" w:color="auto"/>
            <w:left w:val="none" w:sz="0" w:space="0" w:color="auto"/>
            <w:bottom w:val="none" w:sz="0" w:space="0" w:color="auto"/>
            <w:right w:val="none" w:sz="0" w:space="0" w:color="auto"/>
          </w:divBdr>
        </w:div>
        <w:div w:id="1608539517">
          <w:marLeft w:val="0"/>
          <w:marRight w:val="0"/>
          <w:marTop w:val="0"/>
          <w:marBottom w:val="0"/>
          <w:divBdr>
            <w:top w:val="none" w:sz="0" w:space="0" w:color="auto"/>
            <w:left w:val="none" w:sz="0" w:space="0" w:color="auto"/>
            <w:bottom w:val="none" w:sz="0" w:space="0" w:color="auto"/>
            <w:right w:val="none" w:sz="0" w:space="0" w:color="auto"/>
          </w:divBdr>
        </w:div>
        <w:div w:id="406347219">
          <w:marLeft w:val="0"/>
          <w:marRight w:val="0"/>
          <w:marTop w:val="0"/>
          <w:marBottom w:val="0"/>
          <w:divBdr>
            <w:top w:val="none" w:sz="0" w:space="0" w:color="auto"/>
            <w:left w:val="none" w:sz="0" w:space="0" w:color="auto"/>
            <w:bottom w:val="none" w:sz="0" w:space="0" w:color="auto"/>
            <w:right w:val="none" w:sz="0" w:space="0" w:color="auto"/>
          </w:divBdr>
        </w:div>
        <w:div w:id="369771733">
          <w:marLeft w:val="0"/>
          <w:marRight w:val="0"/>
          <w:marTop w:val="0"/>
          <w:marBottom w:val="0"/>
          <w:divBdr>
            <w:top w:val="none" w:sz="0" w:space="0" w:color="auto"/>
            <w:left w:val="none" w:sz="0" w:space="0" w:color="auto"/>
            <w:bottom w:val="none" w:sz="0" w:space="0" w:color="auto"/>
            <w:right w:val="none" w:sz="0" w:space="0" w:color="auto"/>
          </w:divBdr>
        </w:div>
        <w:div w:id="1189223186">
          <w:marLeft w:val="0"/>
          <w:marRight w:val="0"/>
          <w:marTop w:val="0"/>
          <w:marBottom w:val="0"/>
          <w:divBdr>
            <w:top w:val="none" w:sz="0" w:space="0" w:color="auto"/>
            <w:left w:val="none" w:sz="0" w:space="0" w:color="auto"/>
            <w:bottom w:val="none" w:sz="0" w:space="0" w:color="auto"/>
            <w:right w:val="none" w:sz="0" w:space="0" w:color="auto"/>
          </w:divBdr>
        </w:div>
        <w:div w:id="433941587">
          <w:marLeft w:val="0"/>
          <w:marRight w:val="0"/>
          <w:marTop w:val="0"/>
          <w:marBottom w:val="0"/>
          <w:divBdr>
            <w:top w:val="none" w:sz="0" w:space="0" w:color="auto"/>
            <w:left w:val="none" w:sz="0" w:space="0" w:color="auto"/>
            <w:bottom w:val="none" w:sz="0" w:space="0" w:color="auto"/>
            <w:right w:val="none" w:sz="0" w:space="0" w:color="auto"/>
          </w:divBdr>
        </w:div>
        <w:div w:id="1119496278">
          <w:marLeft w:val="0"/>
          <w:marRight w:val="0"/>
          <w:marTop w:val="0"/>
          <w:marBottom w:val="0"/>
          <w:divBdr>
            <w:top w:val="none" w:sz="0" w:space="0" w:color="auto"/>
            <w:left w:val="none" w:sz="0" w:space="0" w:color="auto"/>
            <w:bottom w:val="none" w:sz="0" w:space="0" w:color="auto"/>
            <w:right w:val="none" w:sz="0" w:space="0" w:color="auto"/>
          </w:divBdr>
        </w:div>
        <w:div w:id="42758073">
          <w:marLeft w:val="0"/>
          <w:marRight w:val="0"/>
          <w:marTop w:val="0"/>
          <w:marBottom w:val="0"/>
          <w:divBdr>
            <w:top w:val="none" w:sz="0" w:space="0" w:color="auto"/>
            <w:left w:val="none" w:sz="0" w:space="0" w:color="auto"/>
            <w:bottom w:val="none" w:sz="0" w:space="0" w:color="auto"/>
            <w:right w:val="none" w:sz="0" w:space="0" w:color="auto"/>
          </w:divBdr>
        </w:div>
        <w:div w:id="1003557609">
          <w:marLeft w:val="0"/>
          <w:marRight w:val="0"/>
          <w:marTop w:val="0"/>
          <w:marBottom w:val="0"/>
          <w:divBdr>
            <w:top w:val="none" w:sz="0" w:space="0" w:color="auto"/>
            <w:left w:val="none" w:sz="0" w:space="0" w:color="auto"/>
            <w:bottom w:val="none" w:sz="0" w:space="0" w:color="auto"/>
            <w:right w:val="none" w:sz="0" w:space="0" w:color="auto"/>
          </w:divBdr>
        </w:div>
        <w:div w:id="1891502694">
          <w:marLeft w:val="0"/>
          <w:marRight w:val="0"/>
          <w:marTop w:val="0"/>
          <w:marBottom w:val="0"/>
          <w:divBdr>
            <w:top w:val="none" w:sz="0" w:space="0" w:color="auto"/>
            <w:left w:val="none" w:sz="0" w:space="0" w:color="auto"/>
            <w:bottom w:val="none" w:sz="0" w:space="0" w:color="auto"/>
            <w:right w:val="none" w:sz="0" w:space="0" w:color="auto"/>
          </w:divBdr>
        </w:div>
        <w:div w:id="1838567428">
          <w:marLeft w:val="0"/>
          <w:marRight w:val="0"/>
          <w:marTop w:val="0"/>
          <w:marBottom w:val="0"/>
          <w:divBdr>
            <w:top w:val="none" w:sz="0" w:space="0" w:color="auto"/>
            <w:left w:val="none" w:sz="0" w:space="0" w:color="auto"/>
            <w:bottom w:val="none" w:sz="0" w:space="0" w:color="auto"/>
            <w:right w:val="none" w:sz="0" w:space="0" w:color="auto"/>
          </w:divBdr>
        </w:div>
        <w:div w:id="1103917736">
          <w:marLeft w:val="0"/>
          <w:marRight w:val="0"/>
          <w:marTop w:val="0"/>
          <w:marBottom w:val="0"/>
          <w:divBdr>
            <w:top w:val="none" w:sz="0" w:space="0" w:color="auto"/>
            <w:left w:val="none" w:sz="0" w:space="0" w:color="auto"/>
            <w:bottom w:val="none" w:sz="0" w:space="0" w:color="auto"/>
            <w:right w:val="none" w:sz="0" w:space="0" w:color="auto"/>
          </w:divBdr>
        </w:div>
        <w:div w:id="1101292633">
          <w:marLeft w:val="0"/>
          <w:marRight w:val="0"/>
          <w:marTop w:val="0"/>
          <w:marBottom w:val="0"/>
          <w:divBdr>
            <w:top w:val="none" w:sz="0" w:space="0" w:color="auto"/>
            <w:left w:val="none" w:sz="0" w:space="0" w:color="auto"/>
            <w:bottom w:val="none" w:sz="0" w:space="0" w:color="auto"/>
            <w:right w:val="none" w:sz="0" w:space="0" w:color="auto"/>
          </w:divBdr>
        </w:div>
        <w:div w:id="1235895020">
          <w:marLeft w:val="0"/>
          <w:marRight w:val="0"/>
          <w:marTop w:val="0"/>
          <w:marBottom w:val="0"/>
          <w:divBdr>
            <w:top w:val="none" w:sz="0" w:space="0" w:color="auto"/>
            <w:left w:val="none" w:sz="0" w:space="0" w:color="auto"/>
            <w:bottom w:val="none" w:sz="0" w:space="0" w:color="auto"/>
            <w:right w:val="none" w:sz="0" w:space="0" w:color="auto"/>
          </w:divBdr>
        </w:div>
        <w:div w:id="66148562">
          <w:marLeft w:val="0"/>
          <w:marRight w:val="0"/>
          <w:marTop w:val="0"/>
          <w:marBottom w:val="0"/>
          <w:divBdr>
            <w:top w:val="none" w:sz="0" w:space="0" w:color="auto"/>
            <w:left w:val="none" w:sz="0" w:space="0" w:color="auto"/>
            <w:bottom w:val="none" w:sz="0" w:space="0" w:color="auto"/>
            <w:right w:val="none" w:sz="0" w:space="0" w:color="auto"/>
          </w:divBdr>
        </w:div>
        <w:div w:id="30427077">
          <w:marLeft w:val="0"/>
          <w:marRight w:val="0"/>
          <w:marTop w:val="0"/>
          <w:marBottom w:val="0"/>
          <w:divBdr>
            <w:top w:val="none" w:sz="0" w:space="0" w:color="auto"/>
            <w:left w:val="none" w:sz="0" w:space="0" w:color="auto"/>
            <w:bottom w:val="none" w:sz="0" w:space="0" w:color="auto"/>
            <w:right w:val="none" w:sz="0" w:space="0" w:color="auto"/>
          </w:divBdr>
        </w:div>
        <w:div w:id="1524711519">
          <w:marLeft w:val="0"/>
          <w:marRight w:val="0"/>
          <w:marTop w:val="0"/>
          <w:marBottom w:val="0"/>
          <w:divBdr>
            <w:top w:val="none" w:sz="0" w:space="0" w:color="auto"/>
            <w:left w:val="none" w:sz="0" w:space="0" w:color="auto"/>
            <w:bottom w:val="none" w:sz="0" w:space="0" w:color="auto"/>
            <w:right w:val="none" w:sz="0" w:space="0" w:color="auto"/>
          </w:divBdr>
        </w:div>
        <w:div w:id="97407437">
          <w:marLeft w:val="0"/>
          <w:marRight w:val="0"/>
          <w:marTop w:val="0"/>
          <w:marBottom w:val="0"/>
          <w:divBdr>
            <w:top w:val="none" w:sz="0" w:space="0" w:color="auto"/>
            <w:left w:val="none" w:sz="0" w:space="0" w:color="auto"/>
            <w:bottom w:val="none" w:sz="0" w:space="0" w:color="auto"/>
            <w:right w:val="none" w:sz="0" w:space="0" w:color="auto"/>
          </w:divBdr>
        </w:div>
        <w:div w:id="1196045176">
          <w:marLeft w:val="0"/>
          <w:marRight w:val="0"/>
          <w:marTop w:val="0"/>
          <w:marBottom w:val="0"/>
          <w:divBdr>
            <w:top w:val="none" w:sz="0" w:space="0" w:color="auto"/>
            <w:left w:val="none" w:sz="0" w:space="0" w:color="auto"/>
            <w:bottom w:val="none" w:sz="0" w:space="0" w:color="auto"/>
            <w:right w:val="none" w:sz="0" w:space="0" w:color="auto"/>
          </w:divBdr>
        </w:div>
        <w:div w:id="487943146">
          <w:marLeft w:val="0"/>
          <w:marRight w:val="0"/>
          <w:marTop w:val="0"/>
          <w:marBottom w:val="0"/>
          <w:divBdr>
            <w:top w:val="none" w:sz="0" w:space="0" w:color="auto"/>
            <w:left w:val="none" w:sz="0" w:space="0" w:color="auto"/>
            <w:bottom w:val="none" w:sz="0" w:space="0" w:color="auto"/>
            <w:right w:val="none" w:sz="0" w:space="0" w:color="auto"/>
          </w:divBdr>
        </w:div>
        <w:div w:id="581911501">
          <w:marLeft w:val="0"/>
          <w:marRight w:val="0"/>
          <w:marTop w:val="0"/>
          <w:marBottom w:val="0"/>
          <w:divBdr>
            <w:top w:val="none" w:sz="0" w:space="0" w:color="auto"/>
            <w:left w:val="none" w:sz="0" w:space="0" w:color="auto"/>
            <w:bottom w:val="none" w:sz="0" w:space="0" w:color="auto"/>
            <w:right w:val="none" w:sz="0" w:space="0" w:color="auto"/>
          </w:divBdr>
        </w:div>
        <w:div w:id="450056215">
          <w:marLeft w:val="0"/>
          <w:marRight w:val="0"/>
          <w:marTop w:val="0"/>
          <w:marBottom w:val="0"/>
          <w:divBdr>
            <w:top w:val="none" w:sz="0" w:space="0" w:color="auto"/>
            <w:left w:val="none" w:sz="0" w:space="0" w:color="auto"/>
            <w:bottom w:val="none" w:sz="0" w:space="0" w:color="auto"/>
            <w:right w:val="none" w:sz="0" w:space="0" w:color="auto"/>
          </w:divBdr>
        </w:div>
        <w:div w:id="252667129">
          <w:marLeft w:val="0"/>
          <w:marRight w:val="0"/>
          <w:marTop w:val="0"/>
          <w:marBottom w:val="0"/>
          <w:divBdr>
            <w:top w:val="none" w:sz="0" w:space="0" w:color="auto"/>
            <w:left w:val="none" w:sz="0" w:space="0" w:color="auto"/>
            <w:bottom w:val="none" w:sz="0" w:space="0" w:color="auto"/>
            <w:right w:val="none" w:sz="0" w:space="0" w:color="auto"/>
          </w:divBdr>
        </w:div>
        <w:div w:id="1556164168">
          <w:marLeft w:val="0"/>
          <w:marRight w:val="0"/>
          <w:marTop w:val="0"/>
          <w:marBottom w:val="0"/>
          <w:divBdr>
            <w:top w:val="none" w:sz="0" w:space="0" w:color="auto"/>
            <w:left w:val="none" w:sz="0" w:space="0" w:color="auto"/>
            <w:bottom w:val="none" w:sz="0" w:space="0" w:color="auto"/>
            <w:right w:val="none" w:sz="0" w:space="0" w:color="auto"/>
          </w:divBdr>
        </w:div>
        <w:div w:id="328556414">
          <w:marLeft w:val="0"/>
          <w:marRight w:val="0"/>
          <w:marTop w:val="0"/>
          <w:marBottom w:val="0"/>
          <w:divBdr>
            <w:top w:val="none" w:sz="0" w:space="0" w:color="auto"/>
            <w:left w:val="none" w:sz="0" w:space="0" w:color="auto"/>
            <w:bottom w:val="none" w:sz="0" w:space="0" w:color="auto"/>
            <w:right w:val="none" w:sz="0" w:space="0" w:color="auto"/>
          </w:divBdr>
        </w:div>
        <w:div w:id="294214417">
          <w:marLeft w:val="0"/>
          <w:marRight w:val="0"/>
          <w:marTop w:val="0"/>
          <w:marBottom w:val="0"/>
          <w:divBdr>
            <w:top w:val="none" w:sz="0" w:space="0" w:color="auto"/>
            <w:left w:val="none" w:sz="0" w:space="0" w:color="auto"/>
            <w:bottom w:val="none" w:sz="0" w:space="0" w:color="auto"/>
            <w:right w:val="none" w:sz="0" w:space="0" w:color="auto"/>
          </w:divBdr>
        </w:div>
        <w:div w:id="1115098531">
          <w:marLeft w:val="0"/>
          <w:marRight w:val="0"/>
          <w:marTop w:val="0"/>
          <w:marBottom w:val="0"/>
          <w:divBdr>
            <w:top w:val="none" w:sz="0" w:space="0" w:color="auto"/>
            <w:left w:val="none" w:sz="0" w:space="0" w:color="auto"/>
            <w:bottom w:val="none" w:sz="0" w:space="0" w:color="auto"/>
            <w:right w:val="none" w:sz="0" w:space="0" w:color="auto"/>
          </w:divBdr>
        </w:div>
        <w:div w:id="1161775865">
          <w:marLeft w:val="0"/>
          <w:marRight w:val="0"/>
          <w:marTop w:val="0"/>
          <w:marBottom w:val="0"/>
          <w:divBdr>
            <w:top w:val="none" w:sz="0" w:space="0" w:color="auto"/>
            <w:left w:val="none" w:sz="0" w:space="0" w:color="auto"/>
            <w:bottom w:val="none" w:sz="0" w:space="0" w:color="auto"/>
            <w:right w:val="none" w:sz="0" w:space="0" w:color="auto"/>
          </w:divBdr>
        </w:div>
        <w:div w:id="1382363025">
          <w:marLeft w:val="0"/>
          <w:marRight w:val="0"/>
          <w:marTop w:val="0"/>
          <w:marBottom w:val="0"/>
          <w:divBdr>
            <w:top w:val="none" w:sz="0" w:space="0" w:color="auto"/>
            <w:left w:val="none" w:sz="0" w:space="0" w:color="auto"/>
            <w:bottom w:val="none" w:sz="0" w:space="0" w:color="auto"/>
            <w:right w:val="none" w:sz="0" w:space="0" w:color="auto"/>
          </w:divBdr>
        </w:div>
        <w:div w:id="1580670525">
          <w:marLeft w:val="0"/>
          <w:marRight w:val="0"/>
          <w:marTop w:val="0"/>
          <w:marBottom w:val="0"/>
          <w:divBdr>
            <w:top w:val="none" w:sz="0" w:space="0" w:color="auto"/>
            <w:left w:val="none" w:sz="0" w:space="0" w:color="auto"/>
            <w:bottom w:val="none" w:sz="0" w:space="0" w:color="auto"/>
            <w:right w:val="none" w:sz="0" w:space="0" w:color="auto"/>
          </w:divBdr>
        </w:div>
        <w:div w:id="455149017">
          <w:marLeft w:val="0"/>
          <w:marRight w:val="0"/>
          <w:marTop w:val="0"/>
          <w:marBottom w:val="0"/>
          <w:divBdr>
            <w:top w:val="none" w:sz="0" w:space="0" w:color="auto"/>
            <w:left w:val="none" w:sz="0" w:space="0" w:color="auto"/>
            <w:bottom w:val="none" w:sz="0" w:space="0" w:color="auto"/>
            <w:right w:val="none" w:sz="0" w:space="0" w:color="auto"/>
          </w:divBdr>
        </w:div>
        <w:div w:id="1347294452">
          <w:marLeft w:val="0"/>
          <w:marRight w:val="0"/>
          <w:marTop w:val="0"/>
          <w:marBottom w:val="0"/>
          <w:divBdr>
            <w:top w:val="none" w:sz="0" w:space="0" w:color="auto"/>
            <w:left w:val="none" w:sz="0" w:space="0" w:color="auto"/>
            <w:bottom w:val="none" w:sz="0" w:space="0" w:color="auto"/>
            <w:right w:val="none" w:sz="0" w:space="0" w:color="auto"/>
          </w:divBdr>
        </w:div>
        <w:div w:id="1358240690">
          <w:marLeft w:val="0"/>
          <w:marRight w:val="0"/>
          <w:marTop w:val="0"/>
          <w:marBottom w:val="0"/>
          <w:divBdr>
            <w:top w:val="none" w:sz="0" w:space="0" w:color="auto"/>
            <w:left w:val="none" w:sz="0" w:space="0" w:color="auto"/>
            <w:bottom w:val="none" w:sz="0" w:space="0" w:color="auto"/>
            <w:right w:val="none" w:sz="0" w:space="0" w:color="auto"/>
          </w:divBdr>
        </w:div>
        <w:div w:id="2062436960">
          <w:marLeft w:val="0"/>
          <w:marRight w:val="0"/>
          <w:marTop w:val="0"/>
          <w:marBottom w:val="0"/>
          <w:divBdr>
            <w:top w:val="none" w:sz="0" w:space="0" w:color="auto"/>
            <w:left w:val="none" w:sz="0" w:space="0" w:color="auto"/>
            <w:bottom w:val="none" w:sz="0" w:space="0" w:color="auto"/>
            <w:right w:val="none" w:sz="0" w:space="0" w:color="auto"/>
          </w:divBdr>
        </w:div>
        <w:div w:id="1740708720">
          <w:marLeft w:val="0"/>
          <w:marRight w:val="0"/>
          <w:marTop w:val="0"/>
          <w:marBottom w:val="0"/>
          <w:divBdr>
            <w:top w:val="none" w:sz="0" w:space="0" w:color="auto"/>
            <w:left w:val="none" w:sz="0" w:space="0" w:color="auto"/>
            <w:bottom w:val="none" w:sz="0" w:space="0" w:color="auto"/>
            <w:right w:val="none" w:sz="0" w:space="0" w:color="auto"/>
          </w:divBdr>
        </w:div>
        <w:div w:id="440227470">
          <w:marLeft w:val="0"/>
          <w:marRight w:val="0"/>
          <w:marTop w:val="0"/>
          <w:marBottom w:val="0"/>
          <w:divBdr>
            <w:top w:val="none" w:sz="0" w:space="0" w:color="auto"/>
            <w:left w:val="none" w:sz="0" w:space="0" w:color="auto"/>
            <w:bottom w:val="none" w:sz="0" w:space="0" w:color="auto"/>
            <w:right w:val="none" w:sz="0" w:space="0" w:color="auto"/>
          </w:divBdr>
        </w:div>
        <w:div w:id="949971222">
          <w:marLeft w:val="0"/>
          <w:marRight w:val="0"/>
          <w:marTop w:val="0"/>
          <w:marBottom w:val="0"/>
          <w:divBdr>
            <w:top w:val="none" w:sz="0" w:space="0" w:color="auto"/>
            <w:left w:val="none" w:sz="0" w:space="0" w:color="auto"/>
            <w:bottom w:val="none" w:sz="0" w:space="0" w:color="auto"/>
            <w:right w:val="none" w:sz="0" w:space="0" w:color="auto"/>
          </w:divBdr>
        </w:div>
        <w:div w:id="497811478">
          <w:marLeft w:val="0"/>
          <w:marRight w:val="0"/>
          <w:marTop w:val="0"/>
          <w:marBottom w:val="0"/>
          <w:divBdr>
            <w:top w:val="none" w:sz="0" w:space="0" w:color="auto"/>
            <w:left w:val="none" w:sz="0" w:space="0" w:color="auto"/>
            <w:bottom w:val="none" w:sz="0" w:space="0" w:color="auto"/>
            <w:right w:val="none" w:sz="0" w:space="0" w:color="auto"/>
          </w:divBdr>
        </w:div>
        <w:div w:id="1713505049">
          <w:marLeft w:val="0"/>
          <w:marRight w:val="0"/>
          <w:marTop w:val="0"/>
          <w:marBottom w:val="0"/>
          <w:divBdr>
            <w:top w:val="none" w:sz="0" w:space="0" w:color="auto"/>
            <w:left w:val="none" w:sz="0" w:space="0" w:color="auto"/>
            <w:bottom w:val="none" w:sz="0" w:space="0" w:color="auto"/>
            <w:right w:val="none" w:sz="0" w:space="0" w:color="auto"/>
          </w:divBdr>
        </w:div>
        <w:div w:id="1456635602">
          <w:marLeft w:val="0"/>
          <w:marRight w:val="0"/>
          <w:marTop w:val="0"/>
          <w:marBottom w:val="0"/>
          <w:divBdr>
            <w:top w:val="none" w:sz="0" w:space="0" w:color="auto"/>
            <w:left w:val="none" w:sz="0" w:space="0" w:color="auto"/>
            <w:bottom w:val="none" w:sz="0" w:space="0" w:color="auto"/>
            <w:right w:val="none" w:sz="0" w:space="0" w:color="auto"/>
          </w:divBdr>
        </w:div>
        <w:div w:id="1737629110">
          <w:marLeft w:val="0"/>
          <w:marRight w:val="0"/>
          <w:marTop w:val="0"/>
          <w:marBottom w:val="0"/>
          <w:divBdr>
            <w:top w:val="none" w:sz="0" w:space="0" w:color="auto"/>
            <w:left w:val="none" w:sz="0" w:space="0" w:color="auto"/>
            <w:bottom w:val="none" w:sz="0" w:space="0" w:color="auto"/>
            <w:right w:val="none" w:sz="0" w:space="0" w:color="auto"/>
          </w:divBdr>
        </w:div>
        <w:div w:id="1928808216">
          <w:marLeft w:val="0"/>
          <w:marRight w:val="0"/>
          <w:marTop w:val="0"/>
          <w:marBottom w:val="0"/>
          <w:divBdr>
            <w:top w:val="none" w:sz="0" w:space="0" w:color="auto"/>
            <w:left w:val="none" w:sz="0" w:space="0" w:color="auto"/>
            <w:bottom w:val="none" w:sz="0" w:space="0" w:color="auto"/>
            <w:right w:val="none" w:sz="0" w:space="0" w:color="auto"/>
          </w:divBdr>
        </w:div>
        <w:div w:id="296568216">
          <w:marLeft w:val="0"/>
          <w:marRight w:val="0"/>
          <w:marTop w:val="0"/>
          <w:marBottom w:val="0"/>
          <w:divBdr>
            <w:top w:val="none" w:sz="0" w:space="0" w:color="auto"/>
            <w:left w:val="none" w:sz="0" w:space="0" w:color="auto"/>
            <w:bottom w:val="none" w:sz="0" w:space="0" w:color="auto"/>
            <w:right w:val="none" w:sz="0" w:space="0" w:color="auto"/>
          </w:divBdr>
        </w:div>
        <w:div w:id="2123331653">
          <w:marLeft w:val="0"/>
          <w:marRight w:val="0"/>
          <w:marTop w:val="0"/>
          <w:marBottom w:val="0"/>
          <w:divBdr>
            <w:top w:val="none" w:sz="0" w:space="0" w:color="auto"/>
            <w:left w:val="none" w:sz="0" w:space="0" w:color="auto"/>
            <w:bottom w:val="none" w:sz="0" w:space="0" w:color="auto"/>
            <w:right w:val="none" w:sz="0" w:space="0" w:color="auto"/>
          </w:divBdr>
        </w:div>
        <w:div w:id="574901389">
          <w:marLeft w:val="0"/>
          <w:marRight w:val="0"/>
          <w:marTop w:val="0"/>
          <w:marBottom w:val="0"/>
          <w:divBdr>
            <w:top w:val="none" w:sz="0" w:space="0" w:color="auto"/>
            <w:left w:val="none" w:sz="0" w:space="0" w:color="auto"/>
            <w:bottom w:val="none" w:sz="0" w:space="0" w:color="auto"/>
            <w:right w:val="none" w:sz="0" w:space="0" w:color="auto"/>
          </w:divBdr>
        </w:div>
        <w:div w:id="1651210798">
          <w:marLeft w:val="0"/>
          <w:marRight w:val="0"/>
          <w:marTop w:val="0"/>
          <w:marBottom w:val="0"/>
          <w:divBdr>
            <w:top w:val="none" w:sz="0" w:space="0" w:color="auto"/>
            <w:left w:val="none" w:sz="0" w:space="0" w:color="auto"/>
            <w:bottom w:val="none" w:sz="0" w:space="0" w:color="auto"/>
            <w:right w:val="none" w:sz="0" w:space="0" w:color="auto"/>
          </w:divBdr>
        </w:div>
        <w:div w:id="1446997673">
          <w:marLeft w:val="0"/>
          <w:marRight w:val="0"/>
          <w:marTop w:val="0"/>
          <w:marBottom w:val="0"/>
          <w:divBdr>
            <w:top w:val="none" w:sz="0" w:space="0" w:color="auto"/>
            <w:left w:val="none" w:sz="0" w:space="0" w:color="auto"/>
            <w:bottom w:val="none" w:sz="0" w:space="0" w:color="auto"/>
            <w:right w:val="none" w:sz="0" w:space="0" w:color="auto"/>
          </w:divBdr>
        </w:div>
        <w:div w:id="806899549">
          <w:marLeft w:val="0"/>
          <w:marRight w:val="0"/>
          <w:marTop w:val="0"/>
          <w:marBottom w:val="0"/>
          <w:divBdr>
            <w:top w:val="none" w:sz="0" w:space="0" w:color="auto"/>
            <w:left w:val="none" w:sz="0" w:space="0" w:color="auto"/>
            <w:bottom w:val="none" w:sz="0" w:space="0" w:color="auto"/>
            <w:right w:val="none" w:sz="0" w:space="0" w:color="auto"/>
          </w:divBdr>
          <w:divsChild>
            <w:div w:id="1616327497">
              <w:marLeft w:val="0"/>
              <w:marRight w:val="0"/>
              <w:marTop w:val="0"/>
              <w:marBottom w:val="0"/>
              <w:divBdr>
                <w:top w:val="none" w:sz="0" w:space="0" w:color="auto"/>
                <w:left w:val="none" w:sz="0" w:space="0" w:color="auto"/>
                <w:bottom w:val="none" w:sz="0" w:space="0" w:color="auto"/>
                <w:right w:val="none" w:sz="0" w:space="0" w:color="auto"/>
              </w:divBdr>
            </w:div>
            <w:div w:id="9379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450111">
      <w:bodyDiv w:val="1"/>
      <w:marLeft w:val="0"/>
      <w:marRight w:val="0"/>
      <w:marTop w:val="0"/>
      <w:marBottom w:val="0"/>
      <w:divBdr>
        <w:top w:val="none" w:sz="0" w:space="0" w:color="auto"/>
        <w:left w:val="none" w:sz="0" w:space="0" w:color="auto"/>
        <w:bottom w:val="none" w:sz="0" w:space="0" w:color="auto"/>
        <w:right w:val="none" w:sz="0" w:space="0" w:color="auto"/>
      </w:divBdr>
      <w:divsChild>
        <w:div w:id="1851211271">
          <w:marLeft w:val="0"/>
          <w:marRight w:val="0"/>
          <w:marTop w:val="0"/>
          <w:marBottom w:val="0"/>
          <w:divBdr>
            <w:top w:val="none" w:sz="0" w:space="0" w:color="auto"/>
            <w:left w:val="none" w:sz="0" w:space="0" w:color="auto"/>
            <w:bottom w:val="none" w:sz="0" w:space="0" w:color="auto"/>
            <w:right w:val="none" w:sz="0" w:space="0" w:color="auto"/>
          </w:divBdr>
        </w:div>
        <w:div w:id="662319092">
          <w:marLeft w:val="0"/>
          <w:marRight w:val="0"/>
          <w:marTop w:val="0"/>
          <w:marBottom w:val="0"/>
          <w:divBdr>
            <w:top w:val="none" w:sz="0" w:space="0" w:color="auto"/>
            <w:left w:val="none" w:sz="0" w:space="0" w:color="auto"/>
            <w:bottom w:val="none" w:sz="0" w:space="0" w:color="auto"/>
            <w:right w:val="none" w:sz="0" w:space="0" w:color="auto"/>
          </w:divBdr>
        </w:div>
        <w:div w:id="1058626885">
          <w:marLeft w:val="0"/>
          <w:marRight w:val="0"/>
          <w:marTop w:val="0"/>
          <w:marBottom w:val="0"/>
          <w:divBdr>
            <w:top w:val="none" w:sz="0" w:space="0" w:color="auto"/>
            <w:left w:val="none" w:sz="0" w:space="0" w:color="auto"/>
            <w:bottom w:val="none" w:sz="0" w:space="0" w:color="auto"/>
            <w:right w:val="none" w:sz="0" w:space="0" w:color="auto"/>
          </w:divBdr>
        </w:div>
        <w:div w:id="1257834360">
          <w:marLeft w:val="0"/>
          <w:marRight w:val="0"/>
          <w:marTop w:val="0"/>
          <w:marBottom w:val="0"/>
          <w:divBdr>
            <w:top w:val="none" w:sz="0" w:space="0" w:color="auto"/>
            <w:left w:val="none" w:sz="0" w:space="0" w:color="auto"/>
            <w:bottom w:val="none" w:sz="0" w:space="0" w:color="auto"/>
            <w:right w:val="none" w:sz="0" w:space="0" w:color="auto"/>
          </w:divBdr>
        </w:div>
        <w:div w:id="365064992">
          <w:marLeft w:val="0"/>
          <w:marRight w:val="0"/>
          <w:marTop w:val="0"/>
          <w:marBottom w:val="0"/>
          <w:divBdr>
            <w:top w:val="none" w:sz="0" w:space="0" w:color="auto"/>
            <w:left w:val="none" w:sz="0" w:space="0" w:color="auto"/>
            <w:bottom w:val="none" w:sz="0" w:space="0" w:color="auto"/>
            <w:right w:val="none" w:sz="0" w:space="0" w:color="auto"/>
          </w:divBdr>
        </w:div>
        <w:div w:id="1036584471">
          <w:marLeft w:val="0"/>
          <w:marRight w:val="0"/>
          <w:marTop w:val="0"/>
          <w:marBottom w:val="0"/>
          <w:divBdr>
            <w:top w:val="none" w:sz="0" w:space="0" w:color="auto"/>
            <w:left w:val="none" w:sz="0" w:space="0" w:color="auto"/>
            <w:bottom w:val="none" w:sz="0" w:space="0" w:color="auto"/>
            <w:right w:val="none" w:sz="0" w:space="0" w:color="auto"/>
          </w:divBdr>
        </w:div>
        <w:div w:id="1017846442">
          <w:marLeft w:val="0"/>
          <w:marRight w:val="0"/>
          <w:marTop w:val="0"/>
          <w:marBottom w:val="0"/>
          <w:divBdr>
            <w:top w:val="none" w:sz="0" w:space="0" w:color="auto"/>
            <w:left w:val="none" w:sz="0" w:space="0" w:color="auto"/>
            <w:bottom w:val="none" w:sz="0" w:space="0" w:color="auto"/>
            <w:right w:val="none" w:sz="0" w:space="0" w:color="auto"/>
          </w:divBdr>
        </w:div>
        <w:div w:id="1852642902">
          <w:marLeft w:val="0"/>
          <w:marRight w:val="0"/>
          <w:marTop w:val="0"/>
          <w:marBottom w:val="0"/>
          <w:divBdr>
            <w:top w:val="none" w:sz="0" w:space="0" w:color="auto"/>
            <w:left w:val="none" w:sz="0" w:space="0" w:color="auto"/>
            <w:bottom w:val="none" w:sz="0" w:space="0" w:color="auto"/>
            <w:right w:val="none" w:sz="0" w:space="0" w:color="auto"/>
          </w:divBdr>
        </w:div>
        <w:div w:id="2088532871">
          <w:marLeft w:val="0"/>
          <w:marRight w:val="0"/>
          <w:marTop w:val="0"/>
          <w:marBottom w:val="0"/>
          <w:divBdr>
            <w:top w:val="none" w:sz="0" w:space="0" w:color="auto"/>
            <w:left w:val="none" w:sz="0" w:space="0" w:color="auto"/>
            <w:bottom w:val="none" w:sz="0" w:space="0" w:color="auto"/>
            <w:right w:val="none" w:sz="0" w:space="0" w:color="auto"/>
          </w:divBdr>
        </w:div>
        <w:div w:id="526452649">
          <w:marLeft w:val="0"/>
          <w:marRight w:val="0"/>
          <w:marTop w:val="0"/>
          <w:marBottom w:val="0"/>
          <w:divBdr>
            <w:top w:val="none" w:sz="0" w:space="0" w:color="auto"/>
            <w:left w:val="none" w:sz="0" w:space="0" w:color="auto"/>
            <w:bottom w:val="none" w:sz="0" w:space="0" w:color="auto"/>
            <w:right w:val="none" w:sz="0" w:space="0" w:color="auto"/>
          </w:divBdr>
        </w:div>
        <w:div w:id="1995143534">
          <w:marLeft w:val="0"/>
          <w:marRight w:val="0"/>
          <w:marTop w:val="0"/>
          <w:marBottom w:val="0"/>
          <w:divBdr>
            <w:top w:val="none" w:sz="0" w:space="0" w:color="auto"/>
            <w:left w:val="none" w:sz="0" w:space="0" w:color="auto"/>
            <w:bottom w:val="none" w:sz="0" w:space="0" w:color="auto"/>
            <w:right w:val="none" w:sz="0" w:space="0" w:color="auto"/>
          </w:divBdr>
        </w:div>
        <w:div w:id="312297334">
          <w:marLeft w:val="0"/>
          <w:marRight w:val="0"/>
          <w:marTop w:val="0"/>
          <w:marBottom w:val="0"/>
          <w:divBdr>
            <w:top w:val="none" w:sz="0" w:space="0" w:color="auto"/>
            <w:left w:val="none" w:sz="0" w:space="0" w:color="auto"/>
            <w:bottom w:val="none" w:sz="0" w:space="0" w:color="auto"/>
            <w:right w:val="none" w:sz="0" w:space="0" w:color="auto"/>
          </w:divBdr>
        </w:div>
        <w:div w:id="479272512">
          <w:marLeft w:val="0"/>
          <w:marRight w:val="0"/>
          <w:marTop w:val="0"/>
          <w:marBottom w:val="0"/>
          <w:divBdr>
            <w:top w:val="none" w:sz="0" w:space="0" w:color="auto"/>
            <w:left w:val="none" w:sz="0" w:space="0" w:color="auto"/>
            <w:bottom w:val="none" w:sz="0" w:space="0" w:color="auto"/>
            <w:right w:val="none" w:sz="0" w:space="0" w:color="auto"/>
          </w:divBdr>
        </w:div>
        <w:div w:id="218327494">
          <w:marLeft w:val="0"/>
          <w:marRight w:val="0"/>
          <w:marTop w:val="0"/>
          <w:marBottom w:val="0"/>
          <w:divBdr>
            <w:top w:val="none" w:sz="0" w:space="0" w:color="auto"/>
            <w:left w:val="none" w:sz="0" w:space="0" w:color="auto"/>
            <w:bottom w:val="none" w:sz="0" w:space="0" w:color="auto"/>
            <w:right w:val="none" w:sz="0" w:space="0" w:color="auto"/>
          </w:divBdr>
        </w:div>
        <w:div w:id="182937182">
          <w:marLeft w:val="0"/>
          <w:marRight w:val="0"/>
          <w:marTop w:val="0"/>
          <w:marBottom w:val="0"/>
          <w:divBdr>
            <w:top w:val="none" w:sz="0" w:space="0" w:color="auto"/>
            <w:left w:val="none" w:sz="0" w:space="0" w:color="auto"/>
            <w:bottom w:val="none" w:sz="0" w:space="0" w:color="auto"/>
            <w:right w:val="none" w:sz="0" w:space="0" w:color="auto"/>
          </w:divBdr>
        </w:div>
        <w:div w:id="1379546343">
          <w:marLeft w:val="0"/>
          <w:marRight w:val="0"/>
          <w:marTop w:val="0"/>
          <w:marBottom w:val="0"/>
          <w:divBdr>
            <w:top w:val="none" w:sz="0" w:space="0" w:color="auto"/>
            <w:left w:val="none" w:sz="0" w:space="0" w:color="auto"/>
            <w:bottom w:val="none" w:sz="0" w:space="0" w:color="auto"/>
            <w:right w:val="none" w:sz="0" w:space="0" w:color="auto"/>
          </w:divBdr>
        </w:div>
        <w:div w:id="505174111">
          <w:marLeft w:val="0"/>
          <w:marRight w:val="0"/>
          <w:marTop w:val="0"/>
          <w:marBottom w:val="0"/>
          <w:divBdr>
            <w:top w:val="none" w:sz="0" w:space="0" w:color="auto"/>
            <w:left w:val="none" w:sz="0" w:space="0" w:color="auto"/>
            <w:bottom w:val="none" w:sz="0" w:space="0" w:color="auto"/>
            <w:right w:val="none" w:sz="0" w:space="0" w:color="auto"/>
          </w:divBdr>
        </w:div>
        <w:div w:id="1222786029">
          <w:marLeft w:val="0"/>
          <w:marRight w:val="0"/>
          <w:marTop w:val="0"/>
          <w:marBottom w:val="0"/>
          <w:divBdr>
            <w:top w:val="none" w:sz="0" w:space="0" w:color="auto"/>
            <w:left w:val="none" w:sz="0" w:space="0" w:color="auto"/>
            <w:bottom w:val="none" w:sz="0" w:space="0" w:color="auto"/>
            <w:right w:val="none" w:sz="0" w:space="0" w:color="auto"/>
          </w:divBdr>
        </w:div>
        <w:div w:id="2053574027">
          <w:marLeft w:val="0"/>
          <w:marRight w:val="0"/>
          <w:marTop w:val="0"/>
          <w:marBottom w:val="0"/>
          <w:divBdr>
            <w:top w:val="none" w:sz="0" w:space="0" w:color="auto"/>
            <w:left w:val="none" w:sz="0" w:space="0" w:color="auto"/>
            <w:bottom w:val="none" w:sz="0" w:space="0" w:color="auto"/>
            <w:right w:val="none" w:sz="0" w:space="0" w:color="auto"/>
          </w:divBdr>
        </w:div>
        <w:div w:id="478350863">
          <w:marLeft w:val="0"/>
          <w:marRight w:val="0"/>
          <w:marTop w:val="0"/>
          <w:marBottom w:val="0"/>
          <w:divBdr>
            <w:top w:val="none" w:sz="0" w:space="0" w:color="auto"/>
            <w:left w:val="none" w:sz="0" w:space="0" w:color="auto"/>
            <w:bottom w:val="none" w:sz="0" w:space="0" w:color="auto"/>
            <w:right w:val="none" w:sz="0" w:space="0" w:color="auto"/>
          </w:divBdr>
        </w:div>
        <w:div w:id="1707830758">
          <w:marLeft w:val="0"/>
          <w:marRight w:val="0"/>
          <w:marTop w:val="0"/>
          <w:marBottom w:val="0"/>
          <w:divBdr>
            <w:top w:val="none" w:sz="0" w:space="0" w:color="auto"/>
            <w:left w:val="none" w:sz="0" w:space="0" w:color="auto"/>
            <w:bottom w:val="none" w:sz="0" w:space="0" w:color="auto"/>
            <w:right w:val="none" w:sz="0" w:space="0" w:color="auto"/>
          </w:divBdr>
        </w:div>
        <w:div w:id="655575889">
          <w:marLeft w:val="0"/>
          <w:marRight w:val="0"/>
          <w:marTop w:val="0"/>
          <w:marBottom w:val="0"/>
          <w:divBdr>
            <w:top w:val="none" w:sz="0" w:space="0" w:color="auto"/>
            <w:left w:val="none" w:sz="0" w:space="0" w:color="auto"/>
            <w:bottom w:val="none" w:sz="0" w:space="0" w:color="auto"/>
            <w:right w:val="none" w:sz="0" w:space="0" w:color="auto"/>
          </w:divBdr>
        </w:div>
        <w:div w:id="132531339">
          <w:marLeft w:val="0"/>
          <w:marRight w:val="0"/>
          <w:marTop w:val="0"/>
          <w:marBottom w:val="0"/>
          <w:divBdr>
            <w:top w:val="none" w:sz="0" w:space="0" w:color="auto"/>
            <w:left w:val="none" w:sz="0" w:space="0" w:color="auto"/>
            <w:bottom w:val="none" w:sz="0" w:space="0" w:color="auto"/>
            <w:right w:val="none" w:sz="0" w:space="0" w:color="auto"/>
          </w:divBdr>
        </w:div>
        <w:div w:id="937755417">
          <w:marLeft w:val="0"/>
          <w:marRight w:val="0"/>
          <w:marTop w:val="0"/>
          <w:marBottom w:val="0"/>
          <w:divBdr>
            <w:top w:val="none" w:sz="0" w:space="0" w:color="auto"/>
            <w:left w:val="none" w:sz="0" w:space="0" w:color="auto"/>
            <w:bottom w:val="none" w:sz="0" w:space="0" w:color="auto"/>
            <w:right w:val="none" w:sz="0" w:space="0" w:color="auto"/>
          </w:divBdr>
        </w:div>
        <w:div w:id="1270620691">
          <w:marLeft w:val="0"/>
          <w:marRight w:val="0"/>
          <w:marTop w:val="0"/>
          <w:marBottom w:val="0"/>
          <w:divBdr>
            <w:top w:val="none" w:sz="0" w:space="0" w:color="auto"/>
            <w:left w:val="none" w:sz="0" w:space="0" w:color="auto"/>
            <w:bottom w:val="none" w:sz="0" w:space="0" w:color="auto"/>
            <w:right w:val="none" w:sz="0" w:space="0" w:color="auto"/>
          </w:divBdr>
        </w:div>
        <w:div w:id="1416903801">
          <w:marLeft w:val="0"/>
          <w:marRight w:val="0"/>
          <w:marTop w:val="0"/>
          <w:marBottom w:val="0"/>
          <w:divBdr>
            <w:top w:val="none" w:sz="0" w:space="0" w:color="auto"/>
            <w:left w:val="none" w:sz="0" w:space="0" w:color="auto"/>
            <w:bottom w:val="none" w:sz="0" w:space="0" w:color="auto"/>
            <w:right w:val="none" w:sz="0" w:space="0" w:color="auto"/>
          </w:divBdr>
        </w:div>
        <w:div w:id="401829418">
          <w:marLeft w:val="0"/>
          <w:marRight w:val="0"/>
          <w:marTop w:val="0"/>
          <w:marBottom w:val="0"/>
          <w:divBdr>
            <w:top w:val="none" w:sz="0" w:space="0" w:color="auto"/>
            <w:left w:val="none" w:sz="0" w:space="0" w:color="auto"/>
            <w:bottom w:val="none" w:sz="0" w:space="0" w:color="auto"/>
            <w:right w:val="none" w:sz="0" w:space="0" w:color="auto"/>
          </w:divBdr>
        </w:div>
        <w:div w:id="1746996694">
          <w:marLeft w:val="0"/>
          <w:marRight w:val="0"/>
          <w:marTop w:val="0"/>
          <w:marBottom w:val="0"/>
          <w:divBdr>
            <w:top w:val="none" w:sz="0" w:space="0" w:color="auto"/>
            <w:left w:val="none" w:sz="0" w:space="0" w:color="auto"/>
            <w:bottom w:val="none" w:sz="0" w:space="0" w:color="auto"/>
            <w:right w:val="none" w:sz="0" w:space="0" w:color="auto"/>
          </w:divBdr>
        </w:div>
        <w:div w:id="1190342135">
          <w:marLeft w:val="0"/>
          <w:marRight w:val="0"/>
          <w:marTop w:val="0"/>
          <w:marBottom w:val="0"/>
          <w:divBdr>
            <w:top w:val="none" w:sz="0" w:space="0" w:color="auto"/>
            <w:left w:val="none" w:sz="0" w:space="0" w:color="auto"/>
            <w:bottom w:val="none" w:sz="0" w:space="0" w:color="auto"/>
            <w:right w:val="none" w:sz="0" w:space="0" w:color="auto"/>
          </w:divBdr>
        </w:div>
        <w:div w:id="1725568459">
          <w:marLeft w:val="0"/>
          <w:marRight w:val="0"/>
          <w:marTop w:val="0"/>
          <w:marBottom w:val="0"/>
          <w:divBdr>
            <w:top w:val="none" w:sz="0" w:space="0" w:color="auto"/>
            <w:left w:val="none" w:sz="0" w:space="0" w:color="auto"/>
            <w:bottom w:val="none" w:sz="0" w:space="0" w:color="auto"/>
            <w:right w:val="none" w:sz="0" w:space="0" w:color="auto"/>
          </w:divBdr>
        </w:div>
        <w:div w:id="669329116">
          <w:marLeft w:val="0"/>
          <w:marRight w:val="0"/>
          <w:marTop w:val="0"/>
          <w:marBottom w:val="0"/>
          <w:divBdr>
            <w:top w:val="none" w:sz="0" w:space="0" w:color="auto"/>
            <w:left w:val="none" w:sz="0" w:space="0" w:color="auto"/>
            <w:bottom w:val="none" w:sz="0" w:space="0" w:color="auto"/>
            <w:right w:val="none" w:sz="0" w:space="0" w:color="auto"/>
          </w:divBdr>
        </w:div>
        <w:div w:id="1231381772">
          <w:marLeft w:val="0"/>
          <w:marRight w:val="0"/>
          <w:marTop w:val="0"/>
          <w:marBottom w:val="0"/>
          <w:divBdr>
            <w:top w:val="none" w:sz="0" w:space="0" w:color="auto"/>
            <w:left w:val="none" w:sz="0" w:space="0" w:color="auto"/>
            <w:bottom w:val="none" w:sz="0" w:space="0" w:color="auto"/>
            <w:right w:val="none" w:sz="0" w:space="0" w:color="auto"/>
          </w:divBdr>
        </w:div>
        <w:div w:id="764880615">
          <w:marLeft w:val="0"/>
          <w:marRight w:val="0"/>
          <w:marTop w:val="0"/>
          <w:marBottom w:val="0"/>
          <w:divBdr>
            <w:top w:val="none" w:sz="0" w:space="0" w:color="auto"/>
            <w:left w:val="none" w:sz="0" w:space="0" w:color="auto"/>
            <w:bottom w:val="none" w:sz="0" w:space="0" w:color="auto"/>
            <w:right w:val="none" w:sz="0" w:space="0" w:color="auto"/>
          </w:divBdr>
        </w:div>
        <w:div w:id="1995068387">
          <w:marLeft w:val="0"/>
          <w:marRight w:val="0"/>
          <w:marTop w:val="0"/>
          <w:marBottom w:val="0"/>
          <w:divBdr>
            <w:top w:val="none" w:sz="0" w:space="0" w:color="auto"/>
            <w:left w:val="none" w:sz="0" w:space="0" w:color="auto"/>
            <w:bottom w:val="none" w:sz="0" w:space="0" w:color="auto"/>
            <w:right w:val="none" w:sz="0" w:space="0" w:color="auto"/>
          </w:divBdr>
        </w:div>
        <w:div w:id="1187525422">
          <w:marLeft w:val="0"/>
          <w:marRight w:val="0"/>
          <w:marTop w:val="0"/>
          <w:marBottom w:val="0"/>
          <w:divBdr>
            <w:top w:val="none" w:sz="0" w:space="0" w:color="auto"/>
            <w:left w:val="none" w:sz="0" w:space="0" w:color="auto"/>
            <w:bottom w:val="none" w:sz="0" w:space="0" w:color="auto"/>
            <w:right w:val="none" w:sz="0" w:space="0" w:color="auto"/>
          </w:divBdr>
        </w:div>
        <w:div w:id="1951551308">
          <w:marLeft w:val="0"/>
          <w:marRight w:val="0"/>
          <w:marTop w:val="0"/>
          <w:marBottom w:val="0"/>
          <w:divBdr>
            <w:top w:val="none" w:sz="0" w:space="0" w:color="auto"/>
            <w:left w:val="none" w:sz="0" w:space="0" w:color="auto"/>
            <w:bottom w:val="none" w:sz="0" w:space="0" w:color="auto"/>
            <w:right w:val="none" w:sz="0" w:space="0" w:color="auto"/>
          </w:divBdr>
        </w:div>
        <w:div w:id="908341669">
          <w:marLeft w:val="0"/>
          <w:marRight w:val="0"/>
          <w:marTop w:val="0"/>
          <w:marBottom w:val="0"/>
          <w:divBdr>
            <w:top w:val="none" w:sz="0" w:space="0" w:color="auto"/>
            <w:left w:val="none" w:sz="0" w:space="0" w:color="auto"/>
            <w:bottom w:val="none" w:sz="0" w:space="0" w:color="auto"/>
            <w:right w:val="none" w:sz="0" w:space="0" w:color="auto"/>
          </w:divBdr>
        </w:div>
        <w:div w:id="581959805">
          <w:marLeft w:val="0"/>
          <w:marRight w:val="0"/>
          <w:marTop w:val="0"/>
          <w:marBottom w:val="0"/>
          <w:divBdr>
            <w:top w:val="none" w:sz="0" w:space="0" w:color="auto"/>
            <w:left w:val="none" w:sz="0" w:space="0" w:color="auto"/>
            <w:bottom w:val="none" w:sz="0" w:space="0" w:color="auto"/>
            <w:right w:val="none" w:sz="0" w:space="0" w:color="auto"/>
          </w:divBdr>
        </w:div>
        <w:div w:id="921986398">
          <w:marLeft w:val="0"/>
          <w:marRight w:val="0"/>
          <w:marTop w:val="0"/>
          <w:marBottom w:val="0"/>
          <w:divBdr>
            <w:top w:val="none" w:sz="0" w:space="0" w:color="auto"/>
            <w:left w:val="none" w:sz="0" w:space="0" w:color="auto"/>
            <w:bottom w:val="none" w:sz="0" w:space="0" w:color="auto"/>
            <w:right w:val="none" w:sz="0" w:space="0" w:color="auto"/>
          </w:divBdr>
        </w:div>
        <w:div w:id="2127431080">
          <w:marLeft w:val="0"/>
          <w:marRight w:val="0"/>
          <w:marTop w:val="0"/>
          <w:marBottom w:val="0"/>
          <w:divBdr>
            <w:top w:val="none" w:sz="0" w:space="0" w:color="auto"/>
            <w:left w:val="none" w:sz="0" w:space="0" w:color="auto"/>
            <w:bottom w:val="none" w:sz="0" w:space="0" w:color="auto"/>
            <w:right w:val="none" w:sz="0" w:space="0" w:color="auto"/>
          </w:divBdr>
        </w:div>
        <w:div w:id="2011713087">
          <w:marLeft w:val="0"/>
          <w:marRight w:val="0"/>
          <w:marTop w:val="0"/>
          <w:marBottom w:val="0"/>
          <w:divBdr>
            <w:top w:val="none" w:sz="0" w:space="0" w:color="auto"/>
            <w:left w:val="none" w:sz="0" w:space="0" w:color="auto"/>
            <w:bottom w:val="none" w:sz="0" w:space="0" w:color="auto"/>
            <w:right w:val="none" w:sz="0" w:space="0" w:color="auto"/>
          </w:divBdr>
        </w:div>
        <w:div w:id="1582182805">
          <w:marLeft w:val="0"/>
          <w:marRight w:val="0"/>
          <w:marTop w:val="0"/>
          <w:marBottom w:val="0"/>
          <w:divBdr>
            <w:top w:val="none" w:sz="0" w:space="0" w:color="auto"/>
            <w:left w:val="none" w:sz="0" w:space="0" w:color="auto"/>
            <w:bottom w:val="none" w:sz="0" w:space="0" w:color="auto"/>
            <w:right w:val="none" w:sz="0" w:space="0" w:color="auto"/>
          </w:divBdr>
        </w:div>
        <w:div w:id="623732678">
          <w:marLeft w:val="0"/>
          <w:marRight w:val="0"/>
          <w:marTop w:val="0"/>
          <w:marBottom w:val="0"/>
          <w:divBdr>
            <w:top w:val="none" w:sz="0" w:space="0" w:color="auto"/>
            <w:left w:val="none" w:sz="0" w:space="0" w:color="auto"/>
            <w:bottom w:val="none" w:sz="0" w:space="0" w:color="auto"/>
            <w:right w:val="none" w:sz="0" w:space="0" w:color="auto"/>
          </w:divBdr>
        </w:div>
        <w:div w:id="791946294">
          <w:marLeft w:val="0"/>
          <w:marRight w:val="0"/>
          <w:marTop w:val="0"/>
          <w:marBottom w:val="0"/>
          <w:divBdr>
            <w:top w:val="none" w:sz="0" w:space="0" w:color="auto"/>
            <w:left w:val="none" w:sz="0" w:space="0" w:color="auto"/>
            <w:bottom w:val="none" w:sz="0" w:space="0" w:color="auto"/>
            <w:right w:val="none" w:sz="0" w:space="0" w:color="auto"/>
          </w:divBdr>
        </w:div>
        <w:div w:id="1088305301">
          <w:marLeft w:val="0"/>
          <w:marRight w:val="0"/>
          <w:marTop w:val="0"/>
          <w:marBottom w:val="0"/>
          <w:divBdr>
            <w:top w:val="none" w:sz="0" w:space="0" w:color="auto"/>
            <w:left w:val="none" w:sz="0" w:space="0" w:color="auto"/>
            <w:bottom w:val="none" w:sz="0" w:space="0" w:color="auto"/>
            <w:right w:val="none" w:sz="0" w:space="0" w:color="auto"/>
          </w:divBdr>
        </w:div>
        <w:div w:id="1417089784">
          <w:marLeft w:val="0"/>
          <w:marRight w:val="0"/>
          <w:marTop w:val="0"/>
          <w:marBottom w:val="0"/>
          <w:divBdr>
            <w:top w:val="none" w:sz="0" w:space="0" w:color="auto"/>
            <w:left w:val="none" w:sz="0" w:space="0" w:color="auto"/>
            <w:bottom w:val="none" w:sz="0" w:space="0" w:color="auto"/>
            <w:right w:val="none" w:sz="0" w:space="0" w:color="auto"/>
          </w:divBdr>
        </w:div>
        <w:div w:id="1084645528">
          <w:marLeft w:val="0"/>
          <w:marRight w:val="0"/>
          <w:marTop w:val="0"/>
          <w:marBottom w:val="0"/>
          <w:divBdr>
            <w:top w:val="none" w:sz="0" w:space="0" w:color="auto"/>
            <w:left w:val="none" w:sz="0" w:space="0" w:color="auto"/>
            <w:bottom w:val="none" w:sz="0" w:space="0" w:color="auto"/>
            <w:right w:val="none" w:sz="0" w:space="0" w:color="auto"/>
          </w:divBdr>
        </w:div>
        <w:div w:id="1340962553">
          <w:marLeft w:val="0"/>
          <w:marRight w:val="0"/>
          <w:marTop w:val="0"/>
          <w:marBottom w:val="0"/>
          <w:divBdr>
            <w:top w:val="none" w:sz="0" w:space="0" w:color="auto"/>
            <w:left w:val="none" w:sz="0" w:space="0" w:color="auto"/>
            <w:bottom w:val="none" w:sz="0" w:space="0" w:color="auto"/>
            <w:right w:val="none" w:sz="0" w:space="0" w:color="auto"/>
          </w:divBdr>
        </w:div>
        <w:div w:id="1797219102">
          <w:marLeft w:val="0"/>
          <w:marRight w:val="0"/>
          <w:marTop w:val="0"/>
          <w:marBottom w:val="0"/>
          <w:divBdr>
            <w:top w:val="none" w:sz="0" w:space="0" w:color="auto"/>
            <w:left w:val="none" w:sz="0" w:space="0" w:color="auto"/>
            <w:bottom w:val="none" w:sz="0" w:space="0" w:color="auto"/>
            <w:right w:val="none" w:sz="0" w:space="0" w:color="auto"/>
          </w:divBdr>
        </w:div>
        <w:div w:id="363409171">
          <w:marLeft w:val="0"/>
          <w:marRight w:val="0"/>
          <w:marTop w:val="0"/>
          <w:marBottom w:val="0"/>
          <w:divBdr>
            <w:top w:val="none" w:sz="0" w:space="0" w:color="auto"/>
            <w:left w:val="none" w:sz="0" w:space="0" w:color="auto"/>
            <w:bottom w:val="none" w:sz="0" w:space="0" w:color="auto"/>
            <w:right w:val="none" w:sz="0" w:space="0" w:color="auto"/>
          </w:divBdr>
        </w:div>
        <w:div w:id="1871187722">
          <w:marLeft w:val="0"/>
          <w:marRight w:val="0"/>
          <w:marTop w:val="0"/>
          <w:marBottom w:val="0"/>
          <w:divBdr>
            <w:top w:val="none" w:sz="0" w:space="0" w:color="auto"/>
            <w:left w:val="none" w:sz="0" w:space="0" w:color="auto"/>
            <w:bottom w:val="none" w:sz="0" w:space="0" w:color="auto"/>
            <w:right w:val="none" w:sz="0" w:space="0" w:color="auto"/>
          </w:divBdr>
        </w:div>
        <w:div w:id="1939488344">
          <w:marLeft w:val="0"/>
          <w:marRight w:val="0"/>
          <w:marTop w:val="0"/>
          <w:marBottom w:val="0"/>
          <w:divBdr>
            <w:top w:val="none" w:sz="0" w:space="0" w:color="auto"/>
            <w:left w:val="none" w:sz="0" w:space="0" w:color="auto"/>
            <w:bottom w:val="none" w:sz="0" w:space="0" w:color="auto"/>
            <w:right w:val="none" w:sz="0" w:space="0" w:color="auto"/>
          </w:divBdr>
        </w:div>
        <w:div w:id="1248927962">
          <w:marLeft w:val="0"/>
          <w:marRight w:val="0"/>
          <w:marTop w:val="0"/>
          <w:marBottom w:val="0"/>
          <w:divBdr>
            <w:top w:val="none" w:sz="0" w:space="0" w:color="auto"/>
            <w:left w:val="none" w:sz="0" w:space="0" w:color="auto"/>
            <w:bottom w:val="none" w:sz="0" w:space="0" w:color="auto"/>
            <w:right w:val="none" w:sz="0" w:space="0" w:color="auto"/>
          </w:divBdr>
        </w:div>
        <w:div w:id="1275017739">
          <w:marLeft w:val="0"/>
          <w:marRight w:val="0"/>
          <w:marTop w:val="0"/>
          <w:marBottom w:val="0"/>
          <w:divBdr>
            <w:top w:val="none" w:sz="0" w:space="0" w:color="auto"/>
            <w:left w:val="none" w:sz="0" w:space="0" w:color="auto"/>
            <w:bottom w:val="none" w:sz="0" w:space="0" w:color="auto"/>
            <w:right w:val="none" w:sz="0" w:space="0" w:color="auto"/>
          </w:divBdr>
        </w:div>
        <w:div w:id="1194267648">
          <w:marLeft w:val="0"/>
          <w:marRight w:val="0"/>
          <w:marTop w:val="0"/>
          <w:marBottom w:val="0"/>
          <w:divBdr>
            <w:top w:val="none" w:sz="0" w:space="0" w:color="auto"/>
            <w:left w:val="none" w:sz="0" w:space="0" w:color="auto"/>
            <w:bottom w:val="none" w:sz="0" w:space="0" w:color="auto"/>
            <w:right w:val="none" w:sz="0" w:space="0" w:color="auto"/>
          </w:divBdr>
        </w:div>
        <w:div w:id="1524896825">
          <w:marLeft w:val="0"/>
          <w:marRight w:val="0"/>
          <w:marTop w:val="0"/>
          <w:marBottom w:val="0"/>
          <w:divBdr>
            <w:top w:val="none" w:sz="0" w:space="0" w:color="auto"/>
            <w:left w:val="none" w:sz="0" w:space="0" w:color="auto"/>
            <w:bottom w:val="none" w:sz="0" w:space="0" w:color="auto"/>
            <w:right w:val="none" w:sz="0" w:space="0" w:color="auto"/>
          </w:divBdr>
        </w:div>
        <w:div w:id="1306205216">
          <w:marLeft w:val="0"/>
          <w:marRight w:val="0"/>
          <w:marTop w:val="0"/>
          <w:marBottom w:val="0"/>
          <w:divBdr>
            <w:top w:val="none" w:sz="0" w:space="0" w:color="auto"/>
            <w:left w:val="none" w:sz="0" w:space="0" w:color="auto"/>
            <w:bottom w:val="none" w:sz="0" w:space="0" w:color="auto"/>
            <w:right w:val="none" w:sz="0" w:space="0" w:color="auto"/>
          </w:divBdr>
        </w:div>
        <w:div w:id="2103378430">
          <w:marLeft w:val="0"/>
          <w:marRight w:val="0"/>
          <w:marTop w:val="0"/>
          <w:marBottom w:val="0"/>
          <w:divBdr>
            <w:top w:val="none" w:sz="0" w:space="0" w:color="auto"/>
            <w:left w:val="none" w:sz="0" w:space="0" w:color="auto"/>
            <w:bottom w:val="none" w:sz="0" w:space="0" w:color="auto"/>
            <w:right w:val="none" w:sz="0" w:space="0" w:color="auto"/>
          </w:divBdr>
        </w:div>
        <w:div w:id="1963799188">
          <w:marLeft w:val="0"/>
          <w:marRight w:val="0"/>
          <w:marTop w:val="0"/>
          <w:marBottom w:val="0"/>
          <w:divBdr>
            <w:top w:val="none" w:sz="0" w:space="0" w:color="auto"/>
            <w:left w:val="none" w:sz="0" w:space="0" w:color="auto"/>
            <w:bottom w:val="none" w:sz="0" w:space="0" w:color="auto"/>
            <w:right w:val="none" w:sz="0" w:space="0" w:color="auto"/>
          </w:divBdr>
        </w:div>
        <w:div w:id="1966696897">
          <w:marLeft w:val="0"/>
          <w:marRight w:val="0"/>
          <w:marTop w:val="0"/>
          <w:marBottom w:val="0"/>
          <w:divBdr>
            <w:top w:val="none" w:sz="0" w:space="0" w:color="auto"/>
            <w:left w:val="none" w:sz="0" w:space="0" w:color="auto"/>
            <w:bottom w:val="none" w:sz="0" w:space="0" w:color="auto"/>
            <w:right w:val="none" w:sz="0" w:space="0" w:color="auto"/>
          </w:divBdr>
        </w:div>
        <w:div w:id="1149902238">
          <w:marLeft w:val="0"/>
          <w:marRight w:val="0"/>
          <w:marTop w:val="0"/>
          <w:marBottom w:val="0"/>
          <w:divBdr>
            <w:top w:val="none" w:sz="0" w:space="0" w:color="auto"/>
            <w:left w:val="none" w:sz="0" w:space="0" w:color="auto"/>
            <w:bottom w:val="none" w:sz="0" w:space="0" w:color="auto"/>
            <w:right w:val="none" w:sz="0" w:space="0" w:color="auto"/>
          </w:divBdr>
        </w:div>
        <w:div w:id="1329676613">
          <w:marLeft w:val="0"/>
          <w:marRight w:val="0"/>
          <w:marTop w:val="0"/>
          <w:marBottom w:val="0"/>
          <w:divBdr>
            <w:top w:val="none" w:sz="0" w:space="0" w:color="auto"/>
            <w:left w:val="none" w:sz="0" w:space="0" w:color="auto"/>
            <w:bottom w:val="none" w:sz="0" w:space="0" w:color="auto"/>
            <w:right w:val="none" w:sz="0" w:space="0" w:color="auto"/>
          </w:divBdr>
        </w:div>
        <w:div w:id="228225158">
          <w:marLeft w:val="0"/>
          <w:marRight w:val="0"/>
          <w:marTop w:val="0"/>
          <w:marBottom w:val="0"/>
          <w:divBdr>
            <w:top w:val="none" w:sz="0" w:space="0" w:color="auto"/>
            <w:left w:val="none" w:sz="0" w:space="0" w:color="auto"/>
            <w:bottom w:val="none" w:sz="0" w:space="0" w:color="auto"/>
            <w:right w:val="none" w:sz="0" w:space="0" w:color="auto"/>
          </w:divBdr>
        </w:div>
        <w:div w:id="1873374836">
          <w:marLeft w:val="0"/>
          <w:marRight w:val="0"/>
          <w:marTop w:val="0"/>
          <w:marBottom w:val="0"/>
          <w:divBdr>
            <w:top w:val="none" w:sz="0" w:space="0" w:color="auto"/>
            <w:left w:val="none" w:sz="0" w:space="0" w:color="auto"/>
            <w:bottom w:val="none" w:sz="0" w:space="0" w:color="auto"/>
            <w:right w:val="none" w:sz="0" w:space="0" w:color="auto"/>
          </w:divBdr>
        </w:div>
        <w:div w:id="2080126427">
          <w:marLeft w:val="0"/>
          <w:marRight w:val="0"/>
          <w:marTop w:val="0"/>
          <w:marBottom w:val="0"/>
          <w:divBdr>
            <w:top w:val="none" w:sz="0" w:space="0" w:color="auto"/>
            <w:left w:val="none" w:sz="0" w:space="0" w:color="auto"/>
            <w:bottom w:val="none" w:sz="0" w:space="0" w:color="auto"/>
            <w:right w:val="none" w:sz="0" w:space="0" w:color="auto"/>
          </w:divBdr>
        </w:div>
        <w:div w:id="659963371">
          <w:marLeft w:val="0"/>
          <w:marRight w:val="0"/>
          <w:marTop w:val="0"/>
          <w:marBottom w:val="0"/>
          <w:divBdr>
            <w:top w:val="none" w:sz="0" w:space="0" w:color="auto"/>
            <w:left w:val="none" w:sz="0" w:space="0" w:color="auto"/>
            <w:bottom w:val="none" w:sz="0" w:space="0" w:color="auto"/>
            <w:right w:val="none" w:sz="0" w:space="0" w:color="auto"/>
          </w:divBdr>
        </w:div>
        <w:div w:id="1995600888">
          <w:marLeft w:val="0"/>
          <w:marRight w:val="0"/>
          <w:marTop w:val="0"/>
          <w:marBottom w:val="0"/>
          <w:divBdr>
            <w:top w:val="none" w:sz="0" w:space="0" w:color="auto"/>
            <w:left w:val="none" w:sz="0" w:space="0" w:color="auto"/>
            <w:bottom w:val="none" w:sz="0" w:space="0" w:color="auto"/>
            <w:right w:val="none" w:sz="0" w:space="0" w:color="auto"/>
          </w:divBdr>
        </w:div>
        <w:div w:id="286662307">
          <w:marLeft w:val="0"/>
          <w:marRight w:val="0"/>
          <w:marTop w:val="0"/>
          <w:marBottom w:val="0"/>
          <w:divBdr>
            <w:top w:val="none" w:sz="0" w:space="0" w:color="auto"/>
            <w:left w:val="none" w:sz="0" w:space="0" w:color="auto"/>
            <w:bottom w:val="none" w:sz="0" w:space="0" w:color="auto"/>
            <w:right w:val="none" w:sz="0" w:space="0" w:color="auto"/>
          </w:divBdr>
        </w:div>
        <w:div w:id="1368870760">
          <w:marLeft w:val="0"/>
          <w:marRight w:val="0"/>
          <w:marTop w:val="0"/>
          <w:marBottom w:val="0"/>
          <w:divBdr>
            <w:top w:val="none" w:sz="0" w:space="0" w:color="auto"/>
            <w:left w:val="none" w:sz="0" w:space="0" w:color="auto"/>
            <w:bottom w:val="none" w:sz="0" w:space="0" w:color="auto"/>
            <w:right w:val="none" w:sz="0" w:space="0" w:color="auto"/>
          </w:divBdr>
        </w:div>
        <w:div w:id="1698920570">
          <w:marLeft w:val="0"/>
          <w:marRight w:val="0"/>
          <w:marTop w:val="0"/>
          <w:marBottom w:val="0"/>
          <w:divBdr>
            <w:top w:val="none" w:sz="0" w:space="0" w:color="auto"/>
            <w:left w:val="none" w:sz="0" w:space="0" w:color="auto"/>
            <w:bottom w:val="none" w:sz="0" w:space="0" w:color="auto"/>
            <w:right w:val="none" w:sz="0" w:space="0" w:color="auto"/>
          </w:divBdr>
        </w:div>
        <w:div w:id="398524642">
          <w:marLeft w:val="0"/>
          <w:marRight w:val="0"/>
          <w:marTop w:val="0"/>
          <w:marBottom w:val="0"/>
          <w:divBdr>
            <w:top w:val="none" w:sz="0" w:space="0" w:color="auto"/>
            <w:left w:val="none" w:sz="0" w:space="0" w:color="auto"/>
            <w:bottom w:val="none" w:sz="0" w:space="0" w:color="auto"/>
            <w:right w:val="none" w:sz="0" w:space="0" w:color="auto"/>
          </w:divBdr>
        </w:div>
        <w:div w:id="1565607503">
          <w:marLeft w:val="0"/>
          <w:marRight w:val="0"/>
          <w:marTop w:val="0"/>
          <w:marBottom w:val="0"/>
          <w:divBdr>
            <w:top w:val="none" w:sz="0" w:space="0" w:color="auto"/>
            <w:left w:val="none" w:sz="0" w:space="0" w:color="auto"/>
            <w:bottom w:val="none" w:sz="0" w:space="0" w:color="auto"/>
            <w:right w:val="none" w:sz="0" w:space="0" w:color="auto"/>
          </w:divBdr>
        </w:div>
        <w:div w:id="1512180927">
          <w:marLeft w:val="0"/>
          <w:marRight w:val="0"/>
          <w:marTop w:val="0"/>
          <w:marBottom w:val="0"/>
          <w:divBdr>
            <w:top w:val="none" w:sz="0" w:space="0" w:color="auto"/>
            <w:left w:val="none" w:sz="0" w:space="0" w:color="auto"/>
            <w:bottom w:val="none" w:sz="0" w:space="0" w:color="auto"/>
            <w:right w:val="none" w:sz="0" w:space="0" w:color="auto"/>
          </w:divBdr>
        </w:div>
        <w:div w:id="424040712">
          <w:marLeft w:val="0"/>
          <w:marRight w:val="0"/>
          <w:marTop w:val="0"/>
          <w:marBottom w:val="0"/>
          <w:divBdr>
            <w:top w:val="none" w:sz="0" w:space="0" w:color="auto"/>
            <w:left w:val="none" w:sz="0" w:space="0" w:color="auto"/>
            <w:bottom w:val="none" w:sz="0" w:space="0" w:color="auto"/>
            <w:right w:val="none" w:sz="0" w:space="0" w:color="auto"/>
          </w:divBdr>
        </w:div>
        <w:div w:id="960264338">
          <w:marLeft w:val="0"/>
          <w:marRight w:val="0"/>
          <w:marTop w:val="0"/>
          <w:marBottom w:val="0"/>
          <w:divBdr>
            <w:top w:val="none" w:sz="0" w:space="0" w:color="auto"/>
            <w:left w:val="none" w:sz="0" w:space="0" w:color="auto"/>
            <w:bottom w:val="none" w:sz="0" w:space="0" w:color="auto"/>
            <w:right w:val="none" w:sz="0" w:space="0" w:color="auto"/>
          </w:divBdr>
        </w:div>
        <w:div w:id="394624065">
          <w:marLeft w:val="0"/>
          <w:marRight w:val="0"/>
          <w:marTop w:val="0"/>
          <w:marBottom w:val="0"/>
          <w:divBdr>
            <w:top w:val="none" w:sz="0" w:space="0" w:color="auto"/>
            <w:left w:val="none" w:sz="0" w:space="0" w:color="auto"/>
            <w:bottom w:val="none" w:sz="0" w:space="0" w:color="auto"/>
            <w:right w:val="none" w:sz="0" w:space="0" w:color="auto"/>
          </w:divBdr>
        </w:div>
        <w:div w:id="2084327091">
          <w:marLeft w:val="0"/>
          <w:marRight w:val="0"/>
          <w:marTop w:val="0"/>
          <w:marBottom w:val="0"/>
          <w:divBdr>
            <w:top w:val="none" w:sz="0" w:space="0" w:color="auto"/>
            <w:left w:val="none" w:sz="0" w:space="0" w:color="auto"/>
            <w:bottom w:val="none" w:sz="0" w:space="0" w:color="auto"/>
            <w:right w:val="none" w:sz="0" w:space="0" w:color="auto"/>
          </w:divBdr>
        </w:div>
        <w:div w:id="948900747">
          <w:marLeft w:val="0"/>
          <w:marRight w:val="0"/>
          <w:marTop w:val="0"/>
          <w:marBottom w:val="0"/>
          <w:divBdr>
            <w:top w:val="none" w:sz="0" w:space="0" w:color="auto"/>
            <w:left w:val="none" w:sz="0" w:space="0" w:color="auto"/>
            <w:bottom w:val="none" w:sz="0" w:space="0" w:color="auto"/>
            <w:right w:val="none" w:sz="0" w:space="0" w:color="auto"/>
          </w:divBdr>
        </w:div>
        <w:div w:id="1000963048">
          <w:marLeft w:val="0"/>
          <w:marRight w:val="0"/>
          <w:marTop w:val="0"/>
          <w:marBottom w:val="0"/>
          <w:divBdr>
            <w:top w:val="none" w:sz="0" w:space="0" w:color="auto"/>
            <w:left w:val="none" w:sz="0" w:space="0" w:color="auto"/>
            <w:bottom w:val="none" w:sz="0" w:space="0" w:color="auto"/>
            <w:right w:val="none" w:sz="0" w:space="0" w:color="auto"/>
          </w:divBdr>
        </w:div>
        <w:div w:id="252130135">
          <w:marLeft w:val="0"/>
          <w:marRight w:val="0"/>
          <w:marTop w:val="0"/>
          <w:marBottom w:val="0"/>
          <w:divBdr>
            <w:top w:val="none" w:sz="0" w:space="0" w:color="auto"/>
            <w:left w:val="none" w:sz="0" w:space="0" w:color="auto"/>
            <w:bottom w:val="none" w:sz="0" w:space="0" w:color="auto"/>
            <w:right w:val="none" w:sz="0" w:space="0" w:color="auto"/>
          </w:divBdr>
        </w:div>
        <w:div w:id="586114437">
          <w:marLeft w:val="0"/>
          <w:marRight w:val="0"/>
          <w:marTop w:val="0"/>
          <w:marBottom w:val="0"/>
          <w:divBdr>
            <w:top w:val="none" w:sz="0" w:space="0" w:color="auto"/>
            <w:left w:val="none" w:sz="0" w:space="0" w:color="auto"/>
            <w:bottom w:val="none" w:sz="0" w:space="0" w:color="auto"/>
            <w:right w:val="none" w:sz="0" w:space="0" w:color="auto"/>
          </w:divBdr>
        </w:div>
        <w:div w:id="954560514">
          <w:marLeft w:val="0"/>
          <w:marRight w:val="0"/>
          <w:marTop w:val="0"/>
          <w:marBottom w:val="0"/>
          <w:divBdr>
            <w:top w:val="none" w:sz="0" w:space="0" w:color="auto"/>
            <w:left w:val="none" w:sz="0" w:space="0" w:color="auto"/>
            <w:bottom w:val="none" w:sz="0" w:space="0" w:color="auto"/>
            <w:right w:val="none" w:sz="0" w:space="0" w:color="auto"/>
          </w:divBdr>
        </w:div>
        <w:div w:id="861627542">
          <w:marLeft w:val="0"/>
          <w:marRight w:val="0"/>
          <w:marTop w:val="0"/>
          <w:marBottom w:val="0"/>
          <w:divBdr>
            <w:top w:val="none" w:sz="0" w:space="0" w:color="auto"/>
            <w:left w:val="none" w:sz="0" w:space="0" w:color="auto"/>
            <w:bottom w:val="none" w:sz="0" w:space="0" w:color="auto"/>
            <w:right w:val="none" w:sz="0" w:space="0" w:color="auto"/>
          </w:divBdr>
        </w:div>
        <w:div w:id="1638990007">
          <w:marLeft w:val="0"/>
          <w:marRight w:val="0"/>
          <w:marTop w:val="0"/>
          <w:marBottom w:val="0"/>
          <w:divBdr>
            <w:top w:val="none" w:sz="0" w:space="0" w:color="auto"/>
            <w:left w:val="none" w:sz="0" w:space="0" w:color="auto"/>
            <w:bottom w:val="none" w:sz="0" w:space="0" w:color="auto"/>
            <w:right w:val="none" w:sz="0" w:space="0" w:color="auto"/>
          </w:divBdr>
        </w:div>
        <w:div w:id="89282471">
          <w:marLeft w:val="0"/>
          <w:marRight w:val="0"/>
          <w:marTop w:val="0"/>
          <w:marBottom w:val="0"/>
          <w:divBdr>
            <w:top w:val="none" w:sz="0" w:space="0" w:color="auto"/>
            <w:left w:val="none" w:sz="0" w:space="0" w:color="auto"/>
            <w:bottom w:val="none" w:sz="0" w:space="0" w:color="auto"/>
            <w:right w:val="none" w:sz="0" w:space="0" w:color="auto"/>
          </w:divBdr>
        </w:div>
        <w:div w:id="1263149643">
          <w:marLeft w:val="0"/>
          <w:marRight w:val="0"/>
          <w:marTop w:val="0"/>
          <w:marBottom w:val="0"/>
          <w:divBdr>
            <w:top w:val="none" w:sz="0" w:space="0" w:color="auto"/>
            <w:left w:val="none" w:sz="0" w:space="0" w:color="auto"/>
            <w:bottom w:val="none" w:sz="0" w:space="0" w:color="auto"/>
            <w:right w:val="none" w:sz="0" w:space="0" w:color="auto"/>
          </w:divBdr>
        </w:div>
        <w:div w:id="642737450">
          <w:marLeft w:val="0"/>
          <w:marRight w:val="0"/>
          <w:marTop w:val="0"/>
          <w:marBottom w:val="0"/>
          <w:divBdr>
            <w:top w:val="none" w:sz="0" w:space="0" w:color="auto"/>
            <w:left w:val="none" w:sz="0" w:space="0" w:color="auto"/>
            <w:bottom w:val="none" w:sz="0" w:space="0" w:color="auto"/>
            <w:right w:val="none" w:sz="0" w:space="0" w:color="auto"/>
          </w:divBdr>
        </w:div>
        <w:div w:id="477385062">
          <w:marLeft w:val="0"/>
          <w:marRight w:val="0"/>
          <w:marTop w:val="0"/>
          <w:marBottom w:val="0"/>
          <w:divBdr>
            <w:top w:val="none" w:sz="0" w:space="0" w:color="auto"/>
            <w:left w:val="none" w:sz="0" w:space="0" w:color="auto"/>
            <w:bottom w:val="none" w:sz="0" w:space="0" w:color="auto"/>
            <w:right w:val="none" w:sz="0" w:space="0" w:color="auto"/>
          </w:divBdr>
        </w:div>
        <w:div w:id="1710179190">
          <w:marLeft w:val="0"/>
          <w:marRight w:val="0"/>
          <w:marTop w:val="0"/>
          <w:marBottom w:val="0"/>
          <w:divBdr>
            <w:top w:val="none" w:sz="0" w:space="0" w:color="auto"/>
            <w:left w:val="none" w:sz="0" w:space="0" w:color="auto"/>
            <w:bottom w:val="none" w:sz="0" w:space="0" w:color="auto"/>
            <w:right w:val="none" w:sz="0" w:space="0" w:color="auto"/>
          </w:divBdr>
        </w:div>
        <w:div w:id="870653564">
          <w:marLeft w:val="0"/>
          <w:marRight w:val="0"/>
          <w:marTop w:val="0"/>
          <w:marBottom w:val="0"/>
          <w:divBdr>
            <w:top w:val="none" w:sz="0" w:space="0" w:color="auto"/>
            <w:left w:val="none" w:sz="0" w:space="0" w:color="auto"/>
            <w:bottom w:val="none" w:sz="0" w:space="0" w:color="auto"/>
            <w:right w:val="none" w:sz="0" w:space="0" w:color="auto"/>
          </w:divBdr>
        </w:div>
        <w:div w:id="471799168">
          <w:marLeft w:val="0"/>
          <w:marRight w:val="0"/>
          <w:marTop w:val="0"/>
          <w:marBottom w:val="0"/>
          <w:divBdr>
            <w:top w:val="none" w:sz="0" w:space="0" w:color="auto"/>
            <w:left w:val="none" w:sz="0" w:space="0" w:color="auto"/>
            <w:bottom w:val="none" w:sz="0" w:space="0" w:color="auto"/>
            <w:right w:val="none" w:sz="0" w:space="0" w:color="auto"/>
          </w:divBdr>
        </w:div>
        <w:div w:id="1401516114">
          <w:marLeft w:val="0"/>
          <w:marRight w:val="0"/>
          <w:marTop w:val="0"/>
          <w:marBottom w:val="0"/>
          <w:divBdr>
            <w:top w:val="none" w:sz="0" w:space="0" w:color="auto"/>
            <w:left w:val="none" w:sz="0" w:space="0" w:color="auto"/>
            <w:bottom w:val="none" w:sz="0" w:space="0" w:color="auto"/>
            <w:right w:val="none" w:sz="0" w:space="0" w:color="auto"/>
          </w:divBdr>
        </w:div>
        <w:div w:id="555626472">
          <w:marLeft w:val="0"/>
          <w:marRight w:val="0"/>
          <w:marTop w:val="0"/>
          <w:marBottom w:val="0"/>
          <w:divBdr>
            <w:top w:val="none" w:sz="0" w:space="0" w:color="auto"/>
            <w:left w:val="none" w:sz="0" w:space="0" w:color="auto"/>
            <w:bottom w:val="none" w:sz="0" w:space="0" w:color="auto"/>
            <w:right w:val="none" w:sz="0" w:space="0" w:color="auto"/>
          </w:divBdr>
        </w:div>
        <w:div w:id="2119132516">
          <w:marLeft w:val="0"/>
          <w:marRight w:val="0"/>
          <w:marTop w:val="0"/>
          <w:marBottom w:val="0"/>
          <w:divBdr>
            <w:top w:val="none" w:sz="0" w:space="0" w:color="auto"/>
            <w:left w:val="none" w:sz="0" w:space="0" w:color="auto"/>
            <w:bottom w:val="none" w:sz="0" w:space="0" w:color="auto"/>
            <w:right w:val="none" w:sz="0" w:space="0" w:color="auto"/>
          </w:divBdr>
        </w:div>
        <w:div w:id="1718042158">
          <w:marLeft w:val="0"/>
          <w:marRight w:val="0"/>
          <w:marTop w:val="0"/>
          <w:marBottom w:val="0"/>
          <w:divBdr>
            <w:top w:val="none" w:sz="0" w:space="0" w:color="auto"/>
            <w:left w:val="none" w:sz="0" w:space="0" w:color="auto"/>
            <w:bottom w:val="none" w:sz="0" w:space="0" w:color="auto"/>
            <w:right w:val="none" w:sz="0" w:space="0" w:color="auto"/>
          </w:divBdr>
        </w:div>
        <w:div w:id="2029258993">
          <w:marLeft w:val="0"/>
          <w:marRight w:val="0"/>
          <w:marTop w:val="0"/>
          <w:marBottom w:val="0"/>
          <w:divBdr>
            <w:top w:val="none" w:sz="0" w:space="0" w:color="auto"/>
            <w:left w:val="none" w:sz="0" w:space="0" w:color="auto"/>
            <w:bottom w:val="none" w:sz="0" w:space="0" w:color="auto"/>
            <w:right w:val="none" w:sz="0" w:space="0" w:color="auto"/>
          </w:divBdr>
        </w:div>
        <w:div w:id="248278308">
          <w:marLeft w:val="0"/>
          <w:marRight w:val="0"/>
          <w:marTop w:val="0"/>
          <w:marBottom w:val="0"/>
          <w:divBdr>
            <w:top w:val="none" w:sz="0" w:space="0" w:color="auto"/>
            <w:left w:val="none" w:sz="0" w:space="0" w:color="auto"/>
            <w:bottom w:val="none" w:sz="0" w:space="0" w:color="auto"/>
            <w:right w:val="none" w:sz="0" w:space="0" w:color="auto"/>
          </w:divBdr>
        </w:div>
        <w:div w:id="943340000">
          <w:marLeft w:val="0"/>
          <w:marRight w:val="0"/>
          <w:marTop w:val="0"/>
          <w:marBottom w:val="0"/>
          <w:divBdr>
            <w:top w:val="none" w:sz="0" w:space="0" w:color="auto"/>
            <w:left w:val="none" w:sz="0" w:space="0" w:color="auto"/>
            <w:bottom w:val="none" w:sz="0" w:space="0" w:color="auto"/>
            <w:right w:val="none" w:sz="0" w:space="0" w:color="auto"/>
          </w:divBdr>
        </w:div>
        <w:div w:id="1464424080">
          <w:marLeft w:val="0"/>
          <w:marRight w:val="0"/>
          <w:marTop w:val="0"/>
          <w:marBottom w:val="0"/>
          <w:divBdr>
            <w:top w:val="none" w:sz="0" w:space="0" w:color="auto"/>
            <w:left w:val="none" w:sz="0" w:space="0" w:color="auto"/>
            <w:bottom w:val="none" w:sz="0" w:space="0" w:color="auto"/>
            <w:right w:val="none" w:sz="0" w:space="0" w:color="auto"/>
          </w:divBdr>
        </w:div>
        <w:div w:id="1842811651">
          <w:marLeft w:val="0"/>
          <w:marRight w:val="0"/>
          <w:marTop w:val="0"/>
          <w:marBottom w:val="0"/>
          <w:divBdr>
            <w:top w:val="none" w:sz="0" w:space="0" w:color="auto"/>
            <w:left w:val="none" w:sz="0" w:space="0" w:color="auto"/>
            <w:bottom w:val="none" w:sz="0" w:space="0" w:color="auto"/>
            <w:right w:val="none" w:sz="0" w:space="0" w:color="auto"/>
          </w:divBdr>
        </w:div>
        <w:div w:id="1912689377">
          <w:marLeft w:val="0"/>
          <w:marRight w:val="0"/>
          <w:marTop w:val="0"/>
          <w:marBottom w:val="0"/>
          <w:divBdr>
            <w:top w:val="none" w:sz="0" w:space="0" w:color="auto"/>
            <w:left w:val="none" w:sz="0" w:space="0" w:color="auto"/>
            <w:bottom w:val="none" w:sz="0" w:space="0" w:color="auto"/>
            <w:right w:val="none" w:sz="0" w:space="0" w:color="auto"/>
          </w:divBdr>
        </w:div>
        <w:div w:id="522594516">
          <w:marLeft w:val="0"/>
          <w:marRight w:val="0"/>
          <w:marTop w:val="0"/>
          <w:marBottom w:val="0"/>
          <w:divBdr>
            <w:top w:val="none" w:sz="0" w:space="0" w:color="auto"/>
            <w:left w:val="none" w:sz="0" w:space="0" w:color="auto"/>
            <w:bottom w:val="none" w:sz="0" w:space="0" w:color="auto"/>
            <w:right w:val="none" w:sz="0" w:space="0" w:color="auto"/>
          </w:divBdr>
        </w:div>
        <w:div w:id="1738279922">
          <w:marLeft w:val="0"/>
          <w:marRight w:val="0"/>
          <w:marTop w:val="0"/>
          <w:marBottom w:val="0"/>
          <w:divBdr>
            <w:top w:val="none" w:sz="0" w:space="0" w:color="auto"/>
            <w:left w:val="none" w:sz="0" w:space="0" w:color="auto"/>
            <w:bottom w:val="none" w:sz="0" w:space="0" w:color="auto"/>
            <w:right w:val="none" w:sz="0" w:space="0" w:color="auto"/>
          </w:divBdr>
        </w:div>
        <w:div w:id="1338079288">
          <w:marLeft w:val="0"/>
          <w:marRight w:val="0"/>
          <w:marTop w:val="0"/>
          <w:marBottom w:val="0"/>
          <w:divBdr>
            <w:top w:val="none" w:sz="0" w:space="0" w:color="auto"/>
            <w:left w:val="none" w:sz="0" w:space="0" w:color="auto"/>
            <w:bottom w:val="none" w:sz="0" w:space="0" w:color="auto"/>
            <w:right w:val="none" w:sz="0" w:space="0" w:color="auto"/>
          </w:divBdr>
        </w:div>
        <w:div w:id="709034828">
          <w:marLeft w:val="0"/>
          <w:marRight w:val="0"/>
          <w:marTop w:val="0"/>
          <w:marBottom w:val="0"/>
          <w:divBdr>
            <w:top w:val="none" w:sz="0" w:space="0" w:color="auto"/>
            <w:left w:val="none" w:sz="0" w:space="0" w:color="auto"/>
            <w:bottom w:val="none" w:sz="0" w:space="0" w:color="auto"/>
            <w:right w:val="none" w:sz="0" w:space="0" w:color="auto"/>
          </w:divBdr>
        </w:div>
        <w:div w:id="1899631189">
          <w:marLeft w:val="0"/>
          <w:marRight w:val="0"/>
          <w:marTop w:val="0"/>
          <w:marBottom w:val="0"/>
          <w:divBdr>
            <w:top w:val="none" w:sz="0" w:space="0" w:color="auto"/>
            <w:left w:val="none" w:sz="0" w:space="0" w:color="auto"/>
            <w:bottom w:val="none" w:sz="0" w:space="0" w:color="auto"/>
            <w:right w:val="none" w:sz="0" w:space="0" w:color="auto"/>
          </w:divBdr>
        </w:div>
        <w:div w:id="1496342910">
          <w:marLeft w:val="0"/>
          <w:marRight w:val="0"/>
          <w:marTop w:val="0"/>
          <w:marBottom w:val="0"/>
          <w:divBdr>
            <w:top w:val="none" w:sz="0" w:space="0" w:color="auto"/>
            <w:left w:val="none" w:sz="0" w:space="0" w:color="auto"/>
            <w:bottom w:val="none" w:sz="0" w:space="0" w:color="auto"/>
            <w:right w:val="none" w:sz="0" w:space="0" w:color="auto"/>
          </w:divBdr>
        </w:div>
        <w:div w:id="1137916692">
          <w:marLeft w:val="0"/>
          <w:marRight w:val="0"/>
          <w:marTop w:val="0"/>
          <w:marBottom w:val="0"/>
          <w:divBdr>
            <w:top w:val="none" w:sz="0" w:space="0" w:color="auto"/>
            <w:left w:val="none" w:sz="0" w:space="0" w:color="auto"/>
            <w:bottom w:val="none" w:sz="0" w:space="0" w:color="auto"/>
            <w:right w:val="none" w:sz="0" w:space="0" w:color="auto"/>
          </w:divBdr>
        </w:div>
        <w:div w:id="2083871406">
          <w:marLeft w:val="0"/>
          <w:marRight w:val="0"/>
          <w:marTop w:val="0"/>
          <w:marBottom w:val="0"/>
          <w:divBdr>
            <w:top w:val="none" w:sz="0" w:space="0" w:color="auto"/>
            <w:left w:val="none" w:sz="0" w:space="0" w:color="auto"/>
            <w:bottom w:val="none" w:sz="0" w:space="0" w:color="auto"/>
            <w:right w:val="none" w:sz="0" w:space="0" w:color="auto"/>
          </w:divBdr>
        </w:div>
        <w:div w:id="1818843480">
          <w:marLeft w:val="0"/>
          <w:marRight w:val="0"/>
          <w:marTop w:val="0"/>
          <w:marBottom w:val="0"/>
          <w:divBdr>
            <w:top w:val="none" w:sz="0" w:space="0" w:color="auto"/>
            <w:left w:val="none" w:sz="0" w:space="0" w:color="auto"/>
            <w:bottom w:val="none" w:sz="0" w:space="0" w:color="auto"/>
            <w:right w:val="none" w:sz="0" w:space="0" w:color="auto"/>
          </w:divBdr>
        </w:div>
        <w:div w:id="930623176">
          <w:marLeft w:val="0"/>
          <w:marRight w:val="0"/>
          <w:marTop w:val="0"/>
          <w:marBottom w:val="0"/>
          <w:divBdr>
            <w:top w:val="none" w:sz="0" w:space="0" w:color="auto"/>
            <w:left w:val="none" w:sz="0" w:space="0" w:color="auto"/>
            <w:bottom w:val="none" w:sz="0" w:space="0" w:color="auto"/>
            <w:right w:val="none" w:sz="0" w:space="0" w:color="auto"/>
          </w:divBdr>
        </w:div>
        <w:div w:id="1012685868">
          <w:marLeft w:val="0"/>
          <w:marRight w:val="0"/>
          <w:marTop w:val="0"/>
          <w:marBottom w:val="0"/>
          <w:divBdr>
            <w:top w:val="none" w:sz="0" w:space="0" w:color="auto"/>
            <w:left w:val="none" w:sz="0" w:space="0" w:color="auto"/>
            <w:bottom w:val="none" w:sz="0" w:space="0" w:color="auto"/>
            <w:right w:val="none" w:sz="0" w:space="0" w:color="auto"/>
          </w:divBdr>
        </w:div>
        <w:div w:id="921448902">
          <w:marLeft w:val="0"/>
          <w:marRight w:val="0"/>
          <w:marTop w:val="0"/>
          <w:marBottom w:val="0"/>
          <w:divBdr>
            <w:top w:val="none" w:sz="0" w:space="0" w:color="auto"/>
            <w:left w:val="none" w:sz="0" w:space="0" w:color="auto"/>
            <w:bottom w:val="none" w:sz="0" w:space="0" w:color="auto"/>
            <w:right w:val="none" w:sz="0" w:space="0" w:color="auto"/>
          </w:divBdr>
        </w:div>
        <w:div w:id="294871169">
          <w:marLeft w:val="0"/>
          <w:marRight w:val="0"/>
          <w:marTop w:val="0"/>
          <w:marBottom w:val="0"/>
          <w:divBdr>
            <w:top w:val="none" w:sz="0" w:space="0" w:color="auto"/>
            <w:left w:val="none" w:sz="0" w:space="0" w:color="auto"/>
            <w:bottom w:val="none" w:sz="0" w:space="0" w:color="auto"/>
            <w:right w:val="none" w:sz="0" w:space="0" w:color="auto"/>
          </w:divBdr>
        </w:div>
        <w:div w:id="1217668233">
          <w:marLeft w:val="0"/>
          <w:marRight w:val="0"/>
          <w:marTop w:val="0"/>
          <w:marBottom w:val="0"/>
          <w:divBdr>
            <w:top w:val="none" w:sz="0" w:space="0" w:color="auto"/>
            <w:left w:val="none" w:sz="0" w:space="0" w:color="auto"/>
            <w:bottom w:val="none" w:sz="0" w:space="0" w:color="auto"/>
            <w:right w:val="none" w:sz="0" w:space="0" w:color="auto"/>
          </w:divBdr>
        </w:div>
        <w:div w:id="1051733823">
          <w:marLeft w:val="0"/>
          <w:marRight w:val="0"/>
          <w:marTop w:val="0"/>
          <w:marBottom w:val="0"/>
          <w:divBdr>
            <w:top w:val="none" w:sz="0" w:space="0" w:color="auto"/>
            <w:left w:val="none" w:sz="0" w:space="0" w:color="auto"/>
            <w:bottom w:val="none" w:sz="0" w:space="0" w:color="auto"/>
            <w:right w:val="none" w:sz="0" w:space="0" w:color="auto"/>
          </w:divBdr>
        </w:div>
        <w:div w:id="279073851">
          <w:marLeft w:val="0"/>
          <w:marRight w:val="0"/>
          <w:marTop w:val="0"/>
          <w:marBottom w:val="0"/>
          <w:divBdr>
            <w:top w:val="none" w:sz="0" w:space="0" w:color="auto"/>
            <w:left w:val="none" w:sz="0" w:space="0" w:color="auto"/>
            <w:bottom w:val="none" w:sz="0" w:space="0" w:color="auto"/>
            <w:right w:val="none" w:sz="0" w:space="0" w:color="auto"/>
          </w:divBdr>
        </w:div>
        <w:div w:id="1771051097">
          <w:marLeft w:val="0"/>
          <w:marRight w:val="0"/>
          <w:marTop w:val="0"/>
          <w:marBottom w:val="0"/>
          <w:divBdr>
            <w:top w:val="none" w:sz="0" w:space="0" w:color="auto"/>
            <w:left w:val="none" w:sz="0" w:space="0" w:color="auto"/>
            <w:bottom w:val="none" w:sz="0" w:space="0" w:color="auto"/>
            <w:right w:val="none" w:sz="0" w:space="0" w:color="auto"/>
          </w:divBdr>
        </w:div>
        <w:div w:id="627783967">
          <w:marLeft w:val="0"/>
          <w:marRight w:val="0"/>
          <w:marTop w:val="0"/>
          <w:marBottom w:val="0"/>
          <w:divBdr>
            <w:top w:val="none" w:sz="0" w:space="0" w:color="auto"/>
            <w:left w:val="none" w:sz="0" w:space="0" w:color="auto"/>
            <w:bottom w:val="none" w:sz="0" w:space="0" w:color="auto"/>
            <w:right w:val="none" w:sz="0" w:space="0" w:color="auto"/>
          </w:divBdr>
        </w:div>
        <w:div w:id="58479275">
          <w:marLeft w:val="0"/>
          <w:marRight w:val="0"/>
          <w:marTop w:val="0"/>
          <w:marBottom w:val="0"/>
          <w:divBdr>
            <w:top w:val="none" w:sz="0" w:space="0" w:color="auto"/>
            <w:left w:val="none" w:sz="0" w:space="0" w:color="auto"/>
            <w:bottom w:val="none" w:sz="0" w:space="0" w:color="auto"/>
            <w:right w:val="none" w:sz="0" w:space="0" w:color="auto"/>
          </w:divBdr>
        </w:div>
        <w:div w:id="364328393">
          <w:marLeft w:val="0"/>
          <w:marRight w:val="0"/>
          <w:marTop w:val="0"/>
          <w:marBottom w:val="0"/>
          <w:divBdr>
            <w:top w:val="none" w:sz="0" w:space="0" w:color="auto"/>
            <w:left w:val="none" w:sz="0" w:space="0" w:color="auto"/>
            <w:bottom w:val="none" w:sz="0" w:space="0" w:color="auto"/>
            <w:right w:val="none" w:sz="0" w:space="0" w:color="auto"/>
          </w:divBdr>
        </w:div>
        <w:div w:id="1695644604">
          <w:marLeft w:val="0"/>
          <w:marRight w:val="0"/>
          <w:marTop w:val="0"/>
          <w:marBottom w:val="0"/>
          <w:divBdr>
            <w:top w:val="none" w:sz="0" w:space="0" w:color="auto"/>
            <w:left w:val="none" w:sz="0" w:space="0" w:color="auto"/>
            <w:bottom w:val="none" w:sz="0" w:space="0" w:color="auto"/>
            <w:right w:val="none" w:sz="0" w:space="0" w:color="auto"/>
          </w:divBdr>
        </w:div>
        <w:div w:id="29184394">
          <w:marLeft w:val="0"/>
          <w:marRight w:val="0"/>
          <w:marTop w:val="0"/>
          <w:marBottom w:val="0"/>
          <w:divBdr>
            <w:top w:val="none" w:sz="0" w:space="0" w:color="auto"/>
            <w:left w:val="none" w:sz="0" w:space="0" w:color="auto"/>
            <w:bottom w:val="none" w:sz="0" w:space="0" w:color="auto"/>
            <w:right w:val="none" w:sz="0" w:space="0" w:color="auto"/>
          </w:divBdr>
        </w:div>
        <w:div w:id="782652503">
          <w:marLeft w:val="0"/>
          <w:marRight w:val="0"/>
          <w:marTop w:val="0"/>
          <w:marBottom w:val="0"/>
          <w:divBdr>
            <w:top w:val="none" w:sz="0" w:space="0" w:color="auto"/>
            <w:left w:val="none" w:sz="0" w:space="0" w:color="auto"/>
            <w:bottom w:val="none" w:sz="0" w:space="0" w:color="auto"/>
            <w:right w:val="none" w:sz="0" w:space="0" w:color="auto"/>
          </w:divBdr>
        </w:div>
        <w:div w:id="809977612">
          <w:marLeft w:val="0"/>
          <w:marRight w:val="0"/>
          <w:marTop w:val="0"/>
          <w:marBottom w:val="0"/>
          <w:divBdr>
            <w:top w:val="none" w:sz="0" w:space="0" w:color="auto"/>
            <w:left w:val="none" w:sz="0" w:space="0" w:color="auto"/>
            <w:bottom w:val="none" w:sz="0" w:space="0" w:color="auto"/>
            <w:right w:val="none" w:sz="0" w:space="0" w:color="auto"/>
          </w:divBdr>
        </w:div>
        <w:div w:id="592863582">
          <w:marLeft w:val="0"/>
          <w:marRight w:val="0"/>
          <w:marTop w:val="0"/>
          <w:marBottom w:val="0"/>
          <w:divBdr>
            <w:top w:val="none" w:sz="0" w:space="0" w:color="auto"/>
            <w:left w:val="none" w:sz="0" w:space="0" w:color="auto"/>
            <w:bottom w:val="none" w:sz="0" w:space="0" w:color="auto"/>
            <w:right w:val="none" w:sz="0" w:space="0" w:color="auto"/>
          </w:divBdr>
        </w:div>
        <w:div w:id="20473114">
          <w:marLeft w:val="0"/>
          <w:marRight w:val="0"/>
          <w:marTop w:val="0"/>
          <w:marBottom w:val="0"/>
          <w:divBdr>
            <w:top w:val="none" w:sz="0" w:space="0" w:color="auto"/>
            <w:left w:val="none" w:sz="0" w:space="0" w:color="auto"/>
            <w:bottom w:val="none" w:sz="0" w:space="0" w:color="auto"/>
            <w:right w:val="none" w:sz="0" w:space="0" w:color="auto"/>
          </w:divBdr>
        </w:div>
        <w:div w:id="1055549286">
          <w:marLeft w:val="0"/>
          <w:marRight w:val="0"/>
          <w:marTop w:val="0"/>
          <w:marBottom w:val="0"/>
          <w:divBdr>
            <w:top w:val="none" w:sz="0" w:space="0" w:color="auto"/>
            <w:left w:val="none" w:sz="0" w:space="0" w:color="auto"/>
            <w:bottom w:val="none" w:sz="0" w:space="0" w:color="auto"/>
            <w:right w:val="none" w:sz="0" w:space="0" w:color="auto"/>
          </w:divBdr>
        </w:div>
        <w:div w:id="1464808492">
          <w:marLeft w:val="0"/>
          <w:marRight w:val="0"/>
          <w:marTop w:val="0"/>
          <w:marBottom w:val="0"/>
          <w:divBdr>
            <w:top w:val="none" w:sz="0" w:space="0" w:color="auto"/>
            <w:left w:val="none" w:sz="0" w:space="0" w:color="auto"/>
            <w:bottom w:val="none" w:sz="0" w:space="0" w:color="auto"/>
            <w:right w:val="none" w:sz="0" w:space="0" w:color="auto"/>
          </w:divBdr>
        </w:div>
        <w:div w:id="466317026">
          <w:marLeft w:val="0"/>
          <w:marRight w:val="0"/>
          <w:marTop w:val="0"/>
          <w:marBottom w:val="0"/>
          <w:divBdr>
            <w:top w:val="none" w:sz="0" w:space="0" w:color="auto"/>
            <w:left w:val="none" w:sz="0" w:space="0" w:color="auto"/>
            <w:bottom w:val="none" w:sz="0" w:space="0" w:color="auto"/>
            <w:right w:val="none" w:sz="0" w:space="0" w:color="auto"/>
          </w:divBdr>
        </w:div>
        <w:div w:id="262344890">
          <w:marLeft w:val="0"/>
          <w:marRight w:val="0"/>
          <w:marTop w:val="0"/>
          <w:marBottom w:val="0"/>
          <w:divBdr>
            <w:top w:val="none" w:sz="0" w:space="0" w:color="auto"/>
            <w:left w:val="none" w:sz="0" w:space="0" w:color="auto"/>
            <w:bottom w:val="none" w:sz="0" w:space="0" w:color="auto"/>
            <w:right w:val="none" w:sz="0" w:space="0" w:color="auto"/>
          </w:divBdr>
        </w:div>
        <w:div w:id="1023631769">
          <w:marLeft w:val="0"/>
          <w:marRight w:val="0"/>
          <w:marTop w:val="0"/>
          <w:marBottom w:val="0"/>
          <w:divBdr>
            <w:top w:val="none" w:sz="0" w:space="0" w:color="auto"/>
            <w:left w:val="none" w:sz="0" w:space="0" w:color="auto"/>
            <w:bottom w:val="none" w:sz="0" w:space="0" w:color="auto"/>
            <w:right w:val="none" w:sz="0" w:space="0" w:color="auto"/>
          </w:divBdr>
        </w:div>
        <w:div w:id="1293973980">
          <w:marLeft w:val="0"/>
          <w:marRight w:val="0"/>
          <w:marTop w:val="0"/>
          <w:marBottom w:val="0"/>
          <w:divBdr>
            <w:top w:val="none" w:sz="0" w:space="0" w:color="auto"/>
            <w:left w:val="none" w:sz="0" w:space="0" w:color="auto"/>
            <w:bottom w:val="none" w:sz="0" w:space="0" w:color="auto"/>
            <w:right w:val="none" w:sz="0" w:space="0" w:color="auto"/>
          </w:divBdr>
        </w:div>
        <w:div w:id="681278456">
          <w:marLeft w:val="0"/>
          <w:marRight w:val="0"/>
          <w:marTop w:val="0"/>
          <w:marBottom w:val="0"/>
          <w:divBdr>
            <w:top w:val="none" w:sz="0" w:space="0" w:color="auto"/>
            <w:left w:val="none" w:sz="0" w:space="0" w:color="auto"/>
            <w:bottom w:val="none" w:sz="0" w:space="0" w:color="auto"/>
            <w:right w:val="none" w:sz="0" w:space="0" w:color="auto"/>
          </w:divBdr>
        </w:div>
        <w:div w:id="377974186">
          <w:marLeft w:val="0"/>
          <w:marRight w:val="0"/>
          <w:marTop w:val="0"/>
          <w:marBottom w:val="0"/>
          <w:divBdr>
            <w:top w:val="none" w:sz="0" w:space="0" w:color="auto"/>
            <w:left w:val="none" w:sz="0" w:space="0" w:color="auto"/>
            <w:bottom w:val="none" w:sz="0" w:space="0" w:color="auto"/>
            <w:right w:val="none" w:sz="0" w:space="0" w:color="auto"/>
          </w:divBdr>
        </w:div>
        <w:div w:id="1011294650">
          <w:marLeft w:val="0"/>
          <w:marRight w:val="0"/>
          <w:marTop w:val="0"/>
          <w:marBottom w:val="0"/>
          <w:divBdr>
            <w:top w:val="none" w:sz="0" w:space="0" w:color="auto"/>
            <w:left w:val="none" w:sz="0" w:space="0" w:color="auto"/>
            <w:bottom w:val="none" w:sz="0" w:space="0" w:color="auto"/>
            <w:right w:val="none" w:sz="0" w:space="0" w:color="auto"/>
          </w:divBdr>
        </w:div>
        <w:div w:id="2085561582">
          <w:marLeft w:val="0"/>
          <w:marRight w:val="0"/>
          <w:marTop w:val="0"/>
          <w:marBottom w:val="0"/>
          <w:divBdr>
            <w:top w:val="none" w:sz="0" w:space="0" w:color="auto"/>
            <w:left w:val="none" w:sz="0" w:space="0" w:color="auto"/>
            <w:bottom w:val="none" w:sz="0" w:space="0" w:color="auto"/>
            <w:right w:val="none" w:sz="0" w:space="0" w:color="auto"/>
          </w:divBdr>
        </w:div>
        <w:div w:id="1360593153">
          <w:marLeft w:val="0"/>
          <w:marRight w:val="0"/>
          <w:marTop w:val="0"/>
          <w:marBottom w:val="0"/>
          <w:divBdr>
            <w:top w:val="none" w:sz="0" w:space="0" w:color="auto"/>
            <w:left w:val="none" w:sz="0" w:space="0" w:color="auto"/>
            <w:bottom w:val="none" w:sz="0" w:space="0" w:color="auto"/>
            <w:right w:val="none" w:sz="0" w:space="0" w:color="auto"/>
          </w:divBdr>
        </w:div>
        <w:div w:id="222713546">
          <w:marLeft w:val="0"/>
          <w:marRight w:val="0"/>
          <w:marTop w:val="0"/>
          <w:marBottom w:val="0"/>
          <w:divBdr>
            <w:top w:val="none" w:sz="0" w:space="0" w:color="auto"/>
            <w:left w:val="none" w:sz="0" w:space="0" w:color="auto"/>
            <w:bottom w:val="none" w:sz="0" w:space="0" w:color="auto"/>
            <w:right w:val="none" w:sz="0" w:space="0" w:color="auto"/>
          </w:divBdr>
        </w:div>
        <w:div w:id="859010408">
          <w:marLeft w:val="0"/>
          <w:marRight w:val="0"/>
          <w:marTop w:val="0"/>
          <w:marBottom w:val="0"/>
          <w:divBdr>
            <w:top w:val="none" w:sz="0" w:space="0" w:color="auto"/>
            <w:left w:val="none" w:sz="0" w:space="0" w:color="auto"/>
            <w:bottom w:val="none" w:sz="0" w:space="0" w:color="auto"/>
            <w:right w:val="none" w:sz="0" w:space="0" w:color="auto"/>
          </w:divBdr>
        </w:div>
        <w:div w:id="1272015065">
          <w:marLeft w:val="0"/>
          <w:marRight w:val="0"/>
          <w:marTop w:val="0"/>
          <w:marBottom w:val="0"/>
          <w:divBdr>
            <w:top w:val="none" w:sz="0" w:space="0" w:color="auto"/>
            <w:left w:val="none" w:sz="0" w:space="0" w:color="auto"/>
            <w:bottom w:val="none" w:sz="0" w:space="0" w:color="auto"/>
            <w:right w:val="none" w:sz="0" w:space="0" w:color="auto"/>
          </w:divBdr>
        </w:div>
        <w:div w:id="1777363574">
          <w:marLeft w:val="0"/>
          <w:marRight w:val="0"/>
          <w:marTop w:val="0"/>
          <w:marBottom w:val="0"/>
          <w:divBdr>
            <w:top w:val="none" w:sz="0" w:space="0" w:color="auto"/>
            <w:left w:val="none" w:sz="0" w:space="0" w:color="auto"/>
            <w:bottom w:val="none" w:sz="0" w:space="0" w:color="auto"/>
            <w:right w:val="none" w:sz="0" w:space="0" w:color="auto"/>
          </w:divBdr>
        </w:div>
        <w:div w:id="1312101256">
          <w:marLeft w:val="0"/>
          <w:marRight w:val="0"/>
          <w:marTop w:val="0"/>
          <w:marBottom w:val="0"/>
          <w:divBdr>
            <w:top w:val="none" w:sz="0" w:space="0" w:color="auto"/>
            <w:left w:val="none" w:sz="0" w:space="0" w:color="auto"/>
            <w:bottom w:val="none" w:sz="0" w:space="0" w:color="auto"/>
            <w:right w:val="none" w:sz="0" w:space="0" w:color="auto"/>
          </w:divBdr>
        </w:div>
        <w:div w:id="1243760052">
          <w:marLeft w:val="0"/>
          <w:marRight w:val="0"/>
          <w:marTop w:val="0"/>
          <w:marBottom w:val="0"/>
          <w:divBdr>
            <w:top w:val="none" w:sz="0" w:space="0" w:color="auto"/>
            <w:left w:val="none" w:sz="0" w:space="0" w:color="auto"/>
            <w:bottom w:val="none" w:sz="0" w:space="0" w:color="auto"/>
            <w:right w:val="none" w:sz="0" w:space="0" w:color="auto"/>
          </w:divBdr>
        </w:div>
        <w:div w:id="751969871">
          <w:marLeft w:val="0"/>
          <w:marRight w:val="0"/>
          <w:marTop w:val="0"/>
          <w:marBottom w:val="0"/>
          <w:divBdr>
            <w:top w:val="none" w:sz="0" w:space="0" w:color="auto"/>
            <w:left w:val="none" w:sz="0" w:space="0" w:color="auto"/>
            <w:bottom w:val="none" w:sz="0" w:space="0" w:color="auto"/>
            <w:right w:val="none" w:sz="0" w:space="0" w:color="auto"/>
          </w:divBdr>
        </w:div>
        <w:div w:id="1101292936">
          <w:marLeft w:val="0"/>
          <w:marRight w:val="0"/>
          <w:marTop w:val="0"/>
          <w:marBottom w:val="0"/>
          <w:divBdr>
            <w:top w:val="none" w:sz="0" w:space="0" w:color="auto"/>
            <w:left w:val="none" w:sz="0" w:space="0" w:color="auto"/>
            <w:bottom w:val="none" w:sz="0" w:space="0" w:color="auto"/>
            <w:right w:val="none" w:sz="0" w:space="0" w:color="auto"/>
          </w:divBdr>
        </w:div>
        <w:div w:id="1207138910">
          <w:marLeft w:val="0"/>
          <w:marRight w:val="0"/>
          <w:marTop w:val="0"/>
          <w:marBottom w:val="0"/>
          <w:divBdr>
            <w:top w:val="none" w:sz="0" w:space="0" w:color="auto"/>
            <w:left w:val="none" w:sz="0" w:space="0" w:color="auto"/>
            <w:bottom w:val="none" w:sz="0" w:space="0" w:color="auto"/>
            <w:right w:val="none" w:sz="0" w:space="0" w:color="auto"/>
          </w:divBdr>
        </w:div>
        <w:div w:id="308705373">
          <w:marLeft w:val="0"/>
          <w:marRight w:val="0"/>
          <w:marTop w:val="0"/>
          <w:marBottom w:val="0"/>
          <w:divBdr>
            <w:top w:val="none" w:sz="0" w:space="0" w:color="auto"/>
            <w:left w:val="none" w:sz="0" w:space="0" w:color="auto"/>
            <w:bottom w:val="none" w:sz="0" w:space="0" w:color="auto"/>
            <w:right w:val="none" w:sz="0" w:space="0" w:color="auto"/>
          </w:divBdr>
        </w:div>
        <w:div w:id="860624214">
          <w:marLeft w:val="0"/>
          <w:marRight w:val="0"/>
          <w:marTop w:val="0"/>
          <w:marBottom w:val="0"/>
          <w:divBdr>
            <w:top w:val="none" w:sz="0" w:space="0" w:color="auto"/>
            <w:left w:val="none" w:sz="0" w:space="0" w:color="auto"/>
            <w:bottom w:val="none" w:sz="0" w:space="0" w:color="auto"/>
            <w:right w:val="none" w:sz="0" w:space="0" w:color="auto"/>
          </w:divBdr>
        </w:div>
        <w:div w:id="3090869">
          <w:marLeft w:val="0"/>
          <w:marRight w:val="0"/>
          <w:marTop w:val="0"/>
          <w:marBottom w:val="0"/>
          <w:divBdr>
            <w:top w:val="none" w:sz="0" w:space="0" w:color="auto"/>
            <w:left w:val="none" w:sz="0" w:space="0" w:color="auto"/>
            <w:bottom w:val="none" w:sz="0" w:space="0" w:color="auto"/>
            <w:right w:val="none" w:sz="0" w:space="0" w:color="auto"/>
          </w:divBdr>
        </w:div>
        <w:div w:id="149710520">
          <w:marLeft w:val="0"/>
          <w:marRight w:val="0"/>
          <w:marTop w:val="0"/>
          <w:marBottom w:val="0"/>
          <w:divBdr>
            <w:top w:val="none" w:sz="0" w:space="0" w:color="auto"/>
            <w:left w:val="none" w:sz="0" w:space="0" w:color="auto"/>
            <w:bottom w:val="none" w:sz="0" w:space="0" w:color="auto"/>
            <w:right w:val="none" w:sz="0" w:space="0" w:color="auto"/>
          </w:divBdr>
        </w:div>
        <w:div w:id="1106340569">
          <w:marLeft w:val="0"/>
          <w:marRight w:val="0"/>
          <w:marTop w:val="0"/>
          <w:marBottom w:val="0"/>
          <w:divBdr>
            <w:top w:val="none" w:sz="0" w:space="0" w:color="auto"/>
            <w:left w:val="none" w:sz="0" w:space="0" w:color="auto"/>
            <w:bottom w:val="none" w:sz="0" w:space="0" w:color="auto"/>
            <w:right w:val="none" w:sz="0" w:space="0" w:color="auto"/>
          </w:divBdr>
        </w:div>
        <w:div w:id="852379368">
          <w:marLeft w:val="0"/>
          <w:marRight w:val="0"/>
          <w:marTop w:val="0"/>
          <w:marBottom w:val="0"/>
          <w:divBdr>
            <w:top w:val="none" w:sz="0" w:space="0" w:color="auto"/>
            <w:left w:val="none" w:sz="0" w:space="0" w:color="auto"/>
            <w:bottom w:val="none" w:sz="0" w:space="0" w:color="auto"/>
            <w:right w:val="none" w:sz="0" w:space="0" w:color="auto"/>
          </w:divBdr>
        </w:div>
        <w:div w:id="1555191098">
          <w:marLeft w:val="0"/>
          <w:marRight w:val="0"/>
          <w:marTop w:val="0"/>
          <w:marBottom w:val="0"/>
          <w:divBdr>
            <w:top w:val="none" w:sz="0" w:space="0" w:color="auto"/>
            <w:left w:val="none" w:sz="0" w:space="0" w:color="auto"/>
            <w:bottom w:val="none" w:sz="0" w:space="0" w:color="auto"/>
            <w:right w:val="none" w:sz="0" w:space="0" w:color="auto"/>
          </w:divBdr>
        </w:div>
        <w:div w:id="686562584">
          <w:marLeft w:val="0"/>
          <w:marRight w:val="0"/>
          <w:marTop w:val="0"/>
          <w:marBottom w:val="0"/>
          <w:divBdr>
            <w:top w:val="none" w:sz="0" w:space="0" w:color="auto"/>
            <w:left w:val="none" w:sz="0" w:space="0" w:color="auto"/>
            <w:bottom w:val="none" w:sz="0" w:space="0" w:color="auto"/>
            <w:right w:val="none" w:sz="0" w:space="0" w:color="auto"/>
          </w:divBdr>
        </w:div>
        <w:div w:id="800226748">
          <w:marLeft w:val="0"/>
          <w:marRight w:val="0"/>
          <w:marTop w:val="0"/>
          <w:marBottom w:val="0"/>
          <w:divBdr>
            <w:top w:val="none" w:sz="0" w:space="0" w:color="auto"/>
            <w:left w:val="none" w:sz="0" w:space="0" w:color="auto"/>
            <w:bottom w:val="none" w:sz="0" w:space="0" w:color="auto"/>
            <w:right w:val="none" w:sz="0" w:space="0" w:color="auto"/>
          </w:divBdr>
        </w:div>
        <w:div w:id="1177036688">
          <w:marLeft w:val="0"/>
          <w:marRight w:val="0"/>
          <w:marTop w:val="0"/>
          <w:marBottom w:val="0"/>
          <w:divBdr>
            <w:top w:val="none" w:sz="0" w:space="0" w:color="auto"/>
            <w:left w:val="none" w:sz="0" w:space="0" w:color="auto"/>
            <w:bottom w:val="none" w:sz="0" w:space="0" w:color="auto"/>
            <w:right w:val="none" w:sz="0" w:space="0" w:color="auto"/>
          </w:divBdr>
        </w:div>
        <w:div w:id="1076627663">
          <w:marLeft w:val="0"/>
          <w:marRight w:val="0"/>
          <w:marTop w:val="0"/>
          <w:marBottom w:val="0"/>
          <w:divBdr>
            <w:top w:val="none" w:sz="0" w:space="0" w:color="auto"/>
            <w:left w:val="none" w:sz="0" w:space="0" w:color="auto"/>
            <w:bottom w:val="none" w:sz="0" w:space="0" w:color="auto"/>
            <w:right w:val="none" w:sz="0" w:space="0" w:color="auto"/>
          </w:divBdr>
        </w:div>
        <w:div w:id="2000621816">
          <w:marLeft w:val="0"/>
          <w:marRight w:val="0"/>
          <w:marTop w:val="0"/>
          <w:marBottom w:val="0"/>
          <w:divBdr>
            <w:top w:val="none" w:sz="0" w:space="0" w:color="auto"/>
            <w:left w:val="none" w:sz="0" w:space="0" w:color="auto"/>
            <w:bottom w:val="none" w:sz="0" w:space="0" w:color="auto"/>
            <w:right w:val="none" w:sz="0" w:space="0" w:color="auto"/>
          </w:divBdr>
        </w:div>
        <w:div w:id="2125538098">
          <w:marLeft w:val="0"/>
          <w:marRight w:val="0"/>
          <w:marTop w:val="0"/>
          <w:marBottom w:val="0"/>
          <w:divBdr>
            <w:top w:val="none" w:sz="0" w:space="0" w:color="auto"/>
            <w:left w:val="none" w:sz="0" w:space="0" w:color="auto"/>
            <w:bottom w:val="none" w:sz="0" w:space="0" w:color="auto"/>
            <w:right w:val="none" w:sz="0" w:space="0" w:color="auto"/>
          </w:divBdr>
        </w:div>
        <w:div w:id="986327606">
          <w:marLeft w:val="0"/>
          <w:marRight w:val="0"/>
          <w:marTop w:val="0"/>
          <w:marBottom w:val="0"/>
          <w:divBdr>
            <w:top w:val="none" w:sz="0" w:space="0" w:color="auto"/>
            <w:left w:val="none" w:sz="0" w:space="0" w:color="auto"/>
            <w:bottom w:val="none" w:sz="0" w:space="0" w:color="auto"/>
            <w:right w:val="none" w:sz="0" w:space="0" w:color="auto"/>
          </w:divBdr>
        </w:div>
        <w:div w:id="2078088979">
          <w:marLeft w:val="0"/>
          <w:marRight w:val="0"/>
          <w:marTop w:val="0"/>
          <w:marBottom w:val="0"/>
          <w:divBdr>
            <w:top w:val="none" w:sz="0" w:space="0" w:color="auto"/>
            <w:left w:val="none" w:sz="0" w:space="0" w:color="auto"/>
            <w:bottom w:val="none" w:sz="0" w:space="0" w:color="auto"/>
            <w:right w:val="none" w:sz="0" w:space="0" w:color="auto"/>
          </w:divBdr>
        </w:div>
        <w:div w:id="675310408">
          <w:marLeft w:val="0"/>
          <w:marRight w:val="0"/>
          <w:marTop w:val="0"/>
          <w:marBottom w:val="0"/>
          <w:divBdr>
            <w:top w:val="none" w:sz="0" w:space="0" w:color="auto"/>
            <w:left w:val="none" w:sz="0" w:space="0" w:color="auto"/>
            <w:bottom w:val="none" w:sz="0" w:space="0" w:color="auto"/>
            <w:right w:val="none" w:sz="0" w:space="0" w:color="auto"/>
          </w:divBdr>
        </w:div>
        <w:div w:id="1501776922">
          <w:marLeft w:val="0"/>
          <w:marRight w:val="0"/>
          <w:marTop w:val="0"/>
          <w:marBottom w:val="0"/>
          <w:divBdr>
            <w:top w:val="none" w:sz="0" w:space="0" w:color="auto"/>
            <w:left w:val="none" w:sz="0" w:space="0" w:color="auto"/>
            <w:bottom w:val="none" w:sz="0" w:space="0" w:color="auto"/>
            <w:right w:val="none" w:sz="0" w:space="0" w:color="auto"/>
          </w:divBdr>
        </w:div>
        <w:div w:id="255751151">
          <w:marLeft w:val="0"/>
          <w:marRight w:val="0"/>
          <w:marTop w:val="0"/>
          <w:marBottom w:val="0"/>
          <w:divBdr>
            <w:top w:val="none" w:sz="0" w:space="0" w:color="auto"/>
            <w:left w:val="none" w:sz="0" w:space="0" w:color="auto"/>
            <w:bottom w:val="none" w:sz="0" w:space="0" w:color="auto"/>
            <w:right w:val="none" w:sz="0" w:space="0" w:color="auto"/>
          </w:divBdr>
        </w:div>
        <w:div w:id="891504253">
          <w:marLeft w:val="0"/>
          <w:marRight w:val="0"/>
          <w:marTop w:val="0"/>
          <w:marBottom w:val="0"/>
          <w:divBdr>
            <w:top w:val="none" w:sz="0" w:space="0" w:color="auto"/>
            <w:left w:val="none" w:sz="0" w:space="0" w:color="auto"/>
            <w:bottom w:val="none" w:sz="0" w:space="0" w:color="auto"/>
            <w:right w:val="none" w:sz="0" w:space="0" w:color="auto"/>
          </w:divBdr>
        </w:div>
        <w:div w:id="1418862500">
          <w:marLeft w:val="0"/>
          <w:marRight w:val="0"/>
          <w:marTop w:val="0"/>
          <w:marBottom w:val="0"/>
          <w:divBdr>
            <w:top w:val="none" w:sz="0" w:space="0" w:color="auto"/>
            <w:left w:val="none" w:sz="0" w:space="0" w:color="auto"/>
            <w:bottom w:val="none" w:sz="0" w:space="0" w:color="auto"/>
            <w:right w:val="none" w:sz="0" w:space="0" w:color="auto"/>
          </w:divBdr>
        </w:div>
        <w:div w:id="1786391347">
          <w:marLeft w:val="0"/>
          <w:marRight w:val="0"/>
          <w:marTop w:val="0"/>
          <w:marBottom w:val="0"/>
          <w:divBdr>
            <w:top w:val="none" w:sz="0" w:space="0" w:color="auto"/>
            <w:left w:val="none" w:sz="0" w:space="0" w:color="auto"/>
            <w:bottom w:val="none" w:sz="0" w:space="0" w:color="auto"/>
            <w:right w:val="none" w:sz="0" w:space="0" w:color="auto"/>
          </w:divBdr>
        </w:div>
        <w:div w:id="1679188059">
          <w:marLeft w:val="0"/>
          <w:marRight w:val="0"/>
          <w:marTop w:val="0"/>
          <w:marBottom w:val="0"/>
          <w:divBdr>
            <w:top w:val="none" w:sz="0" w:space="0" w:color="auto"/>
            <w:left w:val="none" w:sz="0" w:space="0" w:color="auto"/>
            <w:bottom w:val="none" w:sz="0" w:space="0" w:color="auto"/>
            <w:right w:val="none" w:sz="0" w:space="0" w:color="auto"/>
          </w:divBdr>
        </w:div>
        <w:div w:id="766266369">
          <w:marLeft w:val="0"/>
          <w:marRight w:val="0"/>
          <w:marTop w:val="0"/>
          <w:marBottom w:val="0"/>
          <w:divBdr>
            <w:top w:val="none" w:sz="0" w:space="0" w:color="auto"/>
            <w:left w:val="none" w:sz="0" w:space="0" w:color="auto"/>
            <w:bottom w:val="none" w:sz="0" w:space="0" w:color="auto"/>
            <w:right w:val="none" w:sz="0" w:space="0" w:color="auto"/>
          </w:divBdr>
        </w:div>
        <w:div w:id="1783765969">
          <w:marLeft w:val="0"/>
          <w:marRight w:val="0"/>
          <w:marTop w:val="0"/>
          <w:marBottom w:val="0"/>
          <w:divBdr>
            <w:top w:val="none" w:sz="0" w:space="0" w:color="auto"/>
            <w:left w:val="none" w:sz="0" w:space="0" w:color="auto"/>
            <w:bottom w:val="none" w:sz="0" w:space="0" w:color="auto"/>
            <w:right w:val="none" w:sz="0" w:space="0" w:color="auto"/>
          </w:divBdr>
        </w:div>
        <w:div w:id="1112941458">
          <w:marLeft w:val="0"/>
          <w:marRight w:val="0"/>
          <w:marTop w:val="0"/>
          <w:marBottom w:val="0"/>
          <w:divBdr>
            <w:top w:val="none" w:sz="0" w:space="0" w:color="auto"/>
            <w:left w:val="none" w:sz="0" w:space="0" w:color="auto"/>
            <w:bottom w:val="none" w:sz="0" w:space="0" w:color="auto"/>
            <w:right w:val="none" w:sz="0" w:space="0" w:color="auto"/>
          </w:divBdr>
        </w:div>
        <w:div w:id="934628591">
          <w:marLeft w:val="0"/>
          <w:marRight w:val="0"/>
          <w:marTop w:val="0"/>
          <w:marBottom w:val="0"/>
          <w:divBdr>
            <w:top w:val="none" w:sz="0" w:space="0" w:color="auto"/>
            <w:left w:val="none" w:sz="0" w:space="0" w:color="auto"/>
            <w:bottom w:val="none" w:sz="0" w:space="0" w:color="auto"/>
            <w:right w:val="none" w:sz="0" w:space="0" w:color="auto"/>
          </w:divBdr>
        </w:div>
        <w:div w:id="499463059">
          <w:marLeft w:val="0"/>
          <w:marRight w:val="0"/>
          <w:marTop w:val="0"/>
          <w:marBottom w:val="0"/>
          <w:divBdr>
            <w:top w:val="none" w:sz="0" w:space="0" w:color="auto"/>
            <w:left w:val="none" w:sz="0" w:space="0" w:color="auto"/>
            <w:bottom w:val="none" w:sz="0" w:space="0" w:color="auto"/>
            <w:right w:val="none" w:sz="0" w:space="0" w:color="auto"/>
          </w:divBdr>
        </w:div>
        <w:div w:id="590041208">
          <w:marLeft w:val="0"/>
          <w:marRight w:val="0"/>
          <w:marTop w:val="0"/>
          <w:marBottom w:val="0"/>
          <w:divBdr>
            <w:top w:val="none" w:sz="0" w:space="0" w:color="auto"/>
            <w:left w:val="none" w:sz="0" w:space="0" w:color="auto"/>
            <w:bottom w:val="none" w:sz="0" w:space="0" w:color="auto"/>
            <w:right w:val="none" w:sz="0" w:space="0" w:color="auto"/>
          </w:divBdr>
        </w:div>
        <w:div w:id="512300775">
          <w:marLeft w:val="0"/>
          <w:marRight w:val="0"/>
          <w:marTop w:val="0"/>
          <w:marBottom w:val="0"/>
          <w:divBdr>
            <w:top w:val="none" w:sz="0" w:space="0" w:color="auto"/>
            <w:left w:val="none" w:sz="0" w:space="0" w:color="auto"/>
            <w:bottom w:val="none" w:sz="0" w:space="0" w:color="auto"/>
            <w:right w:val="none" w:sz="0" w:space="0" w:color="auto"/>
          </w:divBdr>
        </w:div>
        <w:div w:id="613710005">
          <w:marLeft w:val="0"/>
          <w:marRight w:val="0"/>
          <w:marTop w:val="0"/>
          <w:marBottom w:val="0"/>
          <w:divBdr>
            <w:top w:val="none" w:sz="0" w:space="0" w:color="auto"/>
            <w:left w:val="none" w:sz="0" w:space="0" w:color="auto"/>
            <w:bottom w:val="none" w:sz="0" w:space="0" w:color="auto"/>
            <w:right w:val="none" w:sz="0" w:space="0" w:color="auto"/>
          </w:divBdr>
        </w:div>
        <w:div w:id="1690987505">
          <w:marLeft w:val="0"/>
          <w:marRight w:val="0"/>
          <w:marTop w:val="0"/>
          <w:marBottom w:val="0"/>
          <w:divBdr>
            <w:top w:val="none" w:sz="0" w:space="0" w:color="auto"/>
            <w:left w:val="none" w:sz="0" w:space="0" w:color="auto"/>
            <w:bottom w:val="none" w:sz="0" w:space="0" w:color="auto"/>
            <w:right w:val="none" w:sz="0" w:space="0" w:color="auto"/>
          </w:divBdr>
        </w:div>
        <w:div w:id="722942349">
          <w:marLeft w:val="0"/>
          <w:marRight w:val="0"/>
          <w:marTop w:val="0"/>
          <w:marBottom w:val="0"/>
          <w:divBdr>
            <w:top w:val="none" w:sz="0" w:space="0" w:color="auto"/>
            <w:left w:val="none" w:sz="0" w:space="0" w:color="auto"/>
            <w:bottom w:val="none" w:sz="0" w:space="0" w:color="auto"/>
            <w:right w:val="none" w:sz="0" w:space="0" w:color="auto"/>
          </w:divBdr>
        </w:div>
        <w:div w:id="1679238101">
          <w:marLeft w:val="0"/>
          <w:marRight w:val="0"/>
          <w:marTop w:val="0"/>
          <w:marBottom w:val="0"/>
          <w:divBdr>
            <w:top w:val="none" w:sz="0" w:space="0" w:color="auto"/>
            <w:left w:val="none" w:sz="0" w:space="0" w:color="auto"/>
            <w:bottom w:val="none" w:sz="0" w:space="0" w:color="auto"/>
            <w:right w:val="none" w:sz="0" w:space="0" w:color="auto"/>
          </w:divBdr>
        </w:div>
        <w:div w:id="1019938366">
          <w:marLeft w:val="0"/>
          <w:marRight w:val="0"/>
          <w:marTop w:val="0"/>
          <w:marBottom w:val="0"/>
          <w:divBdr>
            <w:top w:val="none" w:sz="0" w:space="0" w:color="auto"/>
            <w:left w:val="none" w:sz="0" w:space="0" w:color="auto"/>
            <w:bottom w:val="none" w:sz="0" w:space="0" w:color="auto"/>
            <w:right w:val="none" w:sz="0" w:space="0" w:color="auto"/>
          </w:divBdr>
        </w:div>
        <w:div w:id="13457236">
          <w:marLeft w:val="0"/>
          <w:marRight w:val="0"/>
          <w:marTop w:val="0"/>
          <w:marBottom w:val="0"/>
          <w:divBdr>
            <w:top w:val="none" w:sz="0" w:space="0" w:color="auto"/>
            <w:left w:val="none" w:sz="0" w:space="0" w:color="auto"/>
            <w:bottom w:val="none" w:sz="0" w:space="0" w:color="auto"/>
            <w:right w:val="none" w:sz="0" w:space="0" w:color="auto"/>
          </w:divBdr>
        </w:div>
        <w:div w:id="1413352454">
          <w:marLeft w:val="0"/>
          <w:marRight w:val="0"/>
          <w:marTop w:val="0"/>
          <w:marBottom w:val="0"/>
          <w:divBdr>
            <w:top w:val="none" w:sz="0" w:space="0" w:color="auto"/>
            <w:left w:val="none" w:sz="0" w:space="0" w:color="auto"/>
            <w:bottom w:val="none" w:sz="0" w:space="0" w:color="auto"/>
            <w:right w:val="none" w:sz="0" w:space="0" w:color="auto"/>
          </w:divBdr>
        </w:div>
        <w:div w:id="1500971733">
          <w:marLeft w:val="0"/>
          <w:marRight w:val="0"/>
          <w:marTop w:val="0"/>
          <w:marBottom w:val="0"/>
          <w:divBdr>
            <w:top w:val="none" w:sz="0" w:space="0" w:color="auto"/>
            <w:left w:val="none" w:sz="0" w:space="0" w:color="auto"/>
            <w:bottom w:val="none" w:sz="0" w:space="0" w:color="auto"/>
            <w:right w:val="none" w:sz="0" w:space="0" w:color="auto"/>
          </w:divBdr>
        </w:div>
        <w:div w:id="568151434">
          <w:marLeft w:val="0"/>
          <w:marRight w:val="0"/>
          <w:marTop w:val="0"/>
          <w:marBottom w:val="0"/>
          <w:divBdr>
            <w:top w:val="none" w:sz="0" w:space="0" w:color="auto"/>
            <w:left w:val="none" w:sz="0" w:space="0" w:color="auto"/>
            <w:bottom w:val="none" w:sz="0" w:space="0" w:color="auto"/>
            <w:right w:val="none" w:sz="0" w:space="0" w:color="auto"/>
          </w:divBdr>
        </w:div>
        <w:div w:id="938098466">
          <w:marLeft w:val="0"/>
          <w:marRight w:val="0"/>
          <w:marTop w:val="0"/>
          <w:marBottom w:val="0"/>
          <w:divBdr>
            <w:top w:val="none" w:sz="0" w:space="0" w:color="auto"/>
            <w:left w:val="none" w:sz="0" w:space="0" w:color="auto"/>
            <w:bottom w:val="none" w:sz="0" w:space="0" w:color="auto"/>
            <w:right w:val="none" w:sz="0" w:space="0" w:color="auto"/>
          </w:divBdr>
        </w:div>
        <w:div w:id="244844495">
          <w:marLeft w:val="0"/>
          <w:marRight w:val="0"/>
          <w:marTop w:val="0"/>
          <w:marBottom w:val="0"/>
          <w:divBdr>
            <w:top w:val="none" w:sz="0" w:space="0" w:color="auto"/>
            <w:left w:val="none" w:sz="0" w:space="0" w:color="auto"/>
            <w:bottom w:val="none" w:sz="0" w:space="0" w:color="auto"/>
            <w:right w:val="none" w:sz="0" w:space="0" w:color="auto"/>
          </w:divBdr>
        </w:div>
        <w:div w:id="438185341">
          <w:marLeft w:val="0"/>
          <w:marRight w:val="0"/>
          <w:marTop w:val="0"/>
          <w:marBottom w:val="0"/>
          <w:divBdr>
            <w:top w:val="none" w:sz="0" w:space="0" w:color="auto"/>
            <w:left w:val="none" w:sz="0" w:space="0" w:color="auto"/>
            <w:bottom w:val="none" w:sz="0" w:space="0" w:color="auto"/>
            <w:right w:val="none" w:sz="0" w:space="0" w:color="auto"/>
          </w:divBdr>
        </w:div>
        <w:div w:id="438718258">
          <w:marLeft w:val="0"/>
          <w:marRight w:val="0"/>
          <w:marTop w:val="0"/>
          <w:marBottom w:val="0"/>
          <w:divBdr>
            <w:top w:val="none" w:sz="0" w:space="0" w:color="auto"/>
            <w:left w:val="none" w:sz="0" w:space="0" w:color="auto"/>
            <w:bottom w:val="none" w:sz="0" w:space="0" w:color="auto"/>
            <w:right w:val="none" w:sz="0" w:space="0" w:color="auto"/>
          </w:divBdr>
        </w:div>
        <w:div w:id="1139109710">
          <w:marLeft w:val="0"/>
          <w:marRight w:val="0"/>
          <w:marTop w:val="0"/>
          <w:marBottom w:val="0"/>
          <w:divBdr>
            <w:top w:val="none" w:sz="0" w:space="0" w:color="auto"/>
            <w:left w:val="none" w:sz="0" w:space="0" w:color="auto"/>
            <w:bottom w:val="none" w:sz="0" w:space="0" w:color="auto"/>
            <w:right w:val="none" w:sz="0" w:space="0" w:color="auto"/>
          </w:divBdr>
        </w:div>
        <w:div w:id="912278643">
          <w:marLeft w:val="0"/>
          <w:marRight w:val="0"/>
          <w:marTop w:val="0"/>
          <w:marBottom w:val="0"/>
          <w:divBdr>
            <w:top w:val="none" w:sz="0" w:space="0" w:color="auto"/>
            <w:left w:val="none" w:sz="0" w:space="0" w:color="auto"/>
            <w:bottom w:val="none" w:sz="0" w:space="0" w:color="auto"/>
            <w:right w:val="none" w:sz="0" w:space="0" w:color="auto"/>
          </w:divBdr>
        </w:div>
        <w:div w:id="70591535">
          <w:marLeft w:val="0"/>
          <w:marRight w:val="0"/>
          <w:marTop w:val="0"/>
          <w:marBottom w:val="0"/>
          <w:divBdr>
            <w:top w:val="none" w:sz="0" w:space="0" w:color="auto"/>
            <w:left w:val="none" w:sz="0" w:space="0" w:color="auto"/>
            <w:bottom w:val="none" w:sz="0" w:space="0" w:color="auto"/>
            <w:right w:val="none" w:sz="0" w:space="0" w:color="auto"/>
          </w:divBdr>
        </w:div>
        <w:div w:id="772868325">
          <w:marLeft w:val="0"/>
          <w:marRight w:val="0"/>
          <w:marTop w:val="0"/>
          <w:marBottom w:val="0"/>
          <w:divBdr>
            <w:top w:val="none" w:sz="0" w:space="0" w:color="auto"/>
            <w:left w:val="none" w:sz="0" w:space="0" w:color="auto"/>
            <w:bottom w:val="none" w:sz="0" w:space="0" w:color="auto"/>
            <w:right w:val="none" w:sz="0" w:space="0" w:color="auto"/>
          </w:divBdr>
        </w:div>
        <w:div w:id="1201436621">
          <w:marLeft w:val="0"/>
          <w:marRight w:val="0"/>
          <w:marTop w:val="0"/>
          <w:marBottom w:val="0"/>
          <w:divBdr>
            <w:top w:val="none" w:sz="0" w:space="0" w:color="auto"/>
            <w:left w:val="none" w:sz="0" w:space="0" w:color="auto"/>
            <w:bottom w:val="none" w:sz="0" w:space="0" w:color="auto"/>
            <w:right w:val="none" w:sz="0" w:space="0" w:color="auto"/>
          </w:divBdr>
        </w:div>
        <w:div w:id="821963503">
          <w:marLeft w:val="0"/>
          <w:marRight w:val="0"/>
          <w:marTop w:val="0"/>
          <w:marBottom w:val="0"/>
          <w:divBdr>
            <w:top w:val="none" w:sz="0" w:space="0" w:color="auto"/>
            <w:left w:val="none" w:sz="0" w:space="0" w:color="auto"/>
            <w:bottom w:val="none" w:sz="0" w:space="0" w:color="auto"/>
            <w:right w:val="none" w:sz="0" w:space="0" w:color="auto"/>
          </w:divBdr>
        </w:div>
        <w:div w:id="835846465">
          <w:marLeft w:val="0"/>
          <w:marRight w:val="0"/>
          <w:marTop w:val="0"/>
          <w:marBottom w:val="0"/>
          <w:divBdr>
            <w:top w:val="none" w:sz="0" w:space="0" w:color="auto"/>
            <w:left w:val="none" w:sz="0" w:space="0" w:color="auto"/>
            <w:bottom w:val="none" w:sz="0" w:space="0" w:color="auto"/>
            <w:right w:val="none" w:sz="0" w:space="0" w:color="auto"/>
          </w:divBdr>
        </w:div>
        <w:div w:id="901478885">
          <w:marLeft w:val="0"/>
          <w:marRight w:val="0"/>
          <w:marTop w:val="0"/>
          <w:marBottom w:val="0"/>
          <w:divBdr>
            <w:top w:val="none" w:sz="0" w:space="0" w:color="auto"/>
            <w:left w:val="none" w:sz="0" w:space="0" w:color="auto"/>
            <w:bottom w:val="none" w:sz="0" w:space="0" w:color="auto"/>
            <w:right w:val="none" w:sz="0" w:space="0" w:color="auto"/>
          </w:divBdr>
        </w:div>
        <w:div w:id="1676574326">
          <w:marLeft w:val="0"/>
          <w:marRight w:val="0"/>
          <w:marTop w:val="0"/>
          <w:marBottom w:val="0"/>
          <w:divBdr>
            <w:top w:val="none" w:sz="0" w:space="0" w:color="auto"/>
            <w:left w:val="none" w:sz="0" w:space="0" w:color="auto"/>
            <w:bottom w:val="none" w:sz="0" w:space="0" w:color="auto"/>
            <w:right w:val="none" w:sz="0" w:space="0" w:color="auto"/>
          </w:divBdr>
        </w:div>
        <w:div w:id="692608284">
          <w:marLeft w:val="0"/>
          <w:marRight w:val="0"/>
          <w:marTop w:val="0"/>
          <w:marBottom w:val="0"/>
          <w:divBdr>
            <w:top w:val="none" w:sz="0" w:space="0" w:color="auto"/>
            <w:left w:val="none" w:sz="0" w:space="0" w:color="auto"/>
            <w:bottom w:val="none" w:sz="0" w:space="0" w:color="auto"/>
            <w:right w:val="none" w:sz="0" w:space="0" w:color="auto"/>
          </w:divBdr>
        </w:div>
        <w:div w:id="694816507">
          <w:marLeft w:val="0"/>
          <w:marRight w:val="0"/>
          <w:marTop w:val="0"/>
          <w:marBottom w:val="0"/>
          <w:divBdr>
            <w:top w:val="none" w:sz="0" w:space="0" w:color="auto"/>
            <w:left w:val="none" w:sz="0" w:space="0" w:color="auto"/>
            <w:bottom w:val="none" w:sz="0" w:space="0" w:color="auto"/>
            <w:right w:val="none" w:sz="0" w:space="0" w:color="auto"/>
          </w:divBdr>
        </w:div>
        <w:div w:id="1263801846">
          <w:marLeft w:val="0"/>
          <w:marRight w:val="0"/>
          <w:marTop w:val="0"/>
          <w:marBottom w:val="0"/>
          <w:divBdr>
            <w:top w:val="none" w:sz="0" w:space="0" w:color="auto"/>
            <w:left w:val="none" w:sz="0" w:space="0" w:color="auto"/>
            <w:bottom w:val="none" w:sz="0" w:space="0" w:color="auto"/>
            <w:right w:val="none" w:sz="0" w:space="0" w:color="auto"/>
          </w:divBdr>
        </w:div>
        <w:div w:id="391660263">
          <w:marLeft w:val="0"/>
          <w:marRight w:val="0"/>
          <w:marTop w:val="0"/>
          <w:marBottom w:val="0"/>
          <w:divBdr>
            <w:top w:val="none" w:sz="0" w:space="0" w:color="auto"/>
            <w:left w:val="none" w:sz="0" w:space="0" w:color="auto"/>
            <w:bottom w:val="none" w:sz="0" w:space="0" w:color="auto"/>
            <w:right w:val="none" w:sz="0" w:space="0" w:color="auto"/>
          </w:divBdr>
        </w:div>
        <w:div w:id="1139490839">
          <w:marLeft w:val="0"/>
          <w:marRight w:val="0"/>
          <w:marTop w:val="0"/>
          <w:marBottom w:val="0"/>
          <w:divBdr>
            <w:top w:val="none" w:sz="0" w:space="0" w:color="auto"/>
            <w:left w:val="none" w:sz="0" w:space="0" w:color="auto"/>
            <w:bottom w:val="none" w:sz="0" w:space="0" w:color="auto"/>
            <w:right w:val="none" w:sz="0" w:space="0" w:color="auto"/>
          </w:divBdr>
        </w:div>
        <w:div w:id="1217743892">
          <w:marLeft w:val="0"/>
          <w:marRight w:val="0"/>
          <w:marTop w:val="0"/>
          <w:marBottom w:val="0"/>
          <w:divBdr>
            <w:top w:val="none" w:sz="0" w:space="0" w:color="auto"/>
            <w:left w:val="none" w:sz="0" w:space="0" w:color="auto"/>
            <w:bottom w:val="none" w:sz="0" w:space="0" w:color="auto"/>
            <w:right w:val="none" w:sz="0" w:space="0" w:color="auto"/>
          </w:divBdr>
        </w:div>
        <w:div w:id="886911105">
          <w:marLeft w:val="0"/>
          <w:marRight w:val="0"/>
          <w:marTop w:val="0"/>
          <w:marBottom w:val="0"/>
          <w:divBdr>
            <w:top w:val="none" w:sz="0" w:space="0" w:color="auto"/>
            <w:left w:val="none" w:sz="0" w:space="0" w:color="auto"/>
            <w:bottom w:val="none" w:sz="0" w:space="0" w:color="auto"/>
            <w:right w:val="none" w:sz="0" w:space="0" w:color="auto"/>
          </w:divBdr>
        </w:div>
        <w:div w:id="1413350303">
          <w:marLeft w:val="0"/>
          <w:marRight w:val="0"/>
          <w:marTop w:val="0"/>
          <w:marBottom w:val="0"/>
          <w:divBdr>
            <w:top w:val="none" w:sz="0" w:space="0" w:color="auto"/>
            <w:left w:val="none" w:sz="0" w:space="0" w:color="auto"/>
            <w:bottom w:val="none" w:sz="0" w:space="0" w:color="auto"/>
            <w:right w:val="none" w:sz="0" w:space="0" w:color="auto"/>
          </w:divBdr>
        </w:div>
        <w:div w:id="1820226781">
          <w:marLeft w:val="0"/>
          <w:marRight w:val="0"/>
          <w:marTop w:val="0"/>
          <w:marBottom w:val="0"/>
          <w:divBdr>
            <w:top w:val="none" w:sz="0" w:space="0" w:color="auto"/>
            <w:left w:val="none" w:sz="0" w:space="0" w:color="auto"/>
            <w:bottom w:val="none" w:sz="0" w:space="0" w:color="auto"/>
            <w:right w:val="none" w:sz="0" w:space="0" w:color="auto"/>
          </w:divBdr>
        </w:div>
        <w:div w:id="1687053879">
          <w:marLeft w:val="0"/>
          <w:marRight w:val="0"/>
          <w:marTop w:val="0"/>
          <w:marBottom w:val="0"/>
          <w:divBdr>
            <w:top w:val="none" w:sz="0" w:space="0" w:color="auto"/>
            <w:left w:val="none" w:sz="0" w:space="0" w:color="auto"/>
            <w:bottom w:val="none" w:sz="0" w:space="0" w:color="auto"/>
            <w:right w:val="none" w:sz="0" w:space="0" w:color="auto"/>
          </w:divBdr>
        </w:div>
        <w:div w:id="1621254076">
          <w:marLeft w:val="0"/>
          <w:marRight w:val="0"/>
          <w:marTop w:val="0"/>
          <w:marBottom w:val="0"/>
          <w:divBdr>
            <w:top w:val="none" w:sz="0" w:space="0" w:color="auto"/>
            <w:left w:val="none" w:sz="0" w:space="0" w:color="auto"/>
            <w:bottom w:val="none" w:sz="0" w:space="0" w:color="auto"/>
            <w:right w:val="none" w:sz="0" w:space="0" w:color="auto"/>
          </w:divBdr>
        </w:div>
        <w:div w:id="1617984276">
          <w:marLeft w:val="0"/>
          <w:marRight w:val="0"/>
          <w:marTop w:val="0"/>
          <w:marBottom w:val="0"/>
          <w:divBdr>
            <w:top w:val="none" w:sz="0" w:space="0" w:color="auto"/>
            <w:left w:val="none" w:sz="0" w:space="0" w:color="auto"/>
            <w:bottom w:val="none" w:sz="0" w:space="0" w:color="auto"/>
            <w:right w:val="none" w:sz="0" w:space="0" w:color="auto"/>
          </w:divBdr>
        </w:div>
        <w:div w:id="1548226039">
          <w:marLeft w:val="0"/>
          <w:marRight w:val="0"/>
          <w:marTop w:val="0"/>
          <w:marBottom w:val="0"/>
          <w:divBdr>
            <w:top w:val="none" w:sz="0" w:space="0" w:color="auto"/>
            <w:left w:val="none" w:sz="0" w:space="0" w:color="auto"/>
            <w:bottom w:val="none" w:sz="0" w:space="0" w:color="auto"/>
            <w:right w:val="none" w:sz="0" w:space="0" w:color="auto"/>
          </w:divBdr>
        </w:div>
        <w:div w:id="1342470031">
          <w:marLeft w:val="0"/>
          <w:marRight w:val="0"/>
          <w:marTop w:val="0"/>
          <w:marBottom w:val="0"/>
          <w:divBdr>
            <w:top w:val="none" w:sz="0" w:space="0" w:color="auto"/>
            <w:left w:val="none" w:sz="0" w:space="0" w:color="auto"/>
            <w:bottom w:val="none" w:sz="0" w:space="0" w:color="auto"/>
            <w:right w:val="none" w:sz="0" w:space="0" w:color="auto"/>
          </w:divBdr>
        </w:div>
        <w:div w:id="1603873975">
          <w:marLeft w:val="0"/>
          <w:marRight w:val="0"/>
          <w:marTop w:val="0"/>
          <w:marBottom w:val="0"/>
          <w:divBdr>
            <w:top w:val="none" w:sz="0" w:space="0" w:color="auto"/>
            <w:left w:val="none" w:sz="0" w:space="0" w:color="auto"/>
            <w:bottom w:val="none" w:sz="0" w:space="0" w:color="auto"/>
            <w:right w:val="none" w:sz="0" w:space="0" w:color="auto"/>
          </w:divBdr>
        </w:div>
        <w:div w:id="2105374291">
          <w:marLeft w:val="0"/>
          <w:marRight w:val="0"/>
          <w:marTop w:val="0"/>
          <w:marBottom w:val="0"/>
          <w:divBdr>
            <w:top w:val="none" w:sz="0" w:space="0" w:color="auto"/>
            <w:left w:val="none" w:sz="0" w:space="0" w:color="auto"/>
            <w:bottom w:val="none" w:sz="0" w:space="0" w:color="auto"/>
            <w:right w:val="none" w:sz="0" w:space="0" w:color="auto"/>
          </w:divBdr>
        </w:div>
        <w:div w:id="186599488">
          <w:marLeft w:val="0"/>
          <w:marRight w:val="0"/>
          <w:marTop w:val="0"/>
          <w:marBottom w:val="0"/>
          <w:divBdr>
            <w:top w:val="none" w:sz="0" w:space="0" w:color="auto"/>
            <w:left w:val="none" w:sz="0" w:space="0" w:color="auto"/>
            <w:bottom w:val="none" w:sz="0" w:space="0" w:color="auto"/>
            <w:right w:val="none" w:sz="0" w:space="0" w:color="auto"/>
          </w:divBdr>
        </w:div>
        <w:div w:id="1285693554">
          <w:marLeft w:val="0"/>
          <w:marRight w:val="0"/>
          <w:marTop w:val="0"/>
          <w:marBottom w:val="0"/>
          <w:divBdr>
            <w:top w:val="none" w:sz="0" w:space="0" w:color="auto"/>
            <w:left w:val="none" w:sz="0" w:space="0" w:color="auto"/>
            <w:bottom w:val="none" w:sz="0" w:space="0" w:color="auto"/>
            <w:right w:val="none" w:sz="0" w:space="0" w:color="auto"/>
          </w:divBdr>
        </w:div>
        <w:div w:id="1151361750">
          <w:marLeft w:val="0"/>
          <w:marRight w:val="0"/>
          <w:marTop w:val="0"/>
          <w:marBottom w:val="0"/>
          <w:divBdr>
            <w:top w:val="none" w:sz="0" w:space="0" w:color="auto"/>
            <w:left w:val="none" w:sz="0" w:space="0" w:color="auto"/>
            <w:bottom w:val="none" w:sz="0" w:space="0" w:color="auto"/>
            <w:right w:val="none" w:sz="0" w:space="0" w:color="auto"/>
          </w:divBdr>
        </w:div>
        <w:div w:id="1236084377">
          <w:marLeft w:val="0"/>
          <w:marRight w:val="0"/>
          <w:marTop w:val="0"/>
          <w:marBottom w:val="0"/>
          <w:divBdr>
            <w:top w:val="none" w:sz="0" w:space="0" w:color="auto"/>
            <w:left w:val="none" w:sz="0" w:space="0" w:color="auto"/>
            <w:bottom w:val="none" w:sz="0" w:space="0" w:color="auto"/>
            <w:right w:val="none" w:sz="0" w:space="0" w:color="auto"/>
          </w:divBdr>
        </w:div>
        <w:div w:id="1161967904">
          <w:marLeft w:val="0"/>
          <w:marRight w:val="0"/>
          <w:marTop w:val="0"/>
          <w:marBottom w:val="0"/>
          <w:divBdr>
            <w:top w:val="none" w:sz="0" w:space="0" w:color="auto"/>
            <w:left w:val="none" w:sz="0" w:space="0" w:color="auto"/>
            <w:bottom w:val="none" w:sz="0" w:space="0" w:color="auto"/>
            <w:right w:val="none" w:sz="0" w:space="0" w:color="auto"/>
          </w:divBdr>
        </w:div>
        <w:div w:id="217209538">
          <w:marLeft w:val="0"/>
          <w:marRight w:val="0"/>
          <w:marTop w:val="0"/>
          <w:marBottom w:val="0"/>
          <w:divBdr>
            <w:top w:val="none" w:sz="0" w:space="0" w:color="auto"/>
            <w:left w:val="none" w:sz="0" w:space="0" w:color="auto"/>
            <w:bottom w:val="none" w:sz="0" w:space="0" w:color="auto"/>
            <w:right w:val="none" w:sz="0" w:space="0" w:color="auto"/>
          </w:divBdr>
        </w:div>
        <w:div w:id="1786541310">
          <w:marLeft w:val="0"/>
          <w:marRight w:val="0"/>
          <w:marTop w:val="0"/>
          <w:marBottom w:val="0"/>
          <w:divBdr>
            <w:top w:val="none" w:sz="0" w:space="0" w:color="auto"/>
            <w:left w:val="none" w:sz="0" w:space="0" w:color="auto"/>
            <w:bottom w:val="none" w:sz="0" w:space="0" w:color="auto"/>
            <w:right w:val="none" w:sz="0" w:space="0" w:color="auto"/>
          </w:divBdr>
        </w:div>
        <w:div w:id="1531147241">
          <w:marLeft w:val="0"/>
          <w:marRight w:val="0"/>
          <w:marTop w:val="0"/>
          <w:marBottom w:val="0"/>
          <w:divBdr>
            <w:top w:val="none" w:sz="0" w:space="0" w:color="auto"/>
            <w:left w:val="none" w:sz="0" w:space="0" w:color="auto"/>
            <w:bottom w:val="none" w:sz="0" w:space="0" w:color="auto"/>
            <w:right w:val="none" w:sz="0" w:space="0" w:color="auto"/>
          </w:divBdr>
        </w:div>
        <w:div w:id="1279219419">
          <w:marLeft w:val="0"/>
          <w:marRight w:val="0"/>
          <w:marTop w:val="0"/>
          <w:marBottom w:val="0"/>
          <w:divBdr>
            <w:top w:val="none" w:sz="0" w:space="0" w:color="auto"/>
            <w:left w:val="none" w:sz="0" w:space="0" w:color="auto"/>
            <w:bottom w:val="none" w:sz="0" w:space="0" w:color="auto"/>
            <w:right w:val="none" w:sz="0" w:space="0" w:color="auto"/>
          </w:divBdr>
        </w:div>
        <w:div w:id="1111899490">
          <w:marLeft w:val="0"/>
          <w:marRight w:val="0"/>
          <w:marTop w:val="0"/>
          <w:marBottom w:val="0"/>
          <w:divBdr>
            <w:top w:val="none" w:sz="0" w:space="0" w:color="auto"/>
            <w:left w:val="none" w:sz="0" w:space="0" w:color="auto"/>
            <w:bottom w:val="none" w:sz="0" w:space="0" w:color="auto"/>
            <w:right w:val="none" w:sz="0" w:space="0" w:color="auto"/>
          </w:divBdr>
        </w:div>
        <w:div w:id="1765228603">
          <w:marLeft w:val="0"/>
          <w:marRight w:val="0"/>
          <w:marTop w:val="0"/>
          <w:marBottom w:val="0"/>
          <w:divBdr>
            <w:top w:val="none" w:sz="0" w:space="0" w:color="auto"/>
            <w:left w:val="none" w:sz="0" w:space="0" w:color="auto"/>
            <w:bottom w:val="none" w:sz="0" w:space="0" w:color="auto"/>
            <w:right w:val="none" w:sz="0" w:space="0" w:color="auto"/>
          </w:divBdr>
        </w:div>
        <w:div w:id="1084447931">
          <w:marLeft w:val="0"/>
          <w:marRight w:val="0"/>
          <w:marTop w:val="0"/>
          <w:marBottom w:val="0"/>
          <w:divBdr>
            <w:top w:val="none" w:sz="0" w:space="0" w:color="auto"/>
            <w:left w:val="none" w:sz="0" w:space="0" w:color="auto"/>
            <w:bottom w:val="none" w:sz="0" w:space="0" w:color="auto"/>
            <w:right w:val="none" w:sz="0" w:space="0" w:color="auto"/>
          </w:divBdr>
        </w:div>
        <w:div w:id="241067600">
          <w:marLeft w:val="0"/>
          <w:marRight w:val="0"/>
          <w:marTop w:val="0"/>
          <w:marBottom w:val="0"/>
          <w:divBdr>
            <w:top w:val="none" w:sz="0" w:space="0" w:color="auto"/>
            <w:left w:val="none" w:sz="0" w:space="0" w:color="auto"/>
            <w:bottom w:val="none" w:sz="0" w:space="0" w:color="auto"/>
            <w:right w:val="none" w:sz="0" w:space="0" w:color="auto"/>
          </w:divBdr>
        </w:div>
        <w:div w:id="1016343013">
          <w:marLeft w:val="0"/>
          <w:marRight w:val="0"/>
          <w:marTop w:val="0"/>
          <w:marBottom w:val="0"/>
          <w:divBdr>
            <w:top w:val="none" w:sz="0" w:space="0" w:color="auto"/>
            <w:left w:val="none" w:sz="0" w:space="0" w:color="auto"/>
            <w:bottom w:val="none" w:sz="0" w:space="0" w:color="auto"/>
            <w:right w:val="none" w:sz="0" w:space="0" w:color="auto"/>
          </w:divBdr>
        </w:div>
        <w:div w:id="1099449245">
          <w:marLeft w:val="0"/>
          <w:marRight w:val="0"/>
          <w:marTop w:val="0"/>
          <w:marBottom w:val="0"/>
          <w:divBdr>
            <w:top w:val="none" w:sz="0" w:space="0" w:color="auto"/>
            <w:left w:val="none" w:sz="0" w:space="0" w:color="auto"/>
            <w:bottom w:val="none" w:sz="0" w:space="0" w:color="auto"/>
            <w:right w:val="none" w:sz="0" w:space="0" w:color="auto"/>
          </w:divBdr>
        </w:div>
        <w:div w:id="1738242119">
          <w:marLeft w:val="0"/>
          <w:marRight w:val="0"/>
          <w:marTop w:val="0"/>
          <w:marBottom w:val="0"/>
          <w:divBdr>
            <w:top w:val="none" w:sz="0" w:space="0" w:color="auto"/>
            <w:left w:val="none" w:sz="0" w:space="0" w:color="auto"/>
            <w:bottom w:val="none" w:sz="0" w:space="0" w:color="auto"/>
            <w:right w:val="none" w:sz="0" w:space="0" w:color="auto"/>
          </w:divBdr>
        </w:div>
        <w:div w:id="1811559807">
          <w:marLeft w:val="0"/>
          <w:marRight w:val="0"/>
          <w:marTop w:val="0"/>
          <w:marBottom w:val="0"/>
          <w:divBdr>
            <w:top w:val="none" w:sz="0" w:space="0" w:color="auto"/>
            <w:left w:val="none" w:sz="0" w:space="0" w:color="auto"/>
            <w:bottom w:val="none" w:sz="0" w:space="0" w:color="auto"/>
            <w:right w:val="none" w:sz="0" w:space="0" w:color="auto"/>
          </w:divBdr>
        </w:div>
        <w:div w:id="1851795569">
          <w:marLeft w:val="0"/>
          <w:marRight w:val="0"/>
          <w:marTop w:val="0"/>
          <w:marBottom w:val="0"/>
          <w:divBdr>
            <w:top w:val="none" w:sz="0" w:space="0" w:color="auto"/>
            <w:left w:val="none" w:sz="0" w:space="0" w:color="auto"/>
            <w:bottom w:val="none" w:sz="0" w:space="0" w:color="auto"/>
            <w:right w:val="none" w:sz="0" w:space="0" w:color="auto"/>
          </w:divBdr>
        </w:div>
        <w:div w:id="209995523">
          <w:marLeft w:val="0"/>
          <w:marRight w:val="0"/>
          <w:marTop w:val="0"/>
          <w:marBottom w:val="0"/>
          <w:divBdr>
            <w:top w:val="none" w:sz="0" w:space="0" w:color="auto"/>
            <w:left w:val="none" w:sz="0" w:space="0" w:color="auto"/>
            <w:bottom w:val="none" w:sz="0" w:space="0" w:color="auto"/>
            <w:right w:val="none" w:sz="0" w:space="0" w:color="auto"/>
          </w:divBdr>
        </w:div>
        <w:div w:id="1447776955">
          <w:marLeft w:val="0"/>
          <w:marRight w:val="0"/>
          <w:marTop w:val="0"/>
          <w:marBottom w:val="0"/>
          <w:divBdr>
            <w:top w:val="none" w:sz="0" w:space="0" w:color="auto"/>
            <w:left w:val="none" w:sz="0" w:space="0" w:color="auto"/>
            <w:bottom w:val="none" w:sz="0" w:space="0" w:color="auto"/>
            <w:right w:val="none" w:sz="0" w:space="0" w:color="auto"/>
          </w:divBdr>
        </w:div>
        <w:div w:id="2048682342">
          <w:marLeft w:val="0"/>
          <w:marRight w:val="0"/>
          <w:marTop w:val="0"/>
          <w:marBottom w:val="0"/>
          <w:divBdr>
            <w:top w:val="none" w:sz="0" w:space="0" w:color="auto"/>
            <w:left w:val="none" w:sz="0" w:space="0" w:color="auto"/>
            <w:bottom w:val="none" w:sz="0" w:space="0" w:color="auto"/>
            <w:right w:val="none" w:sz="0" w:space="0" w:color="auto"/>
          </w:divBdr>
        </w:div>
        <w:div w:id="295455853">
          <w:marLeft w:val="0"/>
          <w:marRight w:val="0"/>
          <w:marTop w:val="0"/>
          <w:marBottom w:val="0"/>
          <w:divBdr>
            <w:top w:val="none" w:sz="0" w:space="0" w:color="auto"/>
            <w:left w:val="none" w:sz="0" w:space="0" w:color="auto"/>
            <w:bottom w:val="none" w:sz="0" w:space="0" w:color="auto"/>
            <w:right w:val="none" w:sz="0" w:space="0" w:color="auto"/>
          </w:divBdr>
        </w:div>
        <w:div w:id="221714036">
          <w:marLeft w:val="0"/>
          <w:marRight w:val="0"/>
          <w:marTop w:val="0"/>
          <w:marBottom w:val="0"/>
          <w:divBdr>
            <w:top w:val="none" w:sz="0" w:space="0" w:color="auto"/>
            <w:left w:val="none" w:sz="0" w:space="0" w:color="auto"/>
            <w:bottom w:val="none" w:sz="0" w:space="0" w:color="auto"/>
            <w:right w:val="none" w:sz="0" w:space="0" w:color="auto"/>
          </w:divBdr>
        </w:div>
        <w:div w:id="1677154105">
          <w:marLeft w:val="0"/>
          <w:marRight w:val="0"/>
          <w:marTop w:val="0"/>
          <w:marBottom w:val="0"/>
          <w:divBdr>
            <w:top w:val="none" w:sz="0" w:space="0" w:color="auto"/>
            <w:left w:val="none" w:sz="0" w:space="0" w:color="auto"/>
            <w:bottom w:val="none" w:sz="0" w:space="0" w:color="auto"/>
            <w:right w:val="none" w:sz="0" w:space="0" w:color="auto"/>
          </w:divBdr>
        </w:div>
        <w:div w:id="1367483703">
          <w:marLeft w:val="0"/>
          <w:marRight w:val="0"/>
          <w:marTop w:val="0"/>
          <w:marBottom w:val="0"/>
          <w:divBdr>
            <w:top w:val="none" w:sz="0" w:space="0" w:color="auto"/>
            <w:left w:val="none" w:sz="0" w:space="0" w:color="auto"/>
            <w:bottom w:val="none" w:sz="0" w:space="0" w:color="auto"/>
            <w:right w:val="none" w:sz="0" w:space="0" w:color="auto"/>
          </w:divBdr>
        </w:div>
        <w:div w:id="1092777086">
          <w:marLeft w:val="0"/>
          <w:marRight w:val="0"/>
          <w:marTop w:val="0"/>
          <w:marBottom w:val="0"/>
          <w:divBdr>
            <w:top w:val="none" w:sz="0" w:space="0" w:color="auto"/>
            <w:left w:val="none" w:sz="0" w:space="0" w:color="auto"/>
            <w:bottom w:val="none" w:sz="0" w:space="0" w:color="auto"/>
            <w:right w:val="none" w:sz="0" w:space="0" w:color="auto"/>
          </w:divBdr>
        </w:div>
        <w:div w:id="747921699">
          <w:marLeft w:val="0"/>
          <w:marRight w:val="0"/>
          <w:marTop w:val="0"/>
          <w:marBottom w:val="0"/>
          <w:divBdr>
            <w:top w:val="none" w:sz="0" w:space="0" w:color="auto"/>
            <w:left w:val="none" w:sz="0" w:space="0" w:color="auto"/>
            <w:bottom w:val="none" w:sz="0" w:space="0" w:color="auto"/>
            <w:right w:val="none" w:sz="0" w:space="0" w:color="auto"/>
          </w:divBdr>
        </w:div>
        <w:div w:id="426389604">
          <w:marLeft w:val="0"/>
          <w:marRight w:val="0"/>
          <w:marTop w:val="0"/>
          <w:marBottom w:val="0"/>
          <w:divBdr>
            <w:top w:val="none" w:sz="0" w:space="0" w:color="auto"/>
            <w:left w:val="none" w:sz="0" w:space="0" w:color="auto"/>
            <w:bottom w:val="none" w:sz="0" w:space="0" w:color="auto"/>
            <w:right w:val="none" w:sz="0" w:space="0" w:color="auto"/>
          </w:divBdr>
        </w:div>
        <w:div w:id="1898515873">
          <w:marLeft w:val="0"/>
          <w:marRight w:val="0"/>
          <w:marTop w:val="0"/>
          <w:marBottom w:val="0"/>
          <w:divBdr>
            <w:top w:val="none" w:sz="0" w:space="0" w:color="auto"/>
            <w:left w:val="none" w:sz="0" w:space="0" w:color="auto"/>
            <w:bottom w:val="none" w:sz="0" w:space="0" w:color="auto"/>
            <w:right w:val="none" w:sz="0" w:space="0" w:color="auto"/>
          </w:divBdr>
        </w:div>
        <w:div w:id="1497650154">
          <w:marLeft w:val="0"/>
          <w:marRight w:val="0"/>
          <w:marTop w:val="0"/>
          <w:marBottom w:val="0"/>
          <w:divBdr>
            <w:top w:val="none" w:sz="0" w:space="0" w:color="auto"/>
            <w:left w:val="none" w:sz="0" w:space="0" w:color="auto"/>
            <w:bottom w:val="none" w:sz="0" w:space="0" w:color="auto"/>
            <w:right w:val="none" w:sz="0" w:space="0" w:color="auto"/>
          </w:divBdr>
        </w:div>
        <w:div w:id="1368019165">
          <w:marLeft w:val="0"/>
          <w:marRight w:val="0"/>
          <w:marTop w:val="0"/>
          <w:marBottom w:val="0"/>
          <w:divBdr>
            <w:top w:val="none" w:sz="0" w:space="0" w:color="auto"/>
            <w:left w:val="none" w:sz="0" w:space="0" w:color="auto"/>
            <w:bottom w:val="none" w:sz="0" w:space="0" w:color="auto"/>
            <w:right w:val="none" w:sz="0" w:space="0" w:color="auto"/>
          </w:divBdr>
        </w:div>
        <w:div w:id="1439259029">
          <w:marLeft w:val="0"/>
          <w:marRight w:val="0"/>
          <w:marTop w:val="0"/>
          <w:marBottom w:val="0"/>
          <w:divBdr>
            <w:top w:val="none" w:sz="0" w:space="0" w:color="auto"/>
            <w:left w:val="none" w:sz="0" w:space="0" w:color="auto"/>
            <w:bottom w:val="none" w:sz="0" w:space="0" w:color="auto"/>
            <w:right w:val="none" w:sz="0" w:space="0" w:color="auto"/>
          </w:divBdr>
        </w:div>
        <w:div w:id="1339038376">
          <w:marLeft w:val="0"/>
          <w:marRight w:val="0"/>
          <w:marTop w:val="0"/>
          <w:marBottom w:val="0"/>
          <w:divBdr>
            <w:top w:val="none" w:sz="0" w:space="0" w:color="auto"/>
            <w:left w:val="none" w:sz="0" w:space="0" w:color="auto"/>
            <w:bottom w:val="none" w:sz="0" w:space="0" w:color="auto"/>
            <w:right w:val="none" w:sz="0" w:space="0" w:color="auto"/>
          </w:divBdr>
        </w:div>
        <w:div w:id="1046638913">
          <w:marLeft w:val="0"/>
          <w:marRight w:val="0"/>
          <w:marTop w:val="0"/>
          <w:marBottom w:val="0"/>
          <w:divBdr>
            <w:top w:val="none" w:sz="0" w:space="0" w:color="auto"/>
            <w:left w:val="none" w:sz="0" w:space="0" w:color="auto"/>
            <w:bottom w:val="none" w:sz="0" w:space="0" w:color="auto"/>
            <w:right w:val="none" w:sz="0" w:space="0" w:color="auto"/>
          </w:divBdr>
        </w:div>
        <w:div w:id="2075740615">
          <w:marLeft w:val="0"/>
          <w:marRight w:val="0"/>
          <w:marTop w:val="0"/>
          <w:marBottom w:val="0"/>
          <w:divBdr>
            <w:top w:val="none" w:sz="0" w:space="0" w:color="auto"/>
            <w:left w:val="none" w:sz="0" w:space="0" w:color="auto"/>
            <w:bottom w:val="none" w:sz="0" w:space="0" w:color="auto"/>
            <w:right w:val="none" w:sz="0" w:space="0" w:color="auto"/>
          </w:divBdr>
        </w:div>
        <w:div w:id="2075858158">
          <w:marLeft w:val="0"/>
          <w:marRight w:val="0"/>
          <w:marTop w:val="0"/>
          <w:marBottom w:val="0"/>
          <w:divBdr>
            <w:top w:val="none" w:sz="0" w:space="0" w:color="auto"/>
            <w:left w:val="none" w:sz="0" w:space="0" w:color="auto"/>
            <w:bottom w:val="none" w:sz="0" w:space="0" w:color="auto"/>
            <w:right w:val="none" w:sz="0" w:space="0" w:color="auto"/>
          </w:divBdr>
        </w:div>
        <w:div w:id="1949317279">
          <w:marLeft w:val="0"/>
          <w:marRight w:val="0"/>
          <w:marTop w:val="0"/>
          <w:marBottom w:val="0"/>
          <w:divBdr>
            <w:top w:val="none" w:sz="0" w:space="0" w:color="auto"/>
            <w:left w:val="none" w:sz="0" w:space="0" w:color="auto"/>
            <w:bottom w:val="none" w:sz="0" w:space="0" w:color="auto"/>
            <w:right w:val="none" w:sz="0" w:space="0" w:color="auto"/>
          </w:divBdr>
        </w:div>
        <w:div w:id="915165267">
          <w:marLeft w:val="0"/>
          <w:marRight w:val="0"/>
          <w:marTop w:val="0"/>
          <w:marBottom w:val="0"/>
          <w:divBdr>
            <w:top w:val="none" w:sz="0" w:space="0" w:color="auto"/>
            <w:left w:val="none" w:sz="0" w:space="0" w:color="auto"/>
            <w:bottom w:val="none" w:sz="0" w:space="0" w:color="auto"/>
            <w:right w:val="none" w:sz="0" w:space="0" w:color="auto"/>
          </w:divBdr>
        </w:div>
        <w:div w:id="378482570">
          <w:marLeft w:val="0"/>
          <w:marRight w:val="0"/>
          <w:marTop w:val="0"/>
          <w:marBottom w:val="0"/>
          <w:divBdr>
            <w:top w:val="none" w:sz="0" w:space="0" w:color="auto"/>
            <w:left w:val="none" w:sz="0" w:space="0" w:color="auto"/>
            <w:bottom w:val="none" w:sz="0" w:space="0" w:color="auto"/>
            <w:right w:val="none" w:sz="0" w:space="0" w:color="auto"/>
          </w:divBdr>
        </w:div>
        <w:div w:id="1705716910">
          <w:marLeft w:val="0"/>
          <w:marRight w:val="0"/>
          <w:marTop w:val="0"/>
          <w:marBottom w:val="0"/>
          <w:divBdr>
            <w:top w:val="none" w:sz="0" w:space="0" w:color="auto"/>
            <w:left w:val="none" w:sz="0" w:space="0" w:color="auto"/>
            <w:bottom w:val="none" w:sz="0" w:space="0" w:color="auto"/>
            <w:right w:val="none" w:sz="0" w:space="0" w:color="auto"/>
          </w:divBdr>
        </w:div>
        <w:div w:id="705107496">
          <w:marLeft w:val="0"/>
          <w:marRight w:val="0"/>
          <w:marTop w:val="0"/>
          <w:marBottom w:val="0"/>
          <w:divBdr>
            <w:top w:val="none" w:sz="0" w:space="0" w:color="auto"/>
            <w:left w:val="none" w:sz="0" w:space="0" w:color="auto"/>
            <w:bottom w:val="none" w:sz="0" w:space="0" w:color="auto"/>
            <w:right w:val="none" w:sz="0" w:space="0" w:color="auto"/>
          </w:divBdr>
        </w:div>
        <w:div w:id="342635444">
          <w:marLeft w:val="0"/>
          <w:marRight w:val="0"/>
          <w:marTop w:val="0"/>
          <w:marBottom w:val="0"/>
          <w:divBdr>
            <w:top w:val="none" w:sz="0" w:space="0" w:color="auto"/>
            <w:left w:val="none" w:sz="0" w:space="0" w:color="auto"/>
            <w:bottom w:val="none" w:sz="0" w:space="0" w:color="auto"/>
            <w:right w:val="none" w:sz="0" w:space="0" w:color="auto"/>
          </w:divBdr>
        </w:div>
        <w:div w:id="305670594">
          <w:marLeft w:val="0"/>
          <w:marRight w:val="0"/>
          <w:marTop w:val="0"/>
          <w:marBottom w:val="0"/>
          <w:divBdr>
            <w:top w:val="none" w:sz="0" w:space="0" w:color="auto"/>
            <w:left w:val="none" w:sz="0" w:space="0" w:color="auto"/>
            <w:bottom w:val="none" w:sz="0" w:space="0" w:color="auto"/>
            <w:right w:val="none" w:sz="0" w:space="0" w:color="auto"/>
          </w:divBdr>
        </w:div>
        <w:div w:id="2124764405">
          <w:marLeft w:val="0"/>
          <w:marRight w:val="0"/>
          <w:marTop w:val="0"/>
          <w:marBottom w:val="0"/>
          <w:divBdr>
            <w:top w:val="none" w:sz="0" w:space="0" w:color="auto"/>
            <w:left w:val="none" w:sz="0" w:space="0" w:color="auto"/>
            <w:bottom w:val="none" w:sz="0" w:space="0" w:color="auto"/>
            <w:right w:val="none" w:sz="0" w:space="0" w:color="auto"/>
          </w:divBdr>
        </w:div>
        <w:div w:id="1650330139">
          <w:marLeft w:val="0"/>
          <w:marRight w:val="0"/>
          <w:marTop w:val="0"/>
          <w:marBottom w:val="0"/>
          <w:divBdr>
            <w:top w:val="none" w:sz="0" w:space="0" w:color="auto"/>
            <w:left w:val="none" w:sz="0" w:space="0" w:color="auto"/>
            <w:bottom w:val="none" w:sz="0" w:space="0" w:color="auto"/>
            <w:right w:val="none" w:sz="0" w:space="0" w:color="auto"/>
          </w:divBdr>
        </w:div>
        <w:div w:id="1187215291">
          <w:marLeft w:val="0"/>
          <w:marRight w:val="0"/>
          <w:marTop w:val="0"/>
          <w:marBottom w:val="0"/>
          <w:divBdr>
            <w:top w:val="none" w:sz="0" w:space="0" w:color="auto"/>
            <w:left w:val="none" w:sz="0" w:space="0" w:color="auto"/>
            <w:bottom w:val="none" w:sz="0" w:space="0" w:color="auto"/>
            <w:right w:val="none" w:sz="0" w:space="0" w:color="auto"/>
          </w:divBdr>
        </w:div>
        <w:div w:id="1736277489">
          <w:marLeft w:val="0"/>
          <w:marRight w:val="0"/>
          <w:marTop w:val="0"/>
          <w:marBottom w:val="0"/>
          <w:divBdr>
            <w:top w:val="none" w:sz="0" w:space="0" w:color="auto"/>
            <w:left w:val="none" w:sz="0" w:space="0" w:color="auto"/>
            <w:bottom w:val="none" w:sz="0" w:space="0" w:color="auto"/>
            <w:right w:val="none" w:sz="0" w:space="0" w:color="auto"/>
          </w:divBdr>
        </w:div>
        <w:div w:id="1101608209">
          <w:marLeft w:val="0"/>
          <w:marRight w:val="0"/>
          <w:marTop w:val="0"/>
          <w:marBottom w:val="0"/>
          <w:divBdr>
            <w:top w:val="none" w:sz="0" w:space="0" w:color="auto"/>
            <w:left w:val="none" w:sz="0" w:space="0" w:color="auto"/>
            <w:bottom w:val="none" w:sz="0" w:space="0" w:color="auto"/>
            <w:right w:val="none" w:sz="0" w:space="0" w:color="auto"/>
          </w:divBdr>
        </w:div>
        <w:div w:id="1271012100">
          <w:marLeft w:val="0"/>
          <w:marRight w:val="0"/>
          <w:marTop w:val="0"/>
          <w:marBottom w:val="0"/>
          <w:divBdr>
            <w:top w:val="none" w:sz="0" w:space="0" w:color="auto"/>
            <w:left w:val="none" w:sz="0" w:space="0" w:color="auto"/>
            <w:bottom w:val="none" w:sz="0" w:space="0" w:color="auto"/>
            <w:right w:val="none" w:sz="0" w:space="0" w:color="auto"/>
          </w:divBdr>
          <w:divsChild>
            <w:div w:id="1505583310">
              <w:marLeft w:val="0"/>
              <w:marRight w:val="0"/>
              <w:marTop w:val="0"/>
              <w:marBottom w:val="0"/>
              <w:divBdr>
                <w:top w:val="none" w:sz="0" w:space="0" w:color="auto"/>
                <w:left w:val="none" w:sz="0" w:space="0" w:color="auto"/>
                <w:bottom w:val="none" w:sz="0" w:space="0" w:color="auto"/>
                <w:right w:val="none" w:sz="0" w:space="0" w:color="auto"/>
              </w:divBdr>
            </w:div>
            <w:div w:id="189446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521857">
      <w:bodyDiv w:val="1"/>
      <w:marLeft w:val="0"/>
      <w:marRight w:val="0"/>
      <w:marTop w:val="0"/>
      <w:marBottom w:val="0"/>
      <w:divBdr>
        <w:top w:val="none" w:sz="0" w:space="0" w:color="auto"/>
        <w:left w:val="none" w:sz="0" w:space="0" w:color="auto"/>
        <w:bottom w:val="none" w:sz="0" w:space="0" w:color="auto"/>
        <w:right w:val="none" w:sz="0" w:space="0" w:color="auto"/>
      </w:divBdr>
    </w:div>
    <w:div w:id="2087876820">
      <w:bodyDiv w:val="1"/>
      <w:marLeft w:val="0"/>
      <w:marRight w:val="0"/>
      <w:marTop w:val="0"/>
      <w:marBottom w:val="0"/>
      <w:divBdr>
        <w:top w:val="none" w:sz="0" w:space="0" w:color="auto"/>
        <w:left w:val="none" w:sz="0" w:space="0" w:color="auto"/>
        <w:bottom w:val="none" w:sz="0" w:space="0" w:color="auto"/>
        <w:right w:val="none" w:sz="0" w:space="0" w:color="auto"/>
      </w:divBdr>
    </w:div>
    <w:div w:id="213525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6.tiff"/><Relationship Id="rId3" Type="http://schemas.openxmlformats.org/officeDocument/2006/relationships/customXml" Target="../customXml/item3.xml"/><Relationship Id="rId21" Type="http://schemas.openxmlformats.org/officeDocument/2006/relationships/hyperlink" Target="https://data.ndis.gov.au/explore-data"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image" Target="media/image5.tif"/><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G"/><Relationship Id="rId32"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3.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 Id="rId27" Type="http://schemas.openxmlformats.org/officeDocument/2006/relationships/image" Target="media/image7.tif"/><Relationship Id="rId30" Type="http://schemas.openxmlformats.org/officeDocument/2006/relationships/image" Target="media/image10.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BEC5B-0D9C-4786-8D41-9DDDF70167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293E969A-5E8B-49C3-864C-4ADC2353F3A6}">
  <ds:schemaRefs>
    <ds:schemaRef ds:uri="http://purl.org/dc/elements/1.1/"/>
    <ds:schemaRef ds:uri="http://purl.org/dc/dcmitype/"/>
    <ds:schemaRef ds:uri="http://schemas.microsoft.com/office/2006/documentManagement/types"/>
    <ds:schemaRef ds:uri="http://schemas.microsoft.com/office/infopath/2007/PartnerControls"/>
    <ds:schemaRef ds:uri="e57d489c-2233-4860-b453-ef63b0d9fdf7"/>
    <ds:schemaRef ds:uri="4296c6a6-19a3-41a7-ad14-b7c11e280336"/>
    <ds:schemaRef ds:uri="http://schemas.microsoft.com/office/2006/metadata/properties"/>
    <ds:schemaRef ds:uri="http://www.w3.org/XML/1998/namespace"/>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B18879CC-B434-49B0-B941-AC8D8C08C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11784</Words>
  <Characters>67174</Characters>
  <Application>Microsoft Office Word</Application>
  <DocSecurity>4</DocSecurity>
  <Lines>559</Lines>
  <Paragraphs>157</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78801</CharactersWithSpaces>
  <SharedDoc>false</SharedDoc>
  <HLinks>
    <vt:vector size="6" baseType="variant">
      <vt:variant>
        <vt:i4>196636</vt:i4>
      </vt:variant>
      <vt:variant>
        <vt:i4>156</vt:i4>
      </vt:variant>
      <vt:variant>
        <vt:i4>0</vt:i4>
      </vt:variant>
      <vt:variant>
        <vt:i4>5</vt:i4>
      </vt:variant>
      <vt:variant>
        <vt:lpwstr>https://data.ndis.gov.au/explore-data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Evidence review: Interventions for children with NMD |   April 2022</dc:title>
  <dc:creator>O'Brien, Lisa</dc:creator>
  <cp:keywords/>
  <dc:description/>
  <cp:lastModifiedBy>Phillips, Stephanie</cp:lastModifiedBy>
  <cp:revision>2</cp:revision>
  <cp:lastPrinted>2022-02-24T00:21:00Z</cp:lastPrinted>
  <dcterms:created xsi:type="dcterms:W3CDTF">2023-08-29T00:19:00Z</dcterms:created>
  <dcterms:modified xsi:type="dcterms:W3CDTF">2023-08-29T00:19:00Z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2021-11-10T04:26:34Z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c677501b-d54b-4069-b356-e46e42044513</vt:lpwstr>
  </property>
  <property fmtid="{D5CDD505-2E9C-101B-9397-08002B2CF9AE}" pid="14" name="MSIP_Label_2b83f8d7-e91f-4eee-a336-52a8061c0503_ContentBits">
    <vt:lpwstr>0</vt:lpwstr>
  </property>
</Properties>
</file>