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AED72" w14:textId="77777777" w:rsidR="00291F3F" w:rsidRPr="00291F3F" w:rsidRDefault="00291F3F" w:rsidP="00291F3F">
      <w:pPr>
        <w:pStyle w:val="BodyText1"/>
        <w:rPr>
          <w:sz w:val="144"/>
          <w:szCs w:val="44"/>
        </w:rPr>
      </w:pPr>
    </w:p>
    <w:p w14:paraId="2F261E70" w14:textId="5CB17DD2" w:rsidR="00395B4A" w:rsidRPr="00DC3EA7" w:rsidRDefault="00177E92" w:rsidP="00DC3EA7">
      <w:pPr>
        <w:pStyle w:val="Heading1"/>
        <w:ind w:left="0"/>
        <w:rPr>
          <w:color w:val="63256D"/>
        </w:rPr>
      </w:pPr>
      <w:r>
        <w:rPr>
          <w:color w:val="63256D"/>
        </w:rPr>
        <w:t xml:space="preserve">‘Having a go’: Exploring the use of supports to make </w:t>
      </w:r>
      <w:r w:rsidR="00364017">
        <w:rPr>
          <w:color w:val="63256D"/>
        </w:rPr>
        <w:t>individuali</w:t>
      </w:r>
      <w:r w:rsidR="0008680F">
        <w:rPr>
          <w:color w:val="63256D"/>
        </w:rPr>
        <w:t>s</w:t>
      </w:r>
      <w:r w:rsidR="00364017">
        <w:rPr>
          <w:color w:val="63256D"/>
        </w:rPr>
        <w:t>ed living a reality</w:t>
      </w:r>
    </w:p>
    <w:p w14:paraId="612AAC95" w14:textId="4DC39BA2" w:rsidR="00345B41" w:rsidRPr="00962F69" w:rsidRDefault="00962F69" w:rsidP="00962F69">
      <w:pPr>
        <w:pStyle w:val="Title"/>
        <w:spacing w:before="360" w:after="360"/>
        <w:rPr>
          <w:rFonts w:cs="Arial"/>
        </w:rPr>
        <w:sectPr w:rsidR="00345B41" w:rsidRPr="00962F69" w:rsidSect="00395B4A">
          <w:headerReference w:type="even" r:id="rId11"/>
          <w:headerReference w:type="default" r:id="rId12"/>
          <w:footerReference w:type="default" r:id="rId13"/>
          <w:headerReference w:type="first" r:id="rId14"/>
          <w:footerReference w:type="first" r:id="rId15"/>
          <w:type w:val="continuous"/>
          <w:pgSz w:w="11900" w:h="16840"/>
          <w:pgMar w:top="2269" w:right="851" w:bottom="851" w:left="851" w:header="709" w:footer="709" w:gutter="0"/>
          <w:cols w:space="708"/>
          <w:titlePg/>
          <w:docGrid w:linePitch="360"/>
        </w:sectPr>
      </w:pPr>
      <w:r>
        <w:rPr>
          <w:rStyle w:val="normaltextrun"/>
          <w:rFonts w:cs="Arial"/>
        </w:rPr>
        <w:t xml:space="preserve">This report presents research findings exploring the use of capacity building </w:t>
      </w:r>
      <w:r w:rsidRPr="00B013EE">
        <w:rPr>
          <w:rStyle w:val="normaltextrun"/>
          <w:rFonts w:cs="Arial"/>
        </w:rPr>
        <w:t>supports for making individualised living a reality.</w:t>
      </w:r>
      <w:r>
        <w:rPr>
          <w:rStyle w:val="normaltextrun"/>
          <w:rFonts w:cs="Arial"/>
        </w:rPr>
        <w:t xml:space="preserve"> The National Disability Insurance Agency (NDIA) and Scope partnered on this research.</w:t>
      </w:r>
    </w:p>
    <w:p w14:paraId="3D2BB91B" w14:textId="05193826" w:rsidR="00660DA4" w:rsidRPr="0099166D" w:rsidRDefault="00FA5539" w:rsidP="0099166D">
      <w:pPr>
        <w:pStyle w:val="Heading2"/>
      </w:pPr>
      <w:r>
        <w:t>Background</w:t>
      </w:r>
    </w:p>
    <w:p w14:paraId="3C14B85F" w14:textId="6BA87EEC" w:rsidR="00A27975" w:rsidRDefault="00A27975" w:rsidP="00A27975">
      <w:r>
        <w:t>People with disability have the right to live in the community and have choices equal to others</w:t>
      </w:r>
      <w:r w:rsidR="00791FA0">
        <w:t>. This includes the right to choose</w:t>
      </w:r>
      <w:r>
        <w:t xml:space="preserve"> where they live and who they live with.</w:t>
      </w:r>
    </w:p>
    <w:p w14:paraId="01F1F985" w14:textId="3A1A0751" w:rsidR="00A27975" w:rsidRDefault="007D6E1F" w:rsidP="00A27975">
      <w:r>
        <w:t>T</w:t>
      </w:r>
      <w:r w:rsidR="00A27975">
        <w:t xml:space="preserve">he National Disability Insurance Scheme (NDIS) supports NDIS participants to develop the skills to live how and where they want. </w:t>
      </w:r>
      <w:bookmarkStart w:id="0" w:name="_Int_tH0gMifs"/>
      <w:r w:rsidR="00A27975">
        <w:t>This support can be in a participant’s home and can be in a shared or individual arrangement.</w:t>
      </w:r>
      <w:bookmarkEnd w:id="0"/>
      <w:r w:rsidR="00A27975">
        <w:t xml:space="preserve"> Family, friends, and other supporters also support NDIS participants to live where and how they want.</w:t>
      </w:r>
    </w:p>
    <w:p w14:paraId="3AFE1119" w14:textId="33E3D1F3" w:rsidR="00A27975" w:rsidRDefault="00A27975" w:rsidP="00A27975">
      <w:r>
        <w:t>For some NDIS participants</w:t>
      </w:r>
      <w:r w:rsidR="00874075">
        <w:t>,</w:t>
      </w:r>
      <w:r>
        <w:t xml:space="preserve"> learning skills and gaining more knowledge about home and living options</w:t>
      </w:r>
      <w:r w:rsidR="00862FBD">
        <w:t xml:space="preserve"> </w:t>
      </w:r>
      <w:r>
        <w:t xml:space="preserve">may mean that they have a broader range of options available to them. For example, a person may build their </w:t>
      </w:r>
      <w:bookmarkStart w:id="1" w:name="_Int_AzFWxHQz"/>
      <w:r>
        <w:t>capacity</w:t>
      </w:r>
      <w:bookmarkEnd w:id="1"/>
      <w:r>
        <w:t xml:space="preserve"> in daily living tasks such as making a sandwich or paying their bills.</w:t>
      </w:r>
    </w:p>
    <w:p w14:paraId="3FE2C540" w14:textId="5191397D" w:rsidR="00A27975" w:rsidRPr="008D174A" w:rsidRDefault="00A27975" w:rsidP="00A27975">
      <w:pPr>
        <w:rPr>
          <w:color w:val="0070C0"/>
          <w:u w:val="single"/>
        </w:rPr>
      </w:pPr>
      <w:bookmarkStart w:id="2" w:name="_Hlk134698885"/>
      <w:r>
        <w:t>Together with Scope,</w:t>
      </w:r>
      <w:bookmarkEnd w:id="2"/>
      <w:r>
        <w:t xml:space="preserve"> we completed a research </w:t>
      </w:r>
      <w:r w:rsidR="00E02EDF">
        <w:t xml:space="preserve">project </w:t>
      </w:r>
      <w:r w:rsidR="00BE7F72">
        <w:t xml:space="preserve">and </w:t>
      </w:r>
      <w:r w:rsidR="00FF30AA">
        <w:t>wrote</w:t>
      </w:r>
      <w:r w:rsidR="00BE7F72">
        <w:t xml:space="preserve"> a report </w:t>
      </w:r>
      <w:r>
        <w:t xml:space="preserve">called </w:t>
      </w:r>
      <w:r w:rsidRPr="00220598">
        <w:rPr>
          <w:i/>
          <w:iCs/>
        </w:rPr>
        <w:t xml:space="preserve">Having a go: </w:t>
      </w:r>
      <w:r>
        <w:rPr>
          <w:i/>
          <w:iCs/>
        </w:rPr>
        <w:t>Exploring the use of s</w:t>
      </w:r>
      <w:r w:rsidRPr="00220598">
        <w:rPr>
          <w:i/>
          <w:iCs/>
        </w:rPr>
        <w:t>upports to make individualised living a reality</w:t>
      </w:r>
      <w:r>
        <w:t>. This is a summary of th</w:t>
      </w:r>
      <w:r w:rsidR="00E02EDF">
        <w:t>e findings from that project</w:t>
      </w:r>
      <w:r>
        <w:t xml:space="preserve">. You can find the full report </w:t>
      </w:r>
      <w:r w:rsidR="00A54812">
        <w:t xml:space="preserve">on </w:t>
      </w:r>
      <w:r w:rsidR="00F53560">
        <w:t xml:space="preserve">the </w:t>
      </w:r>
      <w:r w:rsidR="00F53560" w:rsidRPr="008D174A">
        <w:t xml:space="preserve">research section of </w:t>
      </w:r>
      <w:hyperlink r:id="rId16" w:history="1">
        <w:r w:rsidR="00A54812" w:rsidRPr="008D174A">
          <w:rPr>
            <w:rStyle w:val="Hyperlink"/>
          </w:rPr>
          <w:t>our website</w:t>
        </w:r>
        <w:r w:rsidR="008D174A" w:rsidRPr="008D174A">
          <w:rPr>
            <w:rStyle w:val="Hyperlink"/>
          </w:rPr>
          <w:t xml:space="preserve"> (external)</w:t>
        </w:r>
      </w:hyperlink>
      <w:r w:rsidR="00A54812">
        <w:t>.</w:t>
      </w:r>
    </w:p>
    <w:p w14:paraId="55E56499" w14:textId="15DD5D31" w:rsidR="00A27975" w:rsidRDefault="000C7196" w:rsidP="00A27975">
      <w:pPr>
        <w:pStyle w:val="Heading2"/>
      </w:pPr>
      <w:r>
        <w:t>Why did we do this research?</w:t>
      </w:r>
    </w:p>
    <w:p w14:paraId="22D86CCB" w14:textId="3CEF61AC" w:rsidR="005D5604" w:rsidRDefault="78CC2133" w:rsidP="005D5604">
      <w:r>
        <w:t>In May 2022</w:t>
      </w:r>
      <w:r w:rsidR="634B3769">
        <w:t>,</w:t>
      </w:r>
      <w:r w:rsidR="573F0360">
        <w:t xml:space="preserve"> </w:t>
      </w:r>
      <w:r>
        <w:t xml:space="preserve">we partnered with Scope </w:t>
      </w:r>
      <w:bookmarkStart w:id="3" w:name="_Hlk134698976"/>
      <w:r>
        <w:t>to research what supports NDIS participants use to build their capacity to work towards their own home and living goals. A panel of five NDIS participants, family</w:t>
      </w:r>
      <w:r w:rsidR="76D526DE">
        <w:t xml:space="preserve"> </w:t>
      </w:r>
      <w:r>
        <w:t>and carers supported this research.</w:t>
      </w:r>
    </w:p>
    <w:p w14:paraId="63D27332" w14:textId="48904FD2" w:rsidR="005D5604" w:rsidRDefault="78CC2133" w:rsidP="000436BC">
      <w:pPr>
        <w:keepNext/>
        <w:keepLines/>
      </w:pPr>
      <w:r>
        <w:lastRenderedPageBreak/>
        <w:t xml:space="preserve">We did the research to </w:t>
      </w:r>
      <w:r w:rsidR="550740F2">
        <w:t>learn more about</w:t>
      </w:r>
      <w:r>
        <w:t>:</w:t>
      </w:r>
    </w:p>
    <w:p w14:paraId="1B9A41FF" w14:textId="77777777" w:rsidR="005D5604" w:rsidRDefault="005D5604" w:rsidP="000436BC">
      <w:pPr>
        <w:pStyle w:val="ListParagraph"/>
        <w:keepNext/>
        <w:keepLines/>
        <w:numPr>
          <w:ilvl w:val="0"/>
          <w:numId w:val="3"/>
        </w:numPr>
        <w:suppressAutoHyphens w:val="0"/>
        <w:spacing w:before="120" w:after="120"/>
        <w:ind w:left="714" w:hanging="357"/>
      </w:pPr>
      <w:r>
        <w:t>The support NDIS participants need to explore home and living options.</w:t>
      </w:r>
    </w:p>
    <w:p w14:paraId="07E29EA5" w14:textId="3E4C4346" w:rsidR="005D5604" w:rsidRDefault="78CC2133" w:rsidP="005D5604">
      <w:pPr>
        <w:pStyle w:val="ListParagraph"/>
        <w:numPr>
          <w:ilvl w:val="0"/>
          <w:numId w:val="3"/>
        </w:numPr>
        <w:suppressAutoHyphens w:val="0"/>
        <w:spacing w:before="120" w:after="120"/>
        <w:ind w:left="714" w:hanging="357"/>
      </w:pPr>
      <w:r>
        <w:t xml:space="preserve">The supports and support practices that </w:t>
      </w:r>
      <w:bookmarkStart w:id="4" w:name="_Int_nr8bBqrA"/>
      <w:r>
        <w:t>assist</w:t>
      </w:r>
      <w:bookmarkEnd w:id="4"/>
      <w:r>
        <w:t xml:space="preserve"> NDIS participants to learn, practice, and </w:t>
      </w:r>
      <w:bookmarkStart w:id="5" w:name="_Int_hH4c5ytS"/>
      <w:r w:rsidR="005D5604">
        <w:t>keep</w:t>
      </w:r>
      <w:bookmarkEnd w:id="5"/>
      <w:r>
        <w:t xml:space="preserve"> skills for home and living options.</w:t>
      </w:r>
    </w:p>
    <w:p w14:paraId="1BECCC9A" w14:textId="77777777" w:rsidR="005D5604" w:rsidRDefault="005D5604" w:rsidP="005D5604">
      <w:pPr>
        <w:pStyle w:val="ListParagraph"/>
        <w:numPr>
          <w:ilvl w:val="0"/>
          <w:numId w:val="3"/>
        </w:numPr>
        <w:suppressAutoHyphens w:val="0"/>
        <w:spacing w:before="120" w:after="120"/>
        <w:ind w:left="714" w:hanging="357"/>
      </w:pPr>
      <w:r>
        <w:t>How building the relevant skills and knowledge can contribute to NDIS participants living how and where they want.</w:t>
      </w:r>
    </w:p>
    <w:p w14:paraId="6671ED4F" w14:textId="77777777" w:rsidR="005D5604" w:rsidRPr="00BF5E6B" w:rsidRDefault="78CC2133" w:rsidP="005D5604">
      <w:pPr>
        <w:pStyle w:val="ListParagraph"/>
        <w:numPr>
          <w:ilvl w:val="0"/>
          <w:numId w:val="3"/>
        </w:numPr>
        <w:suppressAutoHyphens w:val="0"/>
        <w:spacing w:before="120"/>
        <w:ind w:left="714" w:hanging="357"/>
      </w:pPr>
      <w:r>
        <w:t>The barriers and enablers for NDIS participants to access the support they need to build daily living skills and knowledge.</w:t>
      </w:r>
    </w:p>
    <w:bookmarkEnd w:id="3"/>
    <w:p w14:paraId="31855187" w14:textId="7C963029" w:rsidR="005D5604" w:rsidRDefault="005D5604" w:rsidP="005D5604">
      <w:pPr>
        <w:pStyle w:val="Heading2"/>
      </w:pPr>
      <w:r>
        <w:t>How did we do this research?</w:t>
      </w:r>
    </w:p>
    <w:p w14:paraId="60DA5DEB" w14:textId="17EA290F" w:rsidR="00B46FA8" w:rsidRDefault="00B46FA8" w:rsidP="00B46FA8">
      <w:pPr>
        <w:spacing w:before="120" w:after="120"/>
      </w:pPr>
      <w:r>
        <w:t xml:space="preserve">The Participant Advisory Panel (PAP) worked with us to make sure the research </w:t>
      </w:r>
      <w:r w:rsidRPr="004B5D22">
        <w:t>methods, research tools</w:t>
      </w:r>
      <w:r>
        <w:t xml:space="preserve"> (</w:t>
      </w:r>
      <w:r w:rsidR="00EA0FBB">
        <w:t>such as</w:t>
      </w:r>
      <w:r>
        <w:t xml:space="preserve"> interview questions)</w:t>
      </w:r>
      <w:r w:rsidRPr="004B5D22">
        <w:t xml:space="preserve">, </w:t>
      </w:r>
      <w:r>
        <w:t>and findings were important to NDIS participants.</w:t>
      </w:r>
    </w:p>
    <w:p w14:paraId="3451DCE9" w14:textId="69C8D617" w:rsidR="00B46FA8" w:rsidRDefault="5E72C491" w:rsidP="00B46FA8">
      <w:pPr>
        <w:contextualSpacing/>
      </w:pPr>
      <w:r>
        <w:t xml:space="preserve">The research focused on the 5 NDIS participant disability cohorts with the highest use of </w:t>
      </w:r>
      <w:r w:rsidR="00A403FC">
        <w:t>Supported Independent Living (</w:t>
      </w:r>
      <w:r>
        <w:t>SIL</w:t>
      </w:r>
      <w:r w:rsidR="00A403FC">
        <w:t>)</w:t>
      </w:r>
      <w:r>
        <w:t xml:space="preserve"> funding.</w:t>
      </w:r>
    </w:p>
    <w:p w14:paraId="439496A2" w14:textId="77777777" w:rsidR="00B46FA8" w:rsidRDefault="00B46FA8" w:rsidP="00B46FA8">
      <w:pPr>
        <w:pStyle w:val="ListParagraph"/>
        <w:numPr>
          <w:ilvl w:val="0"/>
          <w:numId w:val="5"/>
        </w:numPr>
        <w:suppressAutoHyphens w:val="0"/>
        <w:autoSpaceDE w:val="0"/>
        <w:autoSpaceDN w:val="0"/>
        <w:adjustRightInd w:val="0"/>
        <w:spacing w:before="120" w:after="120"/>
        <w:ind w:left="777" w:hanging="357"/>
      </w:pPr>
      <w:r>
        <w:t>Autism</w:t>
      </w:r>
    </w:p>
    <w:p w14:paraId="3663A356" w14:textId="77777777" w:rsidR="00B46FA8" w:rsidRDefault="00B46FA8" w:rsidP="00B46FA8">
      <w:pPr>
        <w:pStyle w:val="ListParagraph"/>
        <w:numPr>
          <w:ilvl w:val="0"/>
          <w:numId w:val="5"/>
        </w:numPr>
        <w:suppressAutoHyphens w:val="0"/>
        <w:autoSpaceDE w:val="0"/>
        <w:autoSpaceDN w:val="0"/>
        <w:adjustRightInd w:val="0"/>
        <w:spacing w:before="120" w:after="120"/>
        <w:ind w:left="777" w:hanging="357"/>
      </w:pPr>
      <w:r>
        <w:t>Cerebral palsy</w:t>
      </w:r>
    </w:p>
    <w:p w14:paraId="277DF5F5" w14:textId="77777777" w:rsidR="00B46FA8" w:rsidRDefault="00B46FA8" w:rsidP="00B46FA8">
      <w:pPr>
        <w:pStyle w:val="ListParagraph"/>
        <w:numPr>
          <w:ilvl w:val="0"/>
          <w:numId w:val="5"/>
        </w:numPr>
        <w:suppressAutoHyphens w:val="0"/>
        <w:autoSpaceDE w:val="0"/>
        <w:autoSpaceDN w:val="0"/>
        <w:adjustRightInd w:val="0"/>
        <w:spacing w:before="120" w:after="120"/>
        <w:ind w:left="777" w:hanging="357"/>
      </w:pPr>
      <w:r>
        <w:t>Down syndrome</w:t>
      </w:r>
    </w:p>
    <w:p w14:paraId="26517812" w14:textId="77777777" w:rsidR="00B46FA8" w:rsidRDefault="00B46FA8" w:rsidP="00B46FA8">
      <w:pPr>
        <w:pStyle w:val="ListParagraph"/>
        <w:numPr>
          <w:ilvl w:val="0"/>
          <w:numId w:val="5"/>
        </w:numPr>
        <w:suppressAutoHyphens w:val="0"/>
        <w:autoSpaceDE w:val="0"/>
        <w:autoSpaceDN w:val="0"/>
        <w:adjustRightInd w:val="0"/>
        <w:spacing w:before="120" w:after="120"/>
        <w:ind w:left="777" w:hanging="357"/>
      </w:pPr>
      <w:r>
        <w:t>Intellectual disability</w:t>
      </w:r>
    </w:p>
    <w:p w14:paraId="1E7809A2" w14:textId="77777777" w:rsidR="00B46FA8" w:rsidRDefault="00B46FA8" w:rsidP="00B46FA8">
      <w:pPr>
        <w:pStyle w:val="ListParagraph"/>
        <w:numPr>
          <w:ilvl w:val="0"/>
          <w:numId w:val="5"/>
        </w:numPr>
        <w:suppressAutoHyphens w:val="0"/>
        <w:autoSpaceDE w:val="0"/>
        <w:autoSpaceDN w:val="0"/>
        <w:adjustRightInd w:val="0"/>
        <w:spacing w:before="120"/>
        <w:ind w:left="777" w:hanging="357"/>
      </w:pPr>
      <w:r>
        <w:t>Psychosocial disability</w:t>
      </w:r>
    </w:p>
    <w:p w14:paraId="7E163D13" w14:textId="75BE6BBD" w:rsidR="00B46FA8" w:rsidRDefault="00B46FA8" w:rsidP="00B46FA8">
      <w:pPr>
        <w:spacing w:before="120" w:after="120"/>
      </w:pPr>
      <w:r>
        <w:t>We did interviews and focus groups</w:t>
      </w:r>
      <w:r w:rsidR="5E72C491">
        <w:t xml:space="preserve"> with 31 adult NDIS participants, their family, and carers, and 19 disability service staff. We asked people to tell us how they are building skills and </w:t>
      </w:r>
      <w:bookmarkStart w:id="6" w:name="_Int_9xvkRKWc"/>
      <w:r w:rsidR="5E72C491">
        <w:t>capacity</w:t>
      </w:r>
      <w:bookmarkEnd w:id="6"/>
      <w:r w:rsidR="5E72C491">
        <w:t xml:space="preserve"> to live where and how they want, what </w:t>
      </w:r>
      <w:r>
        <w:t>the challenges are</w:t>
      </w:r>
      <w:r w:rsidR="5E72C491">
        <w:t>, and what support they need.</w:t>
      </w:r>
    </w:p>
    <w:p w14:paraId="36320F11" w14:textId="0D35D468" w:rsidR="00B46FA8" w:rsidRPr="00113278" w:rsidRDefault="00B46FA8" w:rsidP="00B46FA8">
      <w:r>
        <w:t xml:space="preserve">We did online surveys about the support used to build </w:t>
      </w:r>
      <w:bookmarkStart w:id="7" w:name="_Int_JSboiDc1"/>
      <w:r>
        <w:t>capacity</w:t>
      </w:r>
      <w:bookmarkEnd w:id="7"/>
      <w:r>
        <w:t xml:space="preserve"> with</w:t>
      </w:r>
      <w:r w:rsidR="00EA0FBB">
        <w:t>:</w:t>
      </w:r>
    </w:p>
    <w:p w14:paraId="3978E11C" w14:textId="56612827" w:rsidR="00B46FA8" w:rsidRDefault="5E72C491" w:rsidP="00B46FA8">
      <w:pPr>
        <w:pStyle w:val="ListParagraph"/>
        <w:numPr>
          <w:ilvl w:val="0"/>
          <w:numId w:val="4"/>
        </w:numPr>
        <w:suppressAutoHyphens w:val="0"/>
        <w:spacing w:before="240"/>
      </w:pPr>
      <w:r>
        <w:t xml:space="preserve">143 NDIS participants (or their family, carers, or other informal supporters) </w:t>
      </w:r>
    </w:p>
    <w:p w14:paraId="6D60B228" w14:textId="0785D570" w:rsidR="00B46FA8" w:rsidRDefault="5E72C491" w:rsidP="00B46FA8">
      <w:pPr>
        <w:pStyle w:val="ListParagraph"/>
        <w:numPr>
          <w:ilvl w:val="0"/>
          <w:numId w:val="4"/>
        </w:numPr>
        <w:suppressAutoHyphens w:val="0"/>
        <w:spacing w:before="240"/>
      </w:pPr>
      <w:r>
        <w:t xml:space="preserve">159 formal supporters such as NDIA </w:t>
      </w:r>
      <w:r w:rsidR="00B46FA8">
        <w:t>p</w:t>
      </w:r>
      <w:r>
        <w:t>lanners, Local Area Coordinators (LACs) and disability support workers, and service staff.</w:t>
      </w:r>
    </w:p>
    <w:p w14:paraId="0F738429" w14:textId="20496D80" w:rsidR="3CA2115B" w:rsidRDefault="5E72C491" w:rsidP="3CA2115B">
      <w:r>
        <w:t xml:space="preserve">We looked at NDIS participant data to see if NDIS participants with NDIS funded </w:t>
      </w:r>
      <w:bookmarkStart w:id="8" w:name="_Int_zpZmTJir"/>
      <w:r>
        <w:t>capacity</w:t>
      </w:r>
      <w:bookmarkEnd w:id="8"/>
      <w:r>
        <w:t xml:space="preserve"> building support reached their goals (</w:t>
      </w:r>
      <w:r w:rsidR="167B98DB">
        <w:t>for example,</w:t>
      </w:r>
      <w:r>
        <w:t xml:space="preserve"> greater independence with daily activities).</w:t>
      </w:r>
    </w:p>
    <w:p w14:paraId="28C298EC" w14:textId="6A1AD83B" w:rsidR="005D5604" w:rsidRDefault="00B46FA8" w:rsidP="00B46FA8">
      <w:pPr>
        <w:pStyle w:val="Heading2"/>
      </w:pPr>
      <w:r>
        <w:t>Who participated in the research?</w:t>
      </w:r>
    </w:p>
    <w:p w14:paraId="18451445" w14:textId="083EDC99" w:rsidR="00D410F1" w:rsidRDefault="13872B36" w:rsidP="00D410F1">
      <w:pPr>
        <w:pStyle w:val="BodyText1"/>
        <w:numPr>
          <w:ilvl w:val="0"/>
          <w:numId w:val="6"/>
        </w:numPr>
      </w:pPr>
      <w:r>
        <w:t xml:space="preserve">NDIS participants, </w:t>
      </w:r>
      <w:proofErr w:type="gramStart"/>
      <w:r>
        <w:t>family</w:t>
      </w:r>
      <w:proofErr w:type="gramEnd"/>
      <w:r>
        <w:t xml:space="preserve"> and carers</w:t>
      </w:r>
    </w:p>
    <w:p w14:paraId="2D275523" w14:textId="77777777" w:rsidR="00D410F1" w:rsidRDefault="00D410F1" w:rsidP="00D410F1">
      <w:pPr>
        <w:pStyle w:val="BodyText1"/>
        <w:numPr>
          <w:ilvl w:val="0"/>
          <w:numId w:val="6"/>
        </w:numPr>
      </w:pPr>
      <w:r>
        <w:t>Disability service staff, NDIS staff and other formal supporters</w:t>
      </w:r>
    </w:p>
    <w:p w14:paraId="22E6466C" w14:textId="649F20ED" w:rsidR="00B46FA8" w:rsidRDefault="00D410F1" w:rsidP="000436BC">
      <w:pPr>
        <w:pStyle w:val="Heading2"/>
      </w:pPr>
      <w:r>
        <w:lastRenderedPageBreak/>
        <w:t>What data did we use?</w:t>
      </w:r>
    </w:p>
    <w:p w14:paraId="78448532" w14:textId="77777777" w:rsidR="00A10626" w:rsidRDefault="00A10626" w:rsidP="000436BC">
      <w:pPr>
        <w:pStyle w:val="BodyText1"/>
        <w:keepNext/>
        <w:keepLines/>
        <w:numPr>
          <w:ilvl w:val="0"/>
          <w:numId w:val="6"/>
        </w:numPr>
      </w:pPr>
      <w:r>
        <w:t>Data from interviews and focus groups (50 participants)</w:t>
      </w:r>
    </w:p>
    <w:p w14:paraId="77B6D1C3" w14:textId="77777777" w:rsidR="00A10626" w:rsidRDefault="00A10626" w:rsidP="000436BC">
      <w:pPr>
        <w:pStyle w:val="BodyText1"/>
        <w:keepNext/>
        <w:keepLines/>
        <w:numPr>
          <w:ilvl w:val="0"/>
          <w:numId w:val="6"/>
        </w:numPr>
      </w:pPr>
      <w:r>
        <w:t>Survey responses (302 participants)</w:t>
      </w:r>
    </w:p>
    <w:p w14:paraId="3B9A16C2" w14:textId="77777777" w:rsidR="00A10626" w:rsidRDefault="00A10626" w:rsidP="000436BC">
      <w:pPr>
        <w:pStyle w:val="BodyText1"/>
        <w:keepNext/>
        <w:keepLines/>
        <w:numPr>
          <w:ilvl w:val="0"/>
          <w:numId w:val="6"/>
        </w:numPr>
      </w:pPr>
      <w:r>
        <w:t>NDIS administrative data</w:t>
      </w:r>
    </w:p>
    <w:p w14:paraId="719634A0" w14:textId="125D4947" w:rsidR="00D410F1" w:rsidRDefault="00A10626" w:rsidP="00A10626">
      <w:pPr>
        <w:pStyle w:val="Heading2"/>
      </w:pPr>
      <w:r>
        <w:t>What did we find?</w:t>
      </w:r>
    </w:p>
    <w:p w14:paraId="1E14FF5F" w14:textId="77777777" w:rsidR="0049580C" w:rsidRDefault="0049580C" w:rsidP="0049580C">
      <w:bookmarkStart w:id="9" w:name="_Hlk134698178"/>
      <w:r>
        <w:t>We found that NDIS participants wanted to:</w:t>
      </w:r>
    </w:p>
    <w:p w14:paraId="2695A127" w14:textId="57AE6170" w:rsidR="0049580C" w:rsidRDefault="45132BD3" w:rsidP="0049580C">
      <w:pPr>
        <w:pStyle w:val="ListParagraph"/>
        <w:numPr>
          <w:ilvl w:val="0"/>
          <w:numId w:val="7"/>
        </w:numPr>
        <w:suppressAutoHyphens w:val="0"/>
        <w:spacing w:before="240"/>
      </w:pPr>
      <w:r>
        <w:t>have privacy</w:t>
      </w:r>
      <w:r w:rsidR="44F336E5">
        <w:t>,</w:t>
      </w:r>
      <w:r>
        <w:t xml:space="preserve"> and to feel safe and secure at home</w:t>
      </w:r>
    </w:p>
    <w:p w14:paraId="55540D23" w14:textId="411EDA6D" w:rsidR="0049580C" w:rsidRDefault="0049580C" w:rsidP="0049580C">
      <w:pPr>
        <w:pStyle w:val="ListParagraph"/>
        <w:numPr>
          <w:ilvl w:val="0"/>
          <w:numId w:val="7"/>
        </w:numPr>
        <w:suppressAutoHyphens w:val="0"/>
        <w:spacing w:before="240"/>
      </w:pPr>
      <w:r>
        <w:t xml:space="preserve">live </w:t>
      </w:r>
      <w:r w:rsidRPr="00F241A8">
        <w:t>near family, friends, transport, shopping, supports, and community activities</w:t>
      </w:r>
    </w:p>
    <w:p w14:paraId="1488EBDB" w14:textId="7543B25F" w:rsidR="0049580C" w:rsidRDefault="0049580C" w:rsidP="0049580C">
      <w:pPr>
        <w:pStyle w:val="ListParagraph"/>
        <w:numPr>
          <w:ilvl w:val="0"/>
          <w:numId w:val="7"/>
        </w:numPr>
        <w:suppressAutoHyphens w:val="0"/>
        <w:spacing w:before="240"/>
      </w:pPr>
      <w:r>
        <w:t xml:space="preserve">have </w:t>
      </w:r>
      <w:r w:rsidRPr="00F241A8">
        <w:t>support available when needed</w:t>
      </w:r>
    </w:p>
    <w:p w14:paraId="63CCF8DD" w14:textId="77777777" w:rsidR="0049580C" w:rsidRDefault="0049580C" w:rsidP="0049580C">
      <w:pPr>
        <w:pStyle w:val="ListParagraph"/>
        <w:numPr>
          <w:ilvl w:val="0"/>
          <w:numId w:val="7"/>
        </w:numPr>
        <w:suppressAutoHyphens w:val="0"/>
        <w:spacing w:before="240"/>
      </w:pPr>
      <w:r>
        <w:t>c</w:t>
      </w:r>
      <w:r w:rsidRPr="00F241A8">
        <w:t>hoos</w:t>
      </w:r>
      <w:r>
        <w:t xml:space="preserve">e </w:t>
      </w:r>
      <w:r w:rsidRPr="00F241A8">
        <w:t>who they live with</w:t>
      </w:r>
      <w:r>
        <w:t>.</w:t>
      </w:r>
    </w:p>
    <w:bookmarkEnd w:id="9"/>
    <w:p w14:paraId="49741AFD" w14:textId="07C267EC" w:rsidR="0049580C" w:rsidRPr="00A12400" w:rsidRDefault="0049580C" w:rsidP="0049580C">
      <w:r>
        <w:t xml:space="preserve">NDIS participants, their family and carers, and disability service staff wanted clear and accessible information about home and living options. They said that having support to look at different options and think about the good and </w:t>
      </w:r>
      <w:bookmarkStart w:id="10" w:name="_Int_bEbAcMzq"/>
      <w:r>
        <w:t>bad things</w:t>
      </w:r>
      <w:bookmarkEnd w:id="10"/>
      <w:r>
        <w:t xml:space="preserve"> was a key step. Role models showed them </w:t>
      </w:r>
      <w:bookmarkStart w:id="11" w:name="_Int_lYiSVYL4"/>
      <w:r>
        <w:t>different ways</w:t>
      </w:r>
      <w:bookmarkEnd w:id="11"/>
      <w:r>
        <w:t xml:space="preserve"> of living and what is possible.</w:t>
      </w:r>
    </w:p>
    <w:p w14:paraId="063C3A8C" w14:textId="77777777" w:rsidR="0049580C" w:rsidRDefault="0049580C" w:rsidP="0049580C">
      <w:r>
        <w:t>Research participants told us that learning skills for daily living can take time. People learn skills from different people and places including:</w:t>
      </w:r>
    </w:p>
    <w:p w14:paraId="4F9ED025" w14:textId="77777777" w:rsidR="0049580C" w:rsidRDefault="0049580C" w:rsidP="0049580C">
      <w:pPr>
        <w:pStyle w:val="ListParagraph"/>
        <w:numPr>
          <w:ilvl w:val="0"/>
          <w:numId w:val="8"/>
        </w:numPr>
        <w:suppressAutoHyphens w:val="0"/>
        <w:autoSpaceDE w:val="0"/>
        <w:autoSpaceDN w:val="0"/>
        <w:adjustRightInd w:val="0"/>
        <w:spacing w:before="240" w:after="160"/>
      </w:pPr>
      <w:r>
        <w:t>family and friends</w:t>
      </w:r>
    </w:p>
    <w:p w14:paraId="1AA3F9A1" w14:textId="151DD106" w:rsidR="0049580C" w:rsidRDefault="0049580C" w:rsidP="0049580C">
      <w:pPr>
        <w:pStyle w:val="ListParagraph"/>
        <w:numPr>
          <w:ilvl w:val="0"/>
          <w:numId w:val="8"/>
        </w:numPr>
        <w:suppressAutoHyphens w:val="0"/>
        <w:autoSpaceDE w:val="0"/>
        <w:autoSpaceDN w:val="0"/>
        <w:adjustRightInd w:val="0"/>
        <w:spacing w:before="240" w:after="160"/>
      </w:pPr>
      <w:r>
        <w:t xml:space="preserve">paid supporters </w:t>
      </w:r>
      <w:r w:rsidR="00EA0FBB">
        <w:t>such as</w:t>
      </w:r>
      <w:r>
        <w:t xml:space="preserve"> allied health professionals or support workers</w:t>
      </w:r>
    </w:p>
    <w:p w14:paraId="1FAC5554" w14:textId="77777777" w:rsidR="0049580C" w:rsidRDefault="0049580C" w:rsidP="0049580C">
      <w:pPr>
        <w:pStyle w:val="ListParagraph"/>
        <w:numPr>
          <w:ilvl w:val="0"/>
          <w:numId w:val="8"/>
        </w:numPr>
        <w:suppressAutoHyphens w:val="0"/>
        <w:autoSpaceDE w:val="0"/>
        <w:autoSpaceDN w:val="0"/>
        <w:adjustRightInd w:val="0"/>
        <w:spacing w:before="240" w:after="160"/>
      </w:pPr>
      <w:r>
        <w:t>interactions in the community.</w:t>
      </w:r>
    </w:p>
    <w:p w14:paraId="31524811" w14:textId="57DCD75C" w:rsidR="0049580C" w:rsidRPr="00EB7375" w:rsidRDefault="45132BD3" w:rsidP="0049580C">
      <w:r>
        <w:t xml:space="preserve">Things that helped NDIS participants to learn, practice and </w:t>
      </w:r>
      <w:r w:rsidR="0049580C">
        <w:t>keep</w:t>
      </w:r>
      <w:r>
        <w:t xml:space="preserve"> home and living skills included:</w:t>
      </w:r>
    </w:p>
    <w:p w14:paraId="3CA371C4" w14:textId="6738C12A" w:rsidR="0049580C" w:rsidRDefault="45132BD3" w:rsidP="0049580C">
      <w:pPr>
        <w:pStyle w:val="ListParagraph"/>
        <w:numPr>
          <w:ilvl w:val="0"/>
          <w:numId w:val="9"/>
        </w:numPr>
        <w:suppressAutoHyphens w:val="0"/>
        <w:autoSpaceDE w:val="0"/>
        <w:autoSpaceDN w:val="0"/>
        <w:adjustRightInd w:val="0"/>
        <w:spacing w:before="240"/>
      </w:pPr>
      <w:r>
        <w:t>Having the right support when needed</w:t>
      </w:r>
      <w:r w:rsidR="3AE72E6F">
        <w:t>. This</w:t>
      </w:r>
      <w:r>
        <w:t xml:space="preserve"> means that NDIS participants can gain and regain skills and knowledge.</w:t>
      </w:r>
    </w:p>
    <w:p w14:paraId="655051E1" w14:textId="1B2A68A6" w:rsidR="0049580C" w:rsidRDefault="45132BD3" w:rsidP="0049580C">
      <w:pPr>
        <w:pStyle w:val="ListParagraph"/>
        <w:numPr>
          <w:ilvl w:val="0"/>
          <w:numId w:val="9"/>
        </w:numPr>
        <w:suppressAutoHyphens w:val="0"/>
        <w:autoSpaceDE w:val="0"/>
        <w:autoSpaceDN w:val="0"/>
        <w:adjustRightInd w:val="0"/>
        <w:spacing w:before="240"/>
      </w:pPr>
      <w:r>
        <w:t>Lea</w:t>
      </w:r>
      <w:r w:rsidR="437E62CA">
        <w:t>r</w:t>
      </w:r>
      <w:r>
        <w:t>ning</w:t>
      </w:r>
      <w:r w:rsidR="0039594A">
        <w:t xml:space="preserve"> daily living</w:t>
      </w:r>
      <w:r>
        <w:t xml:space="preserve"> skills </w:t>
      </w:r>
      <w:r w:rsidR="0049580C">
        <w:t>when young</w:t>
      </w:r>
      <w:r>
        <w:t xml:space="preserve"> mean</w:t>
      </w:r>
      <w:r w:rsidR="00CE129F">
        <w:t xml:space="preserve">s </w:t>
      </w:r>
      <w:r>
        <w:t>that NDIS participants could learn skills at their own pace.</w:t>
      </w:r>
    </w:p>
    <w:p w14:paraId="5562113C" w14:textId="7E1E1ED3" w:rsidR="0049580C" w:rsidRDefault="0049580C" w:rsidP="0049580C">
      <w:pPr>
        <w:pStyle w:val="ListParagraph"/>
        <w:numPr>
          <w:ilvl w:val="0"/>
          <w:numId w:val="9"/>
        </w:numPr>
        <w:suppressAutoHyphens w:val="0"/>
        <w:spacing w:before="240"/>
      </w:pPr>
      <w:r>
        <w:t xml:space="preserve">Having a go </w:t>
      </w:r>
      <w:r w:rsidR="00911565">
        <w:t>to</w:t>
      </w:r>
      <w:r>
        <w:t xml:space="preserve"> try</w:t>
      </w:r>
      <w:r w:rsidR="45132BD3">
        <w:t xml:space="preserve"> new things or try different home and living options increased NDIS participants’ confidence.</w:t>
      </w:r>
    </w:p>
    <w:p w14:paraId="4FA1B1DA" w14:textId="7FBDE3BD" w:rsidR="0049580C" w:rsidRPr="00EB7375" w:rsidRDefault="45132BD3" w:rsidP="0049580C">
      <w:pPr>
        <w:pStyle w:val="ListParagraph"/>
        <w:numPr>
          <w:ilvl w:val="0"/>
          <w:numId w:val="9"/>
        </w:numPr>
        <w:suppressAutoHyphens w:val="0"/>
        <w:spacing w:before="240"/>
      </w:pPr>
      <w:r>
        <w:t xml:space="preserve">Learning </w:t>
      </w:r>
      <w:r w:rsidR="00D662EC">
        <w:t xml:space="preserve">how to manage time and to resolve </w:t>
      </w:r>
      <w:r>
        <w:t>supported NDIS participants to build confidence and resilience.</w:t>
      </w:r>
    </w:p>
    <w:p w14:paraId="1B6D4B27" w14:textId="5FBC34F8" w:rsidR="00596B9F" w:rsidRDefault="00596B9F" w:rsidP="00C17418">
      <w:pPr>
        <w:pStyle w:val="ListParagraph"/>
        <w:numPr>
          <w:ilvl w:val="0"/>
          <w:numId w:val="9"/>
        </w:numPr>
      </w:pPr>
      <w:r w:rsidRPr="00596B9F">
        <w:t>Being supported to take risks if there is something to gain from the experience (e.g., learning to chop vegetables).</w:t>
      </w:r>
    </w:p>
    <w:p w14:paraId="2B1E7A24" w14:textId="3D33C412" w:rsidR="00596B9F" w:rsidRDefault="68CD2CEA" w:rsidP="0049580C">
      <w:pPr>
        <w:pStyle w:val="ListParagraph"/>
        <w:numPr>
          <w:ilvl w:val="0"/>
          <w:numId w:val="9"/>
        </w:numPr>
        <w:suppressAutoHyphens w:val="0"/>
        <w:spacing w:before="240"/>
        <w:sectPr w:rsidR="00596B9F" w:rsidSect="00BF49D3">
          <w:type w:val="continuous"/>
          <w:pgSz w:w="11900" w:h="16840"/>
          <w:pgMar w:top="3119" w:right="851" w:bottom="851" w:left="851" w:header="709" w:footer="709" w:gutter="0"/>
          <w:cols w:space="708"/>
          <w:docGrid w:linePitch="360"/>
        </w:sectPr>
      </w:pPr>
      <w:r>
        <w:t xml:space="preserve">Being supported by friends, family, and paid supporters to </w:t>
      </w:r>
      <w:r w:rsidR="2CF9660A">
        <w:t>participate</w:t>
      </w:r>
      <w:r>
        <w:t xml:space="preserve"> in daily activities</w:t>
      </w:r>
      <w:r w:rsidR="369E4EA3">
        <w:t xml:space="preserve"> </w:t>
      </w:r>
      <w:r>
        <w:t>rather than only having things done for them.</w:t>
      </w:r>
    </w:p>
    <w:p w14:paraId="1FD0D1EE" w14:textId="6F14239C" w:rsidR="00A10626" w:rsidRDefault="0049580C" w:rsidP="00596B9F">
      <w:pPr>
        <w:pStyle w:val="Heading2"/>
      </w:pPr>
      <w:r>
        <w:lastRenderedPageBreak/>
        <w:t>What did we learn?</w:t>
      </w:r>
    </w:p>
    <w:p w14:paraId="27361FDF" w14:textId="1B81C3A2" w:rsidR="00D05307" w:rsidRDefault="00E02EDF" w:rsidP="00D05307">
      <w:r>
        <w:t xml:space="preserve">From the research </w:t>
      </w:r>
      <w:r w:rsidR="00FF30AA">
        <w:t>we identified</w:t>
      </w:r>
      <w:r w:rsidR="00FF30AA" w:rsidRPr="05A40936">
        <w:t xml:space="preserve"> </w:t>
      </w:r>
      <w:r w:rsidR="00FF30AA">
        <w:t>4</w:t>
      </w:r>
      <w:r w:rsidR="00FF30AA" w:rsidRPr="05A40936">
        <w:t xml:space="preserve"> key </w:t>
      </w:r>
      <w:r w:rsidR="00FF30AA">
        <w:t>areas for action that can help participants work towards achieving their home and living goals:</w:t>
      </w:r>
    </w:p>
    <w:p w14:paraId="6271689B" w14:textId="2A8DAB88" w:rsidR="00D05307" w:rsidRDefault="00D05307" w:rsidP="00D05307">
      <w:pPr>
        <w:pStyle w:val="Heading3"/>
        <w:numPr>
          <w:ilvl w:val="0"/>
          <w:numId w:val="11"/>
        </w:numPr>
      </w:pPr>
      <w:r>
        <w:t>Broadening possibilities for NDIS participants to explore options.</w:t>
      </w:r>
    </w:p>
    <w:p w14:paraId="33C6DDCC" w14:textId="77777777" w:rsidR="00D05307" w:rsidRDefault="00D05307" w:rsidP="0066152F">
      <w:pPr>
        <w:pStyle w:val="ListParagraph"/>
        <w:numPr>
          <w:ilvl w:val="0"/>
          <w:numId w:val="15"/>
        </w:numPr>
      </w:pPr>
      <w:r>
        <w:t>Clear and accessible information about home and living options is needed.</w:t>
      </w:r>
    </w:p>
    <w:p w14:paraId="6F37ACA1" w14:textId="77777777" w:rsidR="00D05307" w:rsidRDefault="00D05307" w:rsidP="0066152F">
      <w:pPr>
        <w:pStyle w:val="ListParagraph"/>
        <w:numPr>
          <w:ilvl w:val="0"/>
          <w:numId w:val="15"/>
        </w:numPr>
      </w:pPr>
      <w:r>
        <w:t>Start exploring options early and at key life stages.</w:t>
      </w:r>
    </w:p>
    <w:p w14:paraId="45E68E4E" w14:textId="2C52F150" w:rsidR="00D05307" w:rsidRPr="00C447F2" w:rsidRDefault="1A7F096E" w:rsidP="0066152F">
      <w:pPr>
        <w:pStyle w:val="ListParagraph"/>
        <w:numPr>
          <w:ilvl w:val="0"/>
          <w:numId w:val="15"/>
        </w:numPr>
      </w:pPr>
      <w:r>
        <w:t>Location, safety, privacy, and participant choice and control are important.</w:t>
      </w:r>
    </w:p>
    <w:p w14:paraId="38EE1CE1" w14:textId="3301B62B" w:rsidR="00D05307" w:rsidRDefault="00D05307" w:rsidP="00D05307">
      <w:pPr>
        <w:pStyle w:val="Heading3"/>
        <w:numPr>
          <w:ilvl w:val="0"/>
          <w:numId w:val="11"/>
        </w:numPr>
      </w:pPr>
      <w:r>
        <w:t>Enabling NDIS participants to have a go increases confidence and shifts expectations</w:t>
      </w:r>
    </w:p>
    <w:p w14:paraId="21D6B5B6" w14:textId="77777777" w:rsidR="00D05307" w:rsidRDefault="00D05307" w:rsidP="0066152F">
      <w:pPr>
        <w:pStyle w:val="ListParagraph"/>
        <w:numPr>
          <w:ilvl w:val="0"/>
          <w:numId w:val="16"/>
        </w:numPr>
      </w:pPr>
      <w:r>
        <w:t>Trialling different options helps participants choose.</w:t>
      </w:r>
    </w:p>
    <w:p w14:paraId="4505D604" w14:textId="77777777" w:rsidR="00D05307" w:rsidRDefault="00D05307" w:rsidP="0066152F">
      <w:pPr>
        <w:pStyle w:val="ListParagraph"/>
        <w:numPr>
          <w:ilvl w:val="0"/>
          <w:numId w:val="16"/>
        </w:numPr>
      </w:pPr>
      <w:r>
        <w:t>Having experiences outside the family home can broaden options.</w:t>
      </w:r>
    </w:p>
    <w:p w14:paraId="0BF03B90" w14:textId="77777777" w:rsidR="00D05307" w:rsidRPr="00C447F2" w:rsidRDefault="1A7F096E" w:rsidP="0066152F">
      <w:pPr>
        <w:pStyle w:val="ListParagraph"/>
        <w:numPr>
          <w:ilvl w:val="0"/>
          <w:numId w:val="16"/>
        </w:numPr>
      </w:pPr>
      <w:r>
        <w:t>Supports to take risks assists participants to learn and grow.</w:t>
      </w:r>
    </w:p>
    <w:p w14:paraId="1A29AA34" w14:textId="5951CA6C" w:rsidR="00D05307" w:rsidRPr="00D05307" w:rsidRDefault="00D05307" w:rsidP="0066152F">
      <w:pPr>
        <w:pStyle w:val="Heading3"/>
        <w:numPr>
          <w:ilvl w:val="0"/>
          <w:numId w:val="11"/>
        </w:numPr>
      </w:pPr>
      <w:r w:rsidRPr="00D05307">
        <w:rPr>
          <w:rStyle w:val="Heading3Char"/>
          <w:b/>
        </w:rPr>
        <w:t>Formal and informal supports to build, practice and maintain skills increases the home and living</w:t>
      </w:r>
      <w:r w:rsidRPr="00D05307">
        <w:t xml:space="preserve"> options available to NDIS participants.</w:t>
      </w:r>
    </w:p>
    <w:p w14:paraId="4B734AC8" w14:textId="45368033" w:rsidR="00D05307" w:rsidRDefault="1A7F096E" w:rsidP="0066152F">
      <w:pPr>
        <w:pStyle w:val="ListParagraph"/>
        <w:numPr>
          <w:ilvl w:val="0"/>
          <w:numId w:val="17"/>
        </w:numPr>
      </w:pPr>
      <w:r>
        <w:t>Active support assists participants to learn new skills.</w:t>
      </w:r>
    </w:p>
    <w:p w14:paraId="2108B5D9" w14:textId="77777777" w:rsidR="00D05307" w:rsidRDefault="00D05307" w:rsidP="0066152F">
      <w:pPr>
        <w:pStyle w:val="ListParagraph"/>
        <w:numPr>
          <w:ilvl w:val="0"/>
          <w:numId w:val="17"/>
        </w:numPr>
      </w:pPr>
      <w:r>
        <w:t>Clear information and support about capacity-building supports.</w:t>
      </w:r>
    </w:p>
    <w:p w14:paraId="6634FB7B" w14:textId="6427D26E" w:rsidR="00D05307" w:rsidRPr="00C447F2" w:rsidRDefault="595BAF9F" w:rsidP="0066152F">
      <w:pPr>
        <w:pStyle w:val="ListParagraph"/>
        <w:numPr>
          <w:ilvl w:val="0"/>
          <w:numId w:val="17"/>
        </w:numPr>
      </w:pPr>
      <w:r>
        <w:t>Individualised</w:t>
      </w:r>
      <w:r w:rsidR="1A7F096E">
        <w:t xml:space="preserve"> capacity-building support plans to</w:t>
      </w:r>
      <w:r w:rsidR="572C2115">
        <w:t xml:space="preserve"> develop the</w:t>
      </w:r>
      <w:r w:rsidR="1A7F096E">
        <w:t xml:space="preserve"> skills required for people to live the way they want to.</w:t>
      </w:r>
    </w:p>
    <w:p w14:paraId="19A079A0" w14:textId="5B5C374E" w:rsidR="00D05307" w:rsidRDefault="1A7F096E" w:rsidP="00612DCB">
      <w:pPr>
        <w:pStyle w:val="Heading3"/>
        <w:numPr>
          <w:ilvl w:val="0"/>
          <w:numId w:val="11"/>
        </w:numPr>
      </w:pPr>
      <w:r>
        <w:t>Flexible NDIS plans can support participants to build capacity at different stages</w:t>
      </w:r>
      <w:r w:rsidR="6503321F">
        <w:t xml:space="preserve"> of life</w:t>
      </w:r>
      <w:r>
        <w:t>.</w:t>
      </w:r>
    </w:p>
    <w:p w14:paraId="3C669DBB" w14:textId="77777777" w:rsidR="00D05307" w:rsidRDefault="00D05307" w:rsidP="0066152F">
      <w:pPr>
        <w:pStyle w:val="ListParagraph"/>
        <w:numPr>
          <w:ilvl w:val="0"/>
          <w:numId w:val="18"/>
        </w:numPr>
      </w:pPr>
      <w:r>
        <w:t>Capacity-building supports change with participants’ capacity and interests.</w:t>
      </w:r>
    </w:p>
    <w:p w14:paraId="47BDE806" w14:textId="7FDDF39B" w:rsidR="00D05307" w:rsidRDefault="00D05307" w:rsidP="0066152F">
      <w:pPr>
        <w:pStyle w:val="ListParagraph"/>
        <w:numPr>
          <w:ilvl w:val="0"/>
          <w:numId w:val="18"/>
        </w:numPr>
      </w:pPr>
      <w:r>
        <w:t>Flexible plan duration to scale support</w:t>
      </w:r>
      <w:r w:rsidR="00BF06A8">
        <w:t>s</w:t>
      </w:r>
      <w:r>
        <w:t xml:space="preserve"> up and down as needed.</w:t>
      </w:r>
    </w:p>
    <w:p w14:paraId="797D35A2" w14:textId="65977E87" w:rsidR="3CA2115B" w:rsidRPr="00BF06A8" w:rsidRDefault="1A7F096E" w:rsidP="3CA2115B">
      <w:pPr>
        <w:pStyle w:val="ListParagraph"/>
        <w:numPr>
          <w:ilvl w:val="0"/>
          <w:numId w:val="18"/>
        </w:numPr>
      </w:pPr>
      <w:r>
        <w:t xml:space="preserve">Tailored timelines </w:t>
      </w:r>
      <w:r w:rsidR="10418A2F">
        <w:t xml:space="preserve">to </w:t>
      </w:r>
      <w:r>
        <w:t>support participants to build capacity at their own rate.</w:t>
      </w:r>
    </w:p>
    <w:p w14:paraId="286CCEC9" w14:textId="0E36E9DD" w:rsidR="0049580C" w:rsidRDefault="00612DCB" w:rsidP="00612DCB">
      <w:pPr>
        <w:pStyle w:val="Heading2"/>
      </w:pPr>
      <w:bookmarkStart w:id="12" w:name="_Hlk134699249"/>
      <w:r>
        <w:t>What will we do with the research findings?</w:t>
      </w:r>
    </w:p>
    <w:p w14:paraId="09BD044B" w14:textId="77777777" w:rsidR="0066152F" w:rsidRDefault="0066152F" w:rsidP="0066152F">
      <w:bookmarkStart w:id="13" w:name="_Hlk134699101"/>
      <w:bookmarkEnd w:id="12"/>
      <w:r w:rsidRPr="51CDCA63">
        <w:t xml:space="preserve">The research will inform the </w:t>
      </w:r>
      <w:bookmarkStart w:id="14" w:name="_Int_IH6WkeC0"/>
      <w:r w:rsidRPr="51CDCA63">
        <w:t>new approach</w:t>
      </w:r>
      <w:bookmarkEnd w:id="14"/>
      <w:r w:rsidRPr="51CDCA63">
        <w:t xml:space="preserve"> to Home and Living with the goal of supporting </w:t>
      </w:r>
      <w:bookmarkStart w:id="15" w:name="_Int_TZd1t5Ga"/>
      <w:r w:rsidRPr="51CDCA63">
        <w:t>capacity</w:t>
      </w:r>
      <w:bookmarkEnd w:id="15"/>
      <w:r w:rsidRPr="51CDCA63">
        <w:t xml:space="preserve"> building and broadening home and living options for NDIS participants. </w:t>
      </w:r>
    </w:p>
    <w:p w14:paraId="6BBBCC8B" w14:textId="0190CD5D" w:rsidR="001A7D84" w:rsidRDefault="0066152F" w:rsidP="0066152F">
      <w:r w:rsidRPr="51CDCA63">
        <w:t xml:space="preserve">Information on home and living and the NDIS is available on </w:t>
      </w:r>
      <w:hyperlink r:id="rId17" w:history="1">
        <w:r w:rsidRPr="00F53560">
          <w:rPr>
            <w:rStyle w:val="Hyperlink"/>
            <w:rFonts w:eastAsia="Arial" w:cs="Arial"/>
            <w:color w:val="0070C0"/>
            <w:sz w:val="23"/>
            <w:szCs w:val="23"/>
          </w:rPr>
          <w:t>our website</w:t>
        </w:r>
        <w:r w:rsidR="00D62C09">
          <w:rPr>
            <w:rStyle w:val="Hyperlink"/>
            <w:rFonts w:eastAsia="Arial" w:cs="Arial"/>
            <w:color w:val="0070C0"/>
            <w:sz w:val="23"/>
            <w:szCs w:val="23"/>
          </w:rPr>
          <w:t xml:space="preserve"> (external)</w:t>
        </w:r>
        <w:r w:rsidRPr="00D62C09">
          <w:rPr>
            <w:rStyle w:val="Hyperlink"/>
            <w:rFonts w:eastAsia="Arial" w:cs="Arial"/>
            <w:color w:val="auto"/>
            <w:sz w:val="23"/>
            <w:szCs w:val="23"/>
            <w:u w:val="none"/>
          </w:rPr>
          <w:t>.</w:t>
        </w:r>
      </w:hyperlink>
      <w:bookmarkEnd w:id="13"/>
    </w:p>
    <w:sectPr w:rsidR="001A7D84" w:rsidSect="00596B9F">
      <w:pgSz w:w="11900" w:h="16840"/>
      <w:pgMar w:top="311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141D8" w14:textId="77777777" w:rsidR="0027733A" w:rsidRDefault="0027733A" w:rsidP="00DA16C8">
      <w:pPr>
        <w:spacing w:after="0" w:line="240" w:lineRule="auto"/>
      </w:pPr>
      <w:r>
        <w:separator/>
      </w:r>
    </w:p>
  </w:endnote>
  <w:endnote w:type="continuationSeparator" w:id="0">
    <w:p w14:paraId="49525F78" w14:textId="77777777" w:rsidR="0027733A" w:rsidRDefault="0027733A" w:rsidP="00DA16C8">
      <w:pPr>
        <w:spacing w:after="0" w:line="240" w:lineRule="auto"/>
      </w:pPr>
      <w:r>
        <w:continuationSeparator/>
      </w:r>
    </w:p>
  </w:endnote>
  <w:endnote w:type="continuationNotice" w:id="1">
    <w:p w14:paraId="4CCC9FD7" w14:textId="77777777" w:rsidR="0027733A" w:rsidRDefault="002773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SimHei">
    <w:altName w:val="黑体"/>
    <w:panose1 w:val="02010600030101010101"/>
    <w:charset w:val="86"/>
    <w:family w:val="modern"/>
    <w:pitch w:val="fixed"/>
    <w:sig w:usb0="00000001" w:usb1="080E0000" w:usb2="00000010" w:usb3="00000000" w:csb0="00040000" w:csb1="00000000"/>
  </w:font>
  <w:font w:name="MinionPro-Regular">
    <w:altName w:val="Calibri"/>
    <w:panose1 w:val="00000000000000000000"/>
    <w:charset w:val="4D"/>
    <w:family w:val="auto"/>
    <w:notTrueType/>
    <w:pitch w:val="default"/>
    <w:sig w:usb0="00000003" w:usb1="00000000" w:usb2="00000000" w:usb3="00000000" w:csb0="00000001" w:csb1="00000000"/>
  </w:font>
  <w:font w:name="FS Me Light">
    <w:altName w:val="Calibri"/>
    <w:panose1 w:val="00000000000000000000"/>
    <w:charset w:val="00"/>
    <w:family w:val="modern"/>
    <w:notTrueType/>
    <w:pitch w:val="variable"/>
    <w:sig w:usb0="A00000AF" w:usb1="4000204A" w:usb2="00000000" w:usb3="00000000" w:csb0="0000009B"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205A" w14:textId="77777777" w:rsidR="00994CE7" w:rsidRDefault="00EF744A" w:rsidP="00EF744A">
    <w:pPr>
      <w:pStyle w:val="Website"/>
    </w:pPr>
    <w:r w:rsidRPr="00994CE7">
      <w:t>ndis.gov.au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C43E" w14:textId="77777777" w:rsidR="00427822" w:rsidRPr="00994CE7" w:rsidRDefault="00427822" w:rsidP="00994CE7">
    <w:pPr>
      <w:pStyle w:val="Website"/>
    </w:pPr>
    <w:r w:rsidRPr="00994CE7">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9316" w14:textId="77777777" w:rsidR="0027733A" w:rsidRDefault="0027733A" w:rsidP="00DA16C8">
      <w:pPr>
        <w:spacing w:after="0" w:line="240" w:lineRule="auto"/>
      </w:pPr>
      <w:r>
        <w:separator/>
      </w:r>
    </w:p>
  </w:footnote>
  <w:footnote w:type="continuationSeparator" w:id="0">
    <w:p w14:paraId="4CD907FB" w14:textId="77777777" w:rsidR="0027733A" w:rsidRDefault="0027733A" w:rsidP="00DA16C8">
      <w:pPr>
        <w:spacing w:after="0" w:line="240" w:lineRule="auto"/>
      </w:pPr>
      <w:r>
        <w:continuationSeparator/>
      </w:r>
    </w:p>
  </w:footnote>
  <w:footnote w:type="continuationNotice" w:id="1">
    <w:p w14:paraId="4284BE87" w14:textId="77777777" w:rsidR="0027733A" w:rsidRDefault="002773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D339" w14:textId="77777777" w:rsidR="00175376" w:rsidRPr="00345B41" w:rsidRDefault="00345B41" w:rsidP="00BC0276">
    <w:pPr>
      <w:pStyle w:val="Headerlogoandwebsite"/>
    </w:pPr>
    <w:r w:rsidRPr="00BC0276">
      <w:rPr>
        <w:position w:val="-18"/>
        <w:lang w:eastAsia="en-AU"/>
      </w:rPr>
      <w:drawing>
        <wp:inline distT="0" distB="0" distL="0" distR="0" wp14:anchorId="4E0701F4" wp14:editId="7DE2D7BC">
          <wp:extent cx="969645" cy="508635"/>
          <wp:effectExtent l="0" t="0" r="1905" b="5715"/>
          <wp:docPr id="1" name="Picture 1"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inline>
      </w:drawing>
    </w:r>
    <w:r>
      <w:tab/>
    </w:r>
    <w:r w:rsidRPr="000969B3">
      <w:t>ndis.gov.au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D7F3" w14:textId="7C9B5B8D" w:rsidR="00DA16C8" w:rsidRPr="001314EE" w:rsidRDefault="00000A68" w:rsidP="005472FF">
    <w:pPr>
      <w:jc w:val="center"/>
      <w:rPr>
        <w:b/>
        <w:color w:val="C00000"/>
        <w:sz w:val="24"/>
      </w:rPr>
    </w:pPr>
    <w:r w:rsidRPr="001314EE">
      <w:rPr>
        <w:b/>
        <w:noProof/>
        <w:color w:val="C00000"/>
        <w:position w:val="-18"/>
        <w:sz w:val="24"/>
        <w:lang w:eastAsia="en-AU"/>
      </w:rPr>
      <w:drawing>
        <wp:anchor distT="0" distB="0" distL="114300" distR="114300" simplePos="0" relativeHeight="251658242" behindDoc="0" locked="0" layoutInCell="1" allowOverlap="1" wp14:anchorId="027B4F4C" wp14:editId="50FA73C5">
          <wp:simplePos x="0" y="0"/>
          <wp:positionH relativeFrom="column">
            <wp:posOffset>-7620</wp:posOffset>
          </wp:positionH>
          <wp:positionV relativeFrom="paragraph">
            <wp:posOffset>400050</wp:posOffset>
          </wp:positionV>
          <wp:extent cx="969645" cy="508635"/>
          <wp:effectExtent l="0" t="0" r="1905"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anchor>
      </w:drawing>
    </w:r>
    <w:r w:rsidRPr="001314EE">
      <w:rPr>
        <w:b/>
        <w:noProof/>
        <w:color w:val="C00000"/>
        <w:sz w:val="24"/>
        <w:lang w:eastAsia="en-AU"/>
      </w:rPr>
      <w:drawing>
        <wp:anchor distT="0" distB="0" distL="114300" distR="114300" simplePos="0" relativeHeight="251658240" behindDoc="1" locked="0" layoutInCell="1" allowOverlap="1" wp14:anchorId="718714E0" wp14:editId="6638B714">
          <wp:simplePos x="0" y="0"/>
          <wp:positionH relativeFrom="column">
            <wp:posOffset>-183515</wp:posOffset>
          </wp:positionH>
          <wp:positionV relativeFrom="paragraph">
            <wp:posOffset>313585</wp:posOffset>
          </wp:positionV>
          <wp:extent cx="6849745" cy="988060"/>
          <wp:effectExtent l="0" t="0" r="8255" b="2540"/>
          <wp:wrapNone/>
          <wp:docPr id="4" name="Picture 4" descr="Purple colour b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info sheet_header curve.png"/>
                  <pic:cNvPicPr/>
                </pic:nvPicPr>
                <pic:blipFill rotWithShape="1">
                  <a:blip r:embed="rId2">
                    <a:extLst>
                      <a:ext uri="{28A0092B-C50C-407E-A947-70E740481C1C}">
                        <a14:useLocalDpi xmlns:a14="http://schemas.microsoft.com/office/drawing/2010/main" val="0"/>
                      </a:ext>
                    </a:extLst>
                  </a:blip>
                  <a:srcRect t="14144"/>
                  <a:stretch/>
                </pic:blipFill>
                <pic:spPr bwMode="auto">
                  <a:xfrm>
                    <a:off x="0" y="0"/>
                    <a:ext cx="6849745" cy="988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88D4" w14:textId="3F4C6BD8" w:rsidR="00DA16C8" w:rsidRPr="001314EE" w:rsidRDefault="00000A68" w:rsidP="005472FF">
    <w:pPr>
      <w:jc w:val="center"/>
      <w:rPr>
        <w:b/>
        <w:color w:val="C00000"/>
        <w:sz w:val="24"/>
      </w:rPr>
    </w:pPr>
    <w:r w:rsidRPr="001314EE">
      <w:rPr>
        <w:b/>
        <w:noProof/>
        <w:color w:val="C00000"/>
        <w:position w:val="-18"/>
        <w:sz w:val="24"/>
        <w:lang w:eastAsia="en-AU"/>
      </w:rPr>
      <w:drawing>
        <wp:anchor distT="0" distB="0" distL="114300" distR="114300" simplePos="0" relativeHeight="251658243" behindDoc="0" locked="0" layoutInCell="1" allowOverlap="1" wp14:anchorId="28D47513" wp14:editId="33381FF6">
          <wp:simplePos x="0" y="0"/>
          <wp:positionH relativeFrom="column">
            <wp:posOffset>35708</wp:posOffset>
          </wp:positionH>
          <wp:positionV relativeFrom="paragraph">
            <wp:posOffset>551781</wp:posOffset>
          </wp:positionV>
          <wp:extent cx="906035" cy="508635"/>
          <wp:effectExtent l="0" t="0" r="889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6560"/>
                  <a:stretch/>
                </pic:blipFill>
                <pic:spPr bwMode="auto">
                  <a:xfrm>
                    <a:off x="0" y="0"/>
                    <a:ext cx="906035" cy="508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14EE">
      <w:rPr>
        <w:b/>
        <w:noProof/>
        <w:color w:val="C00000"/>
        <w:sz w:val="24"/>
        <w:lang w:eastAsia="en-AU"/>
      </w:rPr>
      <w:drawing>
        <wp:anchor distT="0" distB="0" distL="114300" distR="114300" simplePos="0" relativeHeight="251658241" behindDoc="1" locked="0" layoutInCell="1" allowOverlap="1" wp14:anchorId="76CD84F6" wp14:editId="4572D16B">
          <wp:simplePos x="0" y="0"/>
          <wp:positionH relativeFrom="column">
            <wp:posOffset>-171450</wp:posOffset>
          </wp:positionH>
          <wp:positionV relativeFrom="paragraph">
            <wp:posOffset>407670</wp:posOffset>
          </wp:positionV>
          <wp:extent cx="6805295" cy="1647190"/>
          <wp:effectExtent l="0" t="0" r="0" b="0"/>
          <wp:wrapNone/>
          <wp:docPr id="6" name="Picture 6" descr="Purple colour b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fo sheet header curve.png"/>
                  <pic:cNvPicPr/>
                </pic:nvPicPr>
                <pic:blipFill rotWithShape="1">
                  <a:blip r:embed="rId2">
                    <a:extLst>
                      <a:ext uri="{28A0092B-C50C-407E-A947-70E740481C1C}">
                        <a14:useLocalDpi xmlns:a14="http://schemas.microsoft.com/office/drawing/2010/main" val="0"/>
                      </a:ext>
                    </a:extLst>
                  </a:blip>
                  <a:srcRect t="24204"/>
                  <a:stretch/>
                </pic:blipFill>
                <pic:spPr bwMode="auto">
                  <a:xfrm>
                    <a:off x="0" y="0"/>
                    <a:ext cx="6805295" cy="1647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A6B"/>
    <w:multiLevelType w:val="hybridMultilevel"/>
    <w:tmpl w:val="E7706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85D01"/>
    <w:multiLevelType w:val="hybridMultilevel"/>
    <w:tmpl w:val="621650A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82041B"/>
    <w:multiLevelType w:val="hybridMultilevel"/>
    <w:tmpl w:val="8438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67D0C"/>
    <w:multiLevelType w:val="hybridMultilevel"/>
    <w:tmpl w:val="8BCECE1C"/>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8232689"/>
    <w:multiLevelType w:val="hybridMultilevel"/>
    <w:tmpl w:val="38F6A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4169E"/>
    <w:multiLevelType w:val="hybridMultilevel"/>
    <w:tmpl w:val="D0DE4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582400"/>
    <w:multiLevelType w:val="hybridMultilevel"/>
    <w:tmpl w:val="A378B4F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29752B45"/>
    <w:multiLevelType w:val="hybridMultilevel"/>
    <w:tmpl w:val="8314110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3306B3"/>
    <w:multiLevelType w:val="hybridMultilevel"/>
    <w:tmpl w:val="654A6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2A70E9"/>
    <w:multiLevelType w:val="hybridMultilevel"/>
    <w:tmpl w:val="F524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5268A9"/>
    <w:multiLevelType w:val="hybridMultilevel"/>
    <w:tmpl w:val="63449E7A"/>
    <w:lvl w:ilvl="0" w:tplc="2A3C96C6">
      <w:start w:val="1"/>
      <w:numFmt w:val="decimal"/>
      <w:lvlText w:val="%1."/>
      <w:lvlJc w:val="left"/>
      <w:pPr>
        <w:ind w:left="360" w:hanging="360"/>
      </w:pPr>
      <w:rPr>
        <w:rFonts w:hint="default"/>
      </w:rPr>
    </w:lvl>
    <w:lvl w:ilvl="1" w:tplc="0C09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4BB16D1"/>
    <w:multiLevelType w:val="hybridMultilevel"/>
    <w:tmpl w:val="6A664AA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B31580"/>
    <w:multiLevelType w:val="hybridMultilevel"/>
    <w:tmpl w:val="260CF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675726"/>
    <w:multiLevelType w:val="hybridMultilevel"/>
    <w:tmpl w:val="D412491C"/>
    <w:lvl w:ilvl="0" w:tplc="FFFFFFF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84592C"/>
    <w:multiLevelType w:val="hybridMultilevel"/>
    <w:tmpl w:val="8658466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719F389C"/>
    <w:multiLevelType w:val="hybridMultilevel"/>
    <w:tmpl w:val="2474F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A7565B"/>
    <w:multiLevelType w:val="hybridMultilevel"/>
    <w:tmpl w:val="3860487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221212485">
    <w:abstractNumId w:val="12"/>
  </w:num>
  <w:num w:numId="2" w16cid:durableId="32779342">
    <w:abstractNumId w:val="9"/>
  </w:num>
  <w:num w:numId="3" w16cid:durableId="1757096071">
    <w:abstractNumId w:val="0"/>
  </w:num>
  <w:num w:numId="4" w16cid:durableId="1729574560">
    <w:abstractNumId w:val="7"/>
  </w:num>
  <w:num w:numId="5" w16cid:durableId="1637754578">
    <w:abstractNumId w:val="3"/>
  </w:num>
  <w:num w:numId="6" w16cid:durableId="125395519">
    <w:abstractNumId w:val="16"/>
  </w:num>
  <w:num w:numId="7" w16cid:durableId="1762145768">
    <w:abstractNumId w:val="13"/>
  </w:num>
  <w:num w:numId="8" w16cid:durableId="1295792267">
    <w:abstractNumId w:val="17"/>
  </w:num>
  <w:num w:numId="9" w16cid:durableId="2121025357">
    <w:abstractNumId w:val="1"/>
  </w:num>
  <w:num w:numId="10" w16cid:durableId="1411852232">
    <w:abstractNumId w:val="11"/>
  </w:num>
  <w:num w:numId="11" w16cid:durableId="1810244039">
    <w:abstractNumId w:val="10"/>
  </w:num>
  <w:num w:numId="12" w16cid:durableId="1964800641">
    <w:abstractNumId w:val="14"/>
  </w:num>
  <w:num w:numId="13" w16cid:durableId="1927884551">
    <w:abstractNumId w:val="6"/>
  </w:num>
  <w:num w:numId="14" w16cid:durableId="1372001328">
    <w:abstractNumId w:val="15"/>
  </w:num>
  <w:num w:numId="15" w16cid:durableId="1622568213">
    <w:abstractNumId w:val="2"/>
  </w:num>
  <w:num w:numId="16" w16cid:durableId="568460491">
    <w:abstractNumId w:val="5"/>
  </w:num>
  <w:num w:numId="17" w16cid:durableId="1697541194">
    <w:abstractNumId w:val="8"/>
  </w:num>
  <w:num w:numId="18" w16cid:durableId="783421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A5"/>
    <w:rsid w:val="00000A68"/>
    <w:rsid w:val="000351E1"/>
    <w:rsid w:val="00042372"/>
    <w:rsid w:val="000436BC"/>
    <w:rsid w:val="0008680F"/>
    <w:rsid w:val="000969B3"/>
    <w:rsid w:val="000C7196"/>
    <w:rsid w:val="00110BCA"/>
    <w:rsid w:val="001314EE"/>
    <w:rsid w:val="00175376"/>
    <w:rsid w:val="00177E92"/>
    <w:rsid w:val="001A7D84"/>
    <w:rsid w:val="002105E6"/>
    <w:rsid w:val="00235C26"/>
    <w:rsid w:val="0024218F"/>
    <w:rsid w:val="00242D53"/>
    <w:rsid w:val="00271BBB"/>
    <w:rsid w:val="0027733A"/>
    <w:rsid w:val="00291F3F"/>
    <w:rsid w:val="002C73F2"/>
    <w:rsid w:val="00306E0D"/>
    <w:rsid w:val="00322D1E"/>
    <w:rsid w:val="00344597"/>
    <w:rsid w:val="00345B41"/>
    <w:rsid w:val="00364017"/>
    <w:rsid w:val="0039594A"/>
    <w:rsid w:val="00395B4A"/>
    <w:rsid w:val="003978DD"/>
    <w:rsid w:val="00397FC2"/>
    <w:rsid w:val="003A4858"/>
    <w:rsid w:val="003E5B7E"/>
    <w:rsid w:val="003F7F49"/>
    <w:rsid w:val="00427822"/>
    <w:rsid w:val="004330E3"/>
    <w:rsid w:val="004371DE"/>
    <w:rsid w:val="00466506"/>
    <w:rsid w:val="0049580C"/>
    <w:rsid w:val="004A4867"/>
    <w:rsid w:val="004B548D"/>
    <w:rsid w:val="004C1EC6"/>
    <w:rsid w:val="004C26D1"/>
    <w:rsid w:val="004E7491"/>
    <w:rsid w:val="005200A5"/>
    <w:rsid w:val="00542DBC"/>
    <w:rsid w:val="005472FF"/>
    <w:rsid w:val="00561A09"/>
    <w:rsid w:val="00573EA5"/>
    <w:rsid w:val="005878FB"/>
    <w:rsid w:val="00596B9F"/>
    <w:rsid w:val="00597612"/>
    <w:rsid w:val="005B28F4"/>
    <w:rsid w:val="005D5604"/>
    <w:rsid w:val="00612DCB"/>
    <w:rsid w:val="00640D49"/>
    <w:rsid w:val="00660DA4"/>
    <w:rsid w:val="0066152F"/>
    <w:rsid w:val="00666F5E"/>
    <w:rsid w:val="006C54E1"/>
    <w:rsid w:val="00791FA0"/>
    <w:rsid w:val="007942E8"/>
    <w:rsid w:val="007D6E1F"/>
    <w:rsid w:val="007E0D15"/>
    <w:rsid w:val="007E1894"/>
    <w:rsid w:val="007E6F69"/>
    <w:rsid w:val="0084316B"/>
    <w:rsid w:val="00846E58"/>
    <w:rsid w:val="00862FBD"/>
    <w:rsid w:val="00874075"/>
    <w:rsid w:val="008C768B"/>
    <w:rsid w:val="008D174A"/>
    <w:rsid w:val="00901C55"/>
    <w:rsid w:val="00911565"/>
    <w:rsid w:val="00927542"/>
    <w:rsid w:val="00962F69"/>
    <w:rsid w:val="0099166D"/>
    <w:rsid w:val="00994CE7"/>
    <w:rsid w:val="009A5CD1"/>
    <w:rsid w:val="00A1017F"/>
    <w:rsid w:val="00A10626"/>
    <w:rsid w:val="00A13F3E"/>
    <w:rsid w:val="00A27975"/>
    <w:rsid w:val="00A3521F"/>
    <w:rsid w:val="00A403FC"/>
    <w:rsid w:val="00A54812"/>
    <w:rsid w:val="00AE04C6"/>
    <w:rsid w:val="00AE7EB1"/>
    <w:rsid w:val="00B0549F"/>
    <w:rsid w:val="00B36194"/>
    <w:rsid w:val="00B41AF9"/>
    <w:rsid w:val="00B46FA8"/>
    <w:rsid w:val="00B5306F"/>
    <w:rsid w:val="00B6418D"/>
    <w:rsid w:val="00B813D0"/>
    <w:rsid w:val="00B94207"/>
    <w:rsid w:val="00BC0276"/>
    <w:rsid w:val="00BC371E"/>
    <w:rsid w:val="00BD6A98"/>
    <w:rsid w:val="00BE7F72"/>
    <w:rsid w:val="00BF06A8"/>
    <w:rsid w:val="00BF49D3"/>
    <w:rsid w:val="00C17418"/>
    <w:rsid w:val="00C23153"/>
    <w:rsid w:val="00C27B4F"/>
    <w:rsid w:val="00CE129F"/>
    <w:rsid w:val="00D05307"/>
    <w:rsid w:val="00D410F1"/>
    <w:rsid w:val="00D62C09"/>
    <w:rsid w:val="00D64EFE"/>
    <w:rsid w:val="00D662EC"/>
    <w:rsid w:val="00D71480"/>
    <w:rsid w:val="00DA16C8"/>
    <w:rsid w:val="00DC3EA7"/>
    <w:rsid w:val="00DC7F3B"/>
    <w:rsid w:val="00DD0413"/>
    <w:rsid w:val="00DE6AE1"/>
    <w:rsid w:val="00E02EDF"/>
    <w:rsid w:val="00E05363"/>
    <w:rsid w:val="00E12F04"/>
    <w:rsid w:val="00E508C9"/>
    <w:rsid w:val="00E67B11"/>
    <w:rsid w:val="00E77E9B"/>
    <w:rsid w:val="00EA0FBB"/>
    <w:rsid w:val="00EF744A"/>
    <w:rsid w:val="00F32B10"/>
    <w:rsid w:val="00F51187"/>
    <w:rsid w:val="00F53560"/>
    <w:rsid w:val="00F60D47"/>
    <w:rsid w:val="00F96025"/>
    <w:rsid w:val="00FA3103"/>
    <w:rsid w:val="00FA5539"/>
    <w:rsid w:val="00FE041D"/>
    <w:rsid w:val="00FF30AA"/>
    <w:rsid w:val="021BEFFC"/>
    <w:rsid w:val="08597C33"/>
    <w:rsid w:val="10418A2F"/>
    <w:rsid w:val="12575DE6"/>
    <w:rsid w:val="13872B36"/>
    <w:rsid w:val="167B98DB"/>
    <w:rsid w:val="194EBE65"/>
    <w:rsid w:val="1A4CEBA6"/>
    <w:rsid w:val="1A7F096E"/>
    <w:rsid w:val="1C2AC915"/>
    <w:rsid w:val="1FF8C5F7"/>
    <w:rsid w:val="2C5DA7F0"/>
    <w:rsid w:val="2CF9660A"/>
    <w:rsid w:val="34460C03"/>
    <w:rsid w:val="369E4EA3"/>
    <w:rsid w:val="3AE72E6F"/>
    <w:rsid w:val="3CA2115B"/>
    <w:rsid w:val="3FC8A256"/>
    <w:rsid w:val="437E62CA"/>
    <w:rsid w:val="44F336E5"/>
    <w:rsid w:val="45132BD3"/>
    <w:rsid w:val="497DB6F9"/>
    <w:rsid w:val="4F8C1EE5"/>
    <w:rsid w:val="5489648B"/>
    <w:rsid w:val="550740F2"/>
    <w:rsid w:val="572C2115"/>
    <w:rsid w:val="573F0360"/>
    <w:rsid w:val="59204972"/>
    <w:rsid w:val="595BAF9F"/>
    <w:rsid w:val="596B7CB2"/>
    <w:rsid w:val="5E72C491"/>
    <w:rsid w:val="604833C0"/>
    <w:rsid w:val="6252F5D1"/>
    <w:rsid w:val="634B3769"/>
    <w:rsid w:val="6503321F"/>
    <w:rsid w:val="68CD2CEA"/>
    <w:rsid w:val="76D526DE"/>
    <w:rsid w:val="78CC213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7EE98"/>
  <w15:chartTrackingRefBased/>
  <w15:docId w15:val="{9D00A1C3-1CFD-491F-ABA5-A1E21CF8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69"/>
    <w:pPr>
      <w:suppressAutoHyphens/>
      <w:spacing w:after="200" w:line="288" w:lineRule="auto"/>
    </w:pPr>
    <w:rPr>
      <w:sz w:val="22"/>
    </w:rPr>
  </w:style>
  <w:style w:type="paragraph" w:styleId="Heading1">
    <w:name w:val="heading 1"/>
    <w:aliases w:val="Report title (one line)"/>
    <w:basedOn w:val="Normal"/>
    <w:next w:val="Normal"/>
    <w:link w:val="Heading1Char"/>
    <w:uiPriority w:val="9"/>
    <w:qFormat/>
    <w:rsid w:val="00000A68"/>
    <w:pPr>
      <w:spacing w:before="240" w:line="240" w:lineRule="auto"/>
      <w:ind w:left="113"/>
      <w:outlineLvl w:val="0"/>
    </w:pPr>
    <w:rPr>
      <w:rFonts w:eastAsiaTheme="minorEastAsia" w:cs="Arial"/>
      <w:b/>
      <w:color w:val="FEFFFF" w:themeColor="background1"/>
      <w:sz w:val="60"/>
      <w:szCs w:val="96"/>
      <w:lang w:val="en-US" w:eastAsia="ja-JP"/>
    </w:rPr>
  </w:style>
  <w:style w:type="paragraph" w:styleId="Heading2">
    <w:name w:val="heading 2"/>
    <w:basedOn w:val="Normal"/>
    <w:next w:val="Normal"/>
    <w:link w:val="Heading2Char"/>
    <w:uiPriority w:val="9"/>
    <w:unhideWhenUsed/>
    <w:qFormat/>
    <w:rsid w:val="0099166D"/>
    <w:pPr>
      <w:keepNext/>
      <w:keepLines/>
      <w:spacing w:before="40" w:line="240" w:lineRule="auto"/>
      <w:outlineLvl w:val="1"/>
    </w:pPr>
    <w:rPr>
      <w:rFonts w:eastAsiaTheme="majorEastAsia" w:cstheme="majorBidi"/>
      <w:b/>
      <w:color w:val="6A2875"/>
      <w:sz w:val="34"/>
      <w:szCs w:val="26"/>
    </w:rPr>
  </w:style>
  <w:style w:type="paragraph" w:styleId="Heading3">
    <w:name w:val="heading 3"/>
    <w:basedOn w:val="Normal"/>
    <w:next w:val="Normal"/>
    <w:link w:val="Heading3Char"/>
    <w:uiPriority w:val="9"/>
    <w:unhideWhenUsed/>
    <w:qFormat/>
    <w:rsid w:val="0099166D"/>
    <w:pPr>
      <w:keepNext/>
      <w:keepLines/>
      <w:spacing w:before="400" w:line="240" w:lineRule="auto"/>
      <w:outlineLvl w:val="2"/>
    </w:pPr>
    <w:rPr>
      <w:rFonts w:eastAsiaTheme="majorEastAsia" w:cstheme="majorBidi"/>
      <w:b/>
      <w:color w:val="000000"/>
      <w:sz w:val="26"/>
    </w:rPr>
  </w:style>
  <w:style w:type="paragraph" w:styleId="Heading4">
    <w:name w:val="heading 4"/>
    <w:basedOn w:val="Normal"/>
    <w:next w:val="Normal"/>
    <w:link w:val="Heading4Char"/>
    <w:uiPriority w:val="9"/>
    <w:semiHidden/>
    <w:unhideWhenUsed/>
    <w:qFormat/>
    <w:rsid w:val="000351E1"/>
    <w:pPr>
      <w:keepNext/>
      <w:keepLines/>
      <w:spacing w:before="400" w:after="100"/>
      <w:outlineLvl w:val="3"/>
    </w:pPr>
    <w:rPr>
      <w:rFonts w:eastAsiaTheme="majorEastAsia" w:cstheme="majorBidi"/>
      <w:b/>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6C8"/>
    <w:pPr>
      <w:tabs>
        <w:tab w:val="center" w:pos="4680"/>
        <w:tab w:val="right" w:pos="9360"/>
      </w:tabs>
    </w:pPr>
  </w:style>
  <w:style w:type="character" w:customStyle="1" w:styleId="HeaderChar">
    <w:name w:val="Header Char"/>
    <w:basedOn w:val="DefaultParagraphFont"/>
    <w:link w:val="Header"/>
    <w:uiPriority w:val="99"/>
    <w:rsid w:val="00DA16C8"/>
  </w:style>
  <w:style w:type="paragraph" w:styleId="Footer">
    <w:name w:val="footer"/>
    <w:basedOn w:val="Normal"/>
    <w:link w:val="FooterChar"/>
    <w:uiPriority w:val="99"/>
    <w:unhideWhenUsed/>
    <w:rsid w:val="00DA16C8"/>
    <w:pPr>
      <w:tabs>
        <w:tab w:val="center" w:pos="4680"/>
        <w:tab w:val="right" w:pos="9360"/>
      </w:tabs>
    </w:pPr>
  </w:style>
  <w:style w:type="character" w:customStyle="1" w:styleId="FooterChar">
    <w:name w:val="Footer Char"/>
    <w:basedOn w:val="DefaultParagraphFont"/>
    <w:link w:val="Footer"/>
    <w:uiPriority w:val="99"/>
    <w:rsid w:val="00DA16C8"/>
  </w:style>
  <w:style w:type="character" w:customStyle="1" w:styleId="Heading1Char">
    <w:name w:val="Heading 1 Char"/>
    <w:aliases w:val="Report title (one line) Char"/>
    <w:basedOn w:val="DefaultParagraphFont"/>
    <w:link w:val="Heading1"/>
    <w:uiPriority w:val="9"/>
    <w:rsid w:val="00000A68"/>
    <w:rPr>
      <w:rFonts w:eastAsiaTheme="minorEastAsia" w:cs="Arial"/>
      <w:b/>
      <w:color w:val="FEFFFF" w:themeColor="background1"/>
      <w:sz w:val="60"/>
      <w:szCs w:val="96"/>
      <w:lang w:val="en-US" w:eastAsia="ja-JP"/>
    </w:rPr>
  </w:style>
  <w:style w:type="character" w:customStyle="1" w:styleId="Heading2Char">
    <w:name w:val="Heading 2 Char"/>
    <w:basedOn w:val="DefaultParagraphFont"/>
    <w:link w:val="Heading2"/>
    <w:uiPriority w:val="9"/>
    <w:rsid w:val="0099166D"/>
    <w:rPr>
      <w:rFonts w:eastAsiaTheme="majorEastAsia" w:cstheme="majorBidi"/>
      <w:b/>
      <w:color w:val="6A2875"/>
      <w:sz w:val="34"/>
      <w:szCs w:val="26"/>
    </w:rPr>
  </w:style>
  <w:style w:type="paragraph" w:styleId="Title">
    <w:name w:val="Title"/>
    <w:aliases w:val="Intro paragraph"/>
    <w:basedOn w:val="Normal"/>
    <w:next w:val="Normal"/>
    <w:link w:val="TitleChar"/>
    <w:uiPriority w:val="10"/>
    <w:qFormat/>
    <w:rsid w:val="0099166D"/>
    <w:pPr>
      <w:spacing w:after="240" w:line="240" w:lineRule="auto"/>
      <w:contextualSpacing/>
    </w:pPr>
    <w:rPr>
      <w:rFonts w:eastAsiaTheme="majorEastAsia" w:cstheme="majorBidi"/>
      <w:color w:val="6A2875" w:themeColor="background2"/>
      <w:spacing w:val="-10"/>
      <w:kern w:val="28"/>
      <w:sz w:val="32"/>
      <w:szCs w:val="56"/>
    </w:rPr>
  </w:style>
  <w:style w:type="character" w:customStyle="1" w:styleId="TitleChar">
    <w:name w:val="Title Char"/>
    <w:aliases w:val="Intro paragraph Char"/>
    <w:basedOn w:val="DefaultParagraphFont"/>
    <w:link w:val="Title"/>
    <w:uiPriority w:val="10"/>
    <w:rsid w:val="0099166D"/>
    <w:rPr>
      <w:rFonts w:eastAsiaTheme="majorEastAsia" w:cstheme="majorBidi"/>
      <w:color w:val="6A2875" w:themeColor="background2"/>
      <w:spacing w:val="-10"/>
      <w:kern w:val="28"/>
      <w:sz w:val="32"/>
      <w:szCs w:val="56"/>
    </w:rPr>
  </w:style>
  <w:style w:type="paragraph" w:customStyle="1" w:styleId="BasicParagraph">
    <w:name w:val="[Basic Paragraph]"/>
    <w:basedOn w:val="Normal"/>
    <w:uiPriority w:val="99"/>
    <w:rsid w:val="00235C26"/>
    <w:pPr>
      <w:autoSpaceDE w:val="0"/>
      <w:autoSpaceDN w:val="0"/>
      <w:adjustRightInd w:val="0"/>
      <w:textAlignment w:val="center"/>
    </w:pPr>
    <w:rPr>
      <w:rFonts w:ascii="MinionPro-Regular" w:hAnsi="MinionPro-Regular" w:cs="MinionPro-Regular"/>
      <w:color w:val="000000"/>
      <w:lang w:val="en-US"/>
    </w:rPr>
  </w:style>
  <w:style w:type="character" w:customStyle="1" w:styleId="Heading3Char">
    <w:name w:val="Heading 3 Char"/>
    <w:basedOn w:val="DefaultParagraphFont"/>
    <w:link w:val="Heading3"/>
    <w:uiPriority w:val="9"/>
    <w:rsid w:val="0099166D"/>
    <w:rPr>
      <w:rFonts w:eastAsiaTheme="majorEastAsia" w:cstheme="majorBidi"/>
      <w:b/>
      <w:color w:val="000000"/>
      <w:sz w:val="26"/>
    </w:rPr>
  </w:style>
  <w:style w:type="character" w:customStyle="1" w:styleId="Heading4Char">
    <w:name w:val="Heading 4 Char"/>
    <w:basedOn w:val="DefaultParagraphFont"/>
    <w:link w:val="Heading4"/>
    <w:uiPriority w:val="9"/>
    <w:semiHidden/>
    <w:rsid w:val="000351E1"/>
    <w:rPr>
      <w:rFonts w:asciiTheme="majorHAnsi" w:eastAsiaTheme="majorEastAsia" w:hAnsiTheme="majorHAnsi" w:cstheme="majorBidi"/>
      <w:b/>
      <w:iCs/>
      <w:color w:val="000000"/>
    </w:rPr>
  </w:style>
  <w:style w:type="character" w:styleId="IntenseEmphasis">
    <w:name w:val="Intense Emphasis"/>
    <w:basedOn w:val="DefaultParagraphFont"/>
    <w:uiPriority w:val="21"/>
    <w:qFormat/>
    <w:rsid w:val="000351E1"/>
    <w:rPr>
      <w:i/>
      <w:iCs/>
      <w:color w:val="6A2875" w:themeColor="background2"/>
    </w:rPr>
  </w:style>
  <w:style w:type="paragraph" w:styleId="IntenseQuote">
    <w:name w:val="Intense Quote"/>
    <w:basedOn w:val="Normal"/>
    <w:next w:val="Normal"/>
    <w:link w:val="IntenseQuoteChar"/>
    <w:uiPriority w:val="30"/>
    <w:qFormat/>
    <w:rsid w:val="000351E1"/>
    <w:pPr>
      <w:pBdr>
        <w:top w:val="single" w:sz="4" w:space="10" w:color="6A2875" w:themeColor="background2"/>
        <w:bottom w:val="single" w:sz="4" w:space="10" w:color="6A2875" w:themeColor="background2"/>
      </w:pBdr>
      <w:spacing w:before="360" w:after="360"/>
      <w:ind w:left="864" w:right="864"/>
      <w:jc w:val="center"/>
    </w:pPr>
    <w:rPr>
      <w:i/>
      <w:iCs/>
      <w:color w:val="6A2875" w:themeColor="background2"/>
    </w:rPr>
  </w:style>
  <w:style w:type="character" w:customStyle="1" w:styleId="IntenseQuoteChar">
    <w:name w:val="Intense Quote Char"/>
    <w:basedOn w:val="DefaultParagraphFont"/>
    <w:link w:val="IntenseQuote"/>
    <w:uiPriority w:val="30"/>
    <w:rsid w:val="000351E1"/>
    <w:rPr>
      <w:rFonts w:ascii="FS Me Light" w:hAnsi="FS Me Light"/>
      <w:i/>
      <w:iCs/>
      <w:color w:val="6A2875" w:themeColor="background2"/>
      <w:sz w:val="21"/>
    </w:rPr>
  </w:style>
  <w:style w:type="character" w:styleId="IntenseReference">
    <w:name w:val="Intense Reference"/>
    <w:basedOn w:val="DefaultParagraphFont"/>
    <w:uiPriority w:val="32"/>
    <w:qFormat/>
    <w:rsid w:val="000351E1"/>
    <w:rPr>
      <w:b/>
      <w:bCs/>
      <w:smallCaps/>
      <w:color w:val="6A2875" w:themeColor="background2"/>
      <w:spacing w:val="5"/>
    </w:rPr>
  </w:style>
  <w:style w:type="paragraph" w:styleId="NoSpacing">
    <w:name w:val="No Spacing"/>
    <w:uiPriority w:val="1"/>
    <w:qFormat/>
    <w:rsid w:val="003978DD"/>
    <w:pPr>
      <w:suppressAutoHyphens/>
    </w:pPr>
    <w:rPr>
      <w:rFonts w:asciiTheme="majorHAnsi" w:hAnsiTheme="majorHAnsi"/>
      <w:sz w:val="21"/>
    </w:rPr>
  </w:style>
  <w:style w:type="paragraph" w:styleId="Quote">
    <w:name w:val="Quote"/>
    <w:basedOn w:val="Normal"/>
    <w:next w:val="Normal"/>
    <w:link w:val="QuoteChar"/>
    <w:uiPriority w:val="29"/>
    <w:qFormat/>
    <w:rsid w:val="0099166D"/>
    <w:pPr>
      <w:shd w:val="clear" w:color="auto" w:fill="EEE2F3"/>
      <w:spacing w:before="200" w:after="160"/>
    </w:pPr>
    <w:rPr>
      <w:b/>
      <w:iCs/>
      <w:color w:val="000000"/>
      <w:sz w:val="24"/>
    </w:rPr>
  </w:style>
  <w:style w:type="character" w:customStyle="1" w:styleId="QuoteChar">
    <w:name w:val="Quote Char"/>
    <w:basedOn w:val="DefaultParagraphFont"/>
    <w:link w:val="Quote"/>
    <w:uiPriority w:val="29"/>
    <w:rsid w:val="0099166D"/>
    <w:rPr>
      <w:b/>
      <w:iCs/>
      <w:color w:val="000000"/>
      <w:shd w:val="clear" w:color="auto" w:fill="EEE2F3"/>
    </w:rPr>
  </w:style>
  <w:style w:type="paragraph" w:customStyle="1" w:styleId="Headerlogoandwebsite">
    <w:name w:val="Header logo and website"/>
    <w:basedOn w:val="Normal"/>
    <w:qFormat/>
    <w:rsid w:val="00F60D47"/>
    <w:pPr>
      <w:shd w:val="clear" w:color="auto" w:fill="6B2976"/>
      <w:tabs>
        <w:tab w:val="left" w:pos="7655"/>
      </w:tabs>
      <w:spacing w:line="240" w:lineRule="auto"/>
    </w:pPr>
    <w:rPr>
      <w:noProof/>
      <w:color w:val="FEFFFF" w:themeColor="background1"/>
      <w:sz w:val="36"/>
    </w:rPr>
  </w:style>
  <w:style w:type="paragraph" w:customStyle="1" w:styleId="Heading1Reporttitletwolines">
    <w:name w:val="Heading 1 Report title (two lines)"/>
    <w:basedOn w:val="Heading1"/>
    <w:qFormat/>
    <w:rsid w:val="00395B4A"/>
    <w:pPr>
      <w:spacing w:before="0" w:line="288" w:lineRule="auto"/>
    </w:pPr>
  </w:style>
  <w:style w:type="paragraph" w:customStyle="1" w:styleId="Website">
    <w:name w:val="Website"/>
    <w:basedOn w:val="Title"/>
    <w:link w:val="WebsiteChar"/>
    <w:qFormat/>
    <w:rsid w:val="00EF744A"/>
    <w:pPr>
      <w:spacing w:before="160" w:after="0"/>
    </w:pPr>
    <w:rPr>
      <w:b/>
      <w:sz w:val="28"/>
    </w:rPr>
  </w:style>
  <w:style w:type="paragraph" w:customStyle="1" w:styleId="Reporttitle2lines">
    <w:name w:val="Report title 2 lines"/>
    <w:basedOn w:val="Heading1"/>
    <w:link w:val="Reporttitle2linesChar"/>
    <w:qFormat/>
    <w:rsid w:val="004E7491"/>
    <w:pPr>
      <w:spacing w:before="120" w:after="480"/>
    </w:pPr>
  </w:style>
  <w:style w:type="character" w:customStyle="1" w:styleId="WebsiteChar">
    <w:name w:val="Website Char"/>
    <w:basedOn w:val="TitleChar"/>
    <w:link w:val="Website"/>
    <w:rsid w:val="00EF744A"/>
    <w:rPr>
      <w:rFonts w:eastAsiaTheme="majorEastAsia" w:cstheme="majorBidi"/>
      <w:b/>
      <w:color w:val="6A2875" w:themeColor="background2"/>
      <w:spacing w:val="-10"/>
      <w:kern w:val="28"/>
      <w:sz w:val="28"/>
      <w:szCs w:val="56"/>
    </w:rPr>
  </w:style>
  <w:style w:type="character" w:customStyle="1" w:styleId="Reporttitle2linesChar">
    <w:name w:val="Report title 2 lines Char"/>
    <w:basedOn w:val="Heading1Char"/>
    <w:link w:val="Reporttitle2lines"/>
    <w:rsid w:val="004E7491"/>
    <w:rPr>
      <w:rFonts w:asciiTheme="majorHAnsi" w:eastAsiaTheme="minorEastAsia" w:hAnsiTheme="majorHAnsi" w:cs="Arial"/>
      <w:b/>
      <w:color w:val="FEFFFF" w:themeColor="background1"/>
      <w:sz w:val="60"/>
      <w:szCs w:val="96"/>
      <w:lang w:val="en-US" w:eastAsia="ja-JP"/>
    </w:rPr>
  </w:style>
  <w:style w:type="paragraph" w:customStyle="1" w:styleId="tablelistbullet">
    <w:name w:val="table list bullet"/>
    <w:basedOn w:val="ListParagraph"/>
    <w:qFormat/>
    <w:rsid w:val="00BF49D3"/>
    <w:pPr>
      <w:numPr>
        <w:numId w:val="1"/>
      </w:numPr>
      <w:tabs>
        <w:tab w:val="num" w:pos="360"/>
      </w:tabs>
      <w:suppressAutoHyphens w:val="0"/>
      <w:spacing w:after="120" w:line="240" w:lineRule="auto"/>
      <w:ind w:firstLine="0"/>
    </w:pPr>
    <w:rPr>
      <w:rFonts w:ascii="Arial" w:eastAsia="MS Mincho" w:hAnsi="Arial" w:cs="FSMe-Bold"/>
      <w:spacing w:val="-2"/>
      <w:sz w:val="20"/>
      <w:szCs w:val="20"/>
      <w:lang w:val="en-US"/>
    </w:rPr>
  </w:style>
  <w:style w:type="table" w:styleId="LightShading-Accent4">
    <w:name w:val="Light Shading Accent 4"/>
    <w:basedOn w:val="TableNormal"/>
    <w:uiPriority w:val="60"/>
    <w:rsid w:val="00BF49D3"/>
    <w:pPr>
      <w:keepLines/>
      <w:spacing w:after="80"/>
      <w:ind w:left="113" w:right="113"/>
    </w:pPr>
    <w:rPr>
      <w:rFonts w:ascii="Arial" w:eastAsiaTheme="minorEastAsia" w:hAnsi="Arial"/>
      <w:sz w:val="22"/>
      <w:szCs w:val="22"/>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Paragraph">
    <w:name w:val="List Paragraph"/>
    <w:aliases w:val="Recommendation,List Paragraph1,List Paragraph11,#List Paragraph,Figure_name,Bullet- First level,Listenabsatz1,Bullet point,L,2nd Bullet point,Number,List Paragraph111,F5 List Paragraph,Dot pt,CV text,Table text,Medium Grid 1 - Accent 21,列"/>
    <w:basedOn w:val="Normal"/>
    <w:link w:val="ListParagraphChar"/>
    <w:uiPriority w:val="34"/>
    <w:qFormat/>
    <w:rsid w:val="00BF49D3"/>
    <w:pPr>
      <w:ind w:left="720"/>
      <w:contextualSpacing/>
    </w:pPr>
  </w:style>
  <w:style w:type="paragraph" w:customStyle="1" w:styleId="Securitymarker">
    <w:name w:val="Security marker"/>
    <w:basedOn w:val="Normal"/>
    <w:link w:val="SecuritymarkerChar"/>
    <w:qFormat/>
    <w:rsid w:val="00000A68"/>
    <w:pPr>
      <w:spacing w:before="2040"/>
    </w:pPr>
    <w:rPr>
      <w:b/>
      <w:bCs/>
      <w:sz w:val="28"/>
      <w:szCs w:val="28"/>
    </w:rPr>
  </w:style>
  <w:style w:type="character" w:customStyle="1" w:styleId="SecuritymarkerChar">
    <w:name w:val="Security marker Char"/>
    <w:basedOn w:val="DefaultParagraphFont"/>
    <w:link w:val="Securitymarker"/>
    <w:rsid w:val="00000A68"/>
    <w:rPr>
      <w:b/>
      <w:bCs/>
      <w:sz w:val="28"/>
      <w:szCs w:val="28"/>
    </w:rPr>
  </w:style>
  <w:style w:type="character" w:styleId="CommentReference">
    <w:name w:val="annotation reference"/>
    <w:basedOn w:val="DefaultParagraphFont"/>
    <w:uiPriority w:val="99"/>
    <w:semiHidden/>
    <w:unhideWhenUsed/>
    <w:rsid w:val="00E05363"/>
    <w:rPr>
      <w:sz w:val="16"/>
      <w:szCs w:val="16"/>
    </w:rPr>
  </w:style>
  <w:style w:type="paragraph" w:styleId="CommentText">
    <w:name w:val="annotation text"/>
    <w:basedOn w:val="Normal"/>
    <w:link w:val="CommentTextChar"/>
    <w:uiPriority w:val="99"/>
    <w:unhideWhenUsed/>
    <w:rsid w:val="00E05363"/>
    <w:pPr>
      <w:spacing w:line="240" w:lineRule="auto"/>
    </w:pPr>
    <w:rPr>
      <w:sz w:val="20"/>
      <w:szCs w:val="20"/>
    </w:rPr>
  </w:style>
  <w:style w:type="character" w:customStyle="1" w:styleId="CommentTextChar">
    <w:name w:val="Comment Text Char"/>
    <w:basedOn w:val="DefaultParagraphFont"/>
    <w:link w:val="CommentText"/>
    <w:uiPriority w:val="99"/>
    <w:rsid w:val="00E05363"/>
    <w:rPr>
      <w:sz w:val="20"/>
      <w:szCs w:val="20"/>
    </w:rPr>
  </w:style>
  <w:style w:type="paragraph" w:styleId="CommentSubject">
    <w:name w:val="annotation subject"/>
    <w:basedOn w:val="CommentText"/>
    <w:next w:val="CommentText"/>
    <w:link w:val="CommentSubjectChar"/>
    <w:uiPriority w:val="99"/>
    <w:semiHidden/>
    <w:unhideWhenUsed/>
    <w:rsid w:val="00E05363"/>
    <w:rPr>
      <w:b/>
      <w:bCs/>
    </w:rPr>
  </w:style>
  <w:style w:type="character" w:customStyle="1" w:styleId="CommentSubjectChar">
    <w:name w:val="Comment Subject Char"/>
    <w:basedOn w:val="CommentTextChar"/>
    <w:link w:val="CommentSubject"/>
    <w:uiPriority w:val="99"/>
    <w:semiHidden/>
    <w:rsid w:val="00E05363"/>
    <w:rPr>
      <w:b/>
      <w:bCs/>
      <w:sz w:val="20"/>
      <w:szCs w:val="20"/>
    </w:rPr>
  </w:style>
  <w:style w:type="paragraph" w:styleId="BalloonText">
    <w:name w:val="Balloon Text"/>
    <w:basedOn w:val="Normal"/>
    <w:link w:val="BalloonTextChar"/>
    <w:uiPriority w:val="99"/>
    <w:semiHidden/>
    <w:unhideWhenUsed/>
    <w:rsid w:val="00E05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63"/>
    <w:rPr>
      <w:rFonts w:ascii="Segoe UI" w:hAnsi="Segoe UI" w:cs="Segoe UI"/>
      <w:sz w:val="18"/>
      <w:szCs w:val="18"/>
    </w:rPr>
  </w:style>
  <w:style w:type="character" w:customStyle="1" w:styleId="normaltextrun">
    <w:name w:val="normaltextrun"/>
    <w:basedOn w:val="DefaultParagraphFont"/>
    <w:rsid w:val="00962F69"/>
  </w:style>
  <w:style w:type="character" w:customStyle="1" w:styleId="ListParagraphChar">
    <w:name w:val="List Paragraph Char"/>
    <w:aliases w:val="Recommendation Char,List Paragraph1 Char,List Paragraph11 Char,#List Paragraph Char,Figure_name Char,Bullet- First level Char,Listenabsatz1 Char,Bullet point Char,L Char,2nd Bullet point Char,Number Char,List Paragraph111 Char,列 Char"/>
    <w:link w:val="ListParagraph"/>
    <w:uiPriority w:val="34"/>
    <w:qFormat/>
    <w:locked/>
    <w:rsid w:val="005D5604"/>
    <w:rPr>
      <w:sz w:val="22"/>
    </w:rPr>
  </w:style>
  <w:style w:type="paragraph" w:customStyle="1" w:styleId="BodyText1">
    <w:name w:val="Body Text1"/>
    <w:basedOn w:val="Normal"/>
    <w:qFormat/>
    <w:rsid w:val="00D410F1"/>
    <w:pPr>
      <w:suppressAutoHyphens w:val="0"/>
      <w:autoSpaceDE w:val="0"/>
      <w:autoSpaceDN w:val="0"/>
      <w:adjustRightInd w:val="0"/>
      <w:spacing w:before="120" w:after="120" w:line="240" w:lineRule="auto"/>
    </w:pPr>
    <w:rPr>
      <w:rFonts w:ascii="Arial" w:eastAsia="MS Mincho" w:hAnsi="Arial" w:cs="FSMe-Bold"/>
      <w:color w:val="000000"/>
      <w:spacing w:val="-2"/>
      <w:szCs w:val="20"/>
      <w:lang w:bidi="th-TH"/>
    </w:rPr>
  </w:style>
  <w:style w:type="character" w:styleId="Hyperlink">
    <w:name w:val="Hyperlink"/>
    <w:uiPriority w:val="99"/>
    <w:unhideWhenUsed/>
    <w:rsid w:val="0066152F"/>
    <w:rPr>
      <w:color w:val="0432FF"/>
      <w:u w:val="single"/>
    </w:rPr>
  </w:style>
  <w:style w:type="paragraph" w:styleId="Revision">
    <w:name w:val="Revision"/>
    <w:hidden/>
    <w:uiPriority w:val="99"/>
    <w:semiHidden/>
    <w:rsid w:val="00D71480"/>
    <w:rPr>
      <w:sz w:val="22"/>
    </w:rPr>
  </w:style>
  <w:style w:type="character" w:styleId="UnresolvedMention">
    <w:name w:val="Unresolved Mention"/>
    <w:basedOn w:val="DefaultParagraphFont"/>
    <w:uiPriority w:val="99"/>
    <w:semiHidden/>
    <w:unhideWhenUsed/>
    <w:rsid w:val="00A54812"/>
    <w:rPr>
      <w:color w:val="605E5C"/>
      <w:shd w:val="clear" w:color="auto" w:fill="E1DFDD"/>
    </w:rPr>
  </w:style>
  <w:style w:type="character" w:styleId="FollowedHyperlink">
    <w:name w:val="FollowedHyperlink"/>
    <w:basedOn w:val="DefaultParagraphFont"/>
    <w:uiPriority w:val="99"/>
    <w:semiHidden/>
    <w:unhideWhenUsed/>
    <w:rsid w:val="00D62C09"/>
    <w:rPr>
      <w:color w:val="92929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9474">
      <w:bodyDiv w:val="1"/>
      <w:marLeft w:val="0"/>
      <w:marRight w:val="0"/>
      <w:marTop w:val="0"/>
      <w:marBottom w:val="0"/>
      <w:divBdr>
        <w:top w:val="none" w:sz="0" w:space="0" w:color="auto"/>
        <w:left w:val="none" w:sz="0" w:space="0" w:color="auto"/>
        <w:bottom w:val="none" w:sz="0" w:space="0" w:color="auto"/>
        <w:right w:val="none" w:sz="0" w:space="0" w:color="auto"/>
      </w:divBdr>
      <w:divsChild>
        <w:div w:id="113671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522998">
              <w:marLeft w:val="0"/>
              <w:marRight w:val="0"/>
              <w:marTop w:val="0"/>
              <w:marBottom w:val="0"/>
              <w:divBdr>
                <w:top w:val="none" w:sz="0" w:space="0" w:color="auto"/>
                <w:left w:val="none" w:sz="0" w:space="0" w:color="auto"/>
                <w:bottom w:val="none" w:sz="0" w:space="0" w:color="auto"/>
                <w:right w:val="none" w:sz="0" w:space="0" w:color="auto"/>
              </w:divBdr>
              <w:divsChild>
                <w:div w:id="1358506564">
                  <w:marLeft w:val="0"/>
                  <w:marRight w:val="0"/>
                  <w:marTop w:val="0"/>
                  <w:marBottom w:val="0"/>
                  <w:divBdr>
                    <w:top w:val="none" w:sz="0" w:space="0" w:color="auto"/>
                    <w:left w:val="none" w:sz="0" w:space="0" w:color="auto"/>
                    <w:bottom w:val="none" w:sz="0" w:space="0" w:color="auto"/>
                    <w:right w:val="none" w:sz="0" w:space="0" w:color="auto"/>
                  </w:divBdr>
                  <w:divsChild>
                    <w:div w:id="1861698173">
                      <w:marLeft w:val="0"/>
                      <w:marRight w:val="0"/>
                      <w:marTop w:val="0"/>
                      <w:marBottom w:val="0"/>
                      <w:divBdr>
                        <w:top w:val="none" w:sz="0" w:space="0" w:color="auto"/>
                        <w:left w:val="none" w:sz="0" w:space="0" w:color="auto"/>
                        <w:bottom w:val="none" w:sz="0" w:space="0" w:color="auto"/>
                        <w:right w:val="none" w:sz="0" w:space="0" w:color="auto"/>
                      </w:divBdr>
                      <w:divsChild>
                        <w:div w:id="1297293277">
                          <w:marLeft w:val="0"/>
                          <w:marRight w:val="0"/>
                          <w:marTop w:val="0"/>
                          <w:marBottom w:val="0"/>
                          <w:divBdr>
                            <w:top w:val="none" w:sz="0" w:space="0" w:color="auto"/>
                            <w:left w:val="none" w:sz="0" w:space="0" w:color="auto"/>
                            <w:bottom w:val="none" w:sz="0" w:space="0" w:color="auto"/>
                            <w:right w:val="none" w:sz="0" w:space="0" w:color="auto"/>
                          </w:divBdr>
                          <w:divsChild>
                            <w:div w:id="556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352167">
      <w:bodyDiv w:val="1"/>
      <w:marLeft w:val="0"/>
      <w:marRight w:val="0"/>
      <w:marTop w:val="0"/>
      <w:marBottom w:val="0"/>
      <w:divBdr>
        <w:top w:val="none" w:sz="0" w:space="0" w:color="auto"/>
        <w:left w:val="none" w:sz="0" w:space="0" w:color="auto"/>
        <w:bottom w:val="none" w:sz="0" w:space="0" w:color="auto"/>
        <w:right w:val="none" w:sz="0" w:space="0" w:color="auto"/>
      </w:divBdr>
    </w:div>
    <w:div w:id="18870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ndis.gov.au/participants/home-and-living" TargetMode="External"/><Relationship Id="rId2" Type="http://schemas.openxmlformats.org/officeDocument/2006/relationships/customXml" Target="../customXml/item2.xml"/><Relationship Id="rId16" Type="http://schemas.openxmlformats.org/officeDocument/2006/relationships/hyperlink" Target="https://www.ndis.gov.au/about-us/research-and-evaluation/home-and-living-supports"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P056\Downloads\NDIS%20Info%20Sheet%20Template.dotx" TargetMode="External"/></Relationships>
</file>

<file path=word/theme/theme1.xml><?xml version="1.0" encoding="utf-8"?>
<a:theme xmlns:a="http://schemas.openxmlformats.org/drawingml/2006/main" name="Office Theme">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57d489c-2233-4860-b453-ef63b0d9fdf7">
      <UserInfo>
        <DisplayName>Reich-Rimes, Hugo</DisplayName>
        <AccountId>79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F5E0CC01897E4B87158A670E20ECF1" ma:contentTypeVersion="7" ma:contentTypeDescription="Create a new document." ma:contentTypeScope="" ma:versionID="d1956a93a8701556aacffa1e10a9cb47">
  <xsd:schema xmlns:xsd="http://www.w3.org/2001/XMLSchema" xmlns:xs="http://www.w3.org/2001/XMLSchema" xmlns:p="http://schemas.microsoft.com/office/2006/metadata/properties" xmlns:ns2="4296c6a6-19a3-41a7-ad14-b7c11e280336" xmlns:ns3="e57d489c-2233-4860-b453-ef63b0d9fdf7" targetNamespace="http://schemas.microsoft.com/office/2006/metadata/properties" ma:root="true" ma:fieldsID="a77bc8aa7dde44e1ceb5d54fe3222abd" ns2:_="" ns3:_="">
    <xsd:import namespace="4296c6a6-19a3-41a7-ad14-b7c11e280336"/>
    <xsd:import namespace="e57d489c-2233-4860-b453-ef63b0d9fd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6c6a6-19a3-41a7-ad14-b7c11e28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7d489c-2233-4860-b453-ef63b0d9fd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72A95-B885-4201-91E9-829E12C6ACEB}">
  <ds:schemaRefs>
    <ds:schemaRef ds:uri="http://schemas.microsoft.com/sharepoint/v3/contenttype/forms"/>
  </ds:schemaRefs>
</ds:datastoreItem>
</file>

<file path=customXml/itemProps2.xml><?xml version="1.0" encoding="utf-8"?>
<ds:datastoreItem xmlns:ds="http://schemas.openxmlformats.org/officeDocument/2006/customXml" ds:itemID="{6B6D1D86-CD8E-4353-A201-E63EDC7E8308}">
  <ds:schemaRefs>
    <ds:schemaRef ds:uri="http://schemas.openxmlformats.org/officeDocument/2006/bibliography"/>
  </ds:schemaRefs>
</ds:datastoreItem>
</file>

<file path=customXml/itemProps3.xml><?xml version="1.0" encoding="utf-8"?>
<ds:datastoreItem xmlns:ds="http://schemas.openxmlformats.org/officeDocument/2006/customXml" ds:itemID="{6762DE48-B7A0-4EB1-8C4D-E4BA8DFD983F}">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C1368017-AEC5-49F8-B45F-8F6BF9441AF8}"/>
</file>

<file path=docProps/app.xml><?xml version="1.0" encoding="utf-8"?>
<Properties xmlns="http://schemas.openxmlformats.org/officeDocument/2006/extended-properties" xmlns:vt="http://schemas.openxmlformats.org/officeDocument/2006/docPropsVTypes">
  <Template>NDIS Info Sheet Template.dotx</Template>
  <TotalTime>23</TotalTime>
  <Pages>4</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Links>
    <vt:vector size="12" baseType="variant">
      <vt:variant>
        <vt:i4>5111838</vt:i4>
      </vt:variant>
      <vt:variant>
        <vt:i4>3</vt:i4>
      </vt:variant>
      <vt:variant>
        <vt:i4>0</vt:i4>
      </vt:variant>
      <vt:variant>
        <vt:i4>5</vt:i4>
      </vt:variant>
      <vt:variant>
        <vt:lpwstr>https://ndis.gov.au/participants/home-and-living</vt:lpwstr>
      </vt:variant>
      <vt:variant>
        <vt:lpwstr/>
      </vt:variant>
      <vt:variant>
        <vt:i4>4980742</vt:i4>
      </vt:variant>
      <vt:variant>
        <vt:i4>0</vt:i4>
      </vt:variant>
      <vt:variant>
        <vt:i4>0</vt:i4>
      </vt:variant>
      <vt:variant>
        <vt:i4>5</vt:i4>
      </vt:variant>
      <vt:variant>
        <vt:lpwstr>https://www.ndis.gov.au/about-us/research-and-evaluation/home-and-living-supports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CEBP</dc:creator>
  <cp:keywords/>
  <dc:description/>
  <cp:lastModifiedBy>Reich-Rimes, Hugo</cp:lastModifiedBy>
  <cp:revision>18</cp:revision>
  <dcterms:created xsi:type="dcterms:W3CDTF">2023-05-18T04:26:00Z</dcterms:created>
  <dcterms:modified xsi:type="dcterms:W3CDTF">2023-06-02T01:39:00Z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0x010100D6F5E0CC01897E4B87158A670E20ECF1</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2023-01-30T03:44:41Z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77bdeb92-e322-4d96-8daf-1d627bfd7640</vt:lpwstr>
  </property>
  <property fmtid="{D5CDD505-2E9C-101B-9397-08002B2CF9AE}" pid="14" name="MSIP_Label_2b83f8d7-e91f-4eee-a336-52a8061c0503_ContentBits">
    <vt:lpwstr>0</vt:lpwstr>
  </property>
  <property fmtid="{D5CDD505-2E9C-101B-9397-08002B2CF9AE}" pid="15" name="MediaServiceImageTags">
    <vt:lpwstr/>
  </property>
</Properties>
</file>