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3727D" w14:textId="43FED6D4" w:rsidR="0084316B" w:rsidRDefault="00A1017F" w:rsidP="000D136F">
      <w:pPr>
        <w:pStyle w:val="Securitymarker"/>
        <w:spacing w:before="0"/>
        <w:rPr>
          <w:sz w:val="22"/>
        </w:rPr>
      </w:pPr>
      <w:r w:rsidRPr="001314EE">
        <w:rPr>
          <w:color w:val="C00000"/>
        </w:rPr>
        <w:t xml:space="preserve">The contents of this document are </w:t>
      </w:r>
      <w:r w:rsidR="00DC3EA7" w:rsidRPr="001314EE">
        <w:rPr>
          <w:color w:val="C00000"/>
        </w:rPr>
        <w:t>OFFICIAL</w:t>
      </w:r>
      <w:r w:rsidR="0084316B">
        <w:rPr>
          <w:color w:val="FF0000"/>
        </w:rPr>
        <w:br/>
      </w:r>
    </w:p>
    <w:p w14:paraId="35522361" w14:textId="47F0E7B9" w:rsidR="00F707D9" w:rsidRDefault="00B035AD" w:rsidP="00EF744A">
      <w:pPr>
        <w:pStyle w:val="Title"/>
        <w:spacing w:before="360" w:after="360"/>
        <w:rPr>
          <w:rFonts w:eastAsiaTheme="minorEastAsia" w:cs="Arial"/>
          <w:b/>
          <w:color w:val="63256D"/>
          <w:spacing w:val="0"/>
          <w:kern w:val="0"/>
          <w:sz w:val="60"/>
          <w:szCs w:val="96"/>
          <w:lang w:val="en-US" w:eastAsia="ja-JP"/>
        </w:rPr>
      </w:pPr>
      <w:r w:rsidRPr="00B035AD">
        <w:rPr>
          <w:rFonts w:eastAsiaTheme="minorEastAsia" w:cs="Arial"/>
          <w:b/>
          <w:color w:val="63256D"/>
          <w:spacing w:val="0"/>
          <w:kern w:val="0"/>
          <w:sz w:val="60"/>
          <w:szCs w:val="96"/>
          <w:lang w:val="en-US" w:eastAsia="ja-JP"/>
        </w:rPr>
        <w:t xml:space="preserve">NDIA External Research Requests Summary Log Between 1 July 2021 – </w:t>
      </w:r>
      <w:r w:rsidR="00577070">
        <w:rPr>
          <w:rFonts w:eastAsiaTheme="minorEastAsia" w:cs="Arial"/>
          <w:b/>
          <w:color w:val="63256D"/>
          <w:spacing w:val="0"/>
          <w:kern w:val="0"/>
          <w:sz w:val="60"/>
          <w:szCs w:val="96"/>
          <w:lang w:val="en-US" w:eastAsia="ja-JP"/>
        </w:rPr>
        <w:t>3</w:t>
      </w:r>
      <w:r w:rsidRPr="00B035AD">
        <w:rPr>
          <w:rFonts w:eastAsiaTheme="minorEastAsia" w:cs="Arial"/>
          <w:b/>
          <w:color w:val="63256D"/>
          <w:spacing w:val="0"/>
          <w:kern w:val="0"/>
          <w:sz w:val="60"/>
          <w:szCs w:val="96"/>
          <w:lang w:val="en-US" w:eastAsia="ja-JP"/>
        </w:rPr>
        <w:t>1 December 202</w:t>
      </w:r>
      <w:r w:rsidR="00577070">
        <w:rPr>
          <w:rFonts w:eastAsiaTheme="minorEastAsia" w:cs="Arial"/>
          <w:b/>
          <w:color w:val="63256D"/>
          <w:spacing w:val="0"/>
          <w:kern w:val="0"/>
          <w:sz w:val="60"/>
          <w:szCs w:val="96"/>
          <w:lang w:val="en-US" w:eastAsia="ja-JP"/>
        </w:rPr>
        <w:t>4</w:t>
      </w:r>
    </w:p>
    <w:p w14:paraId="2CC75BC7" w14:textId="7FF68D7A" w:rsidR="00345B41" w:rsidRDefault="00F707D9" w:rsidP="00345B41">
      <w:pPr>
        <w:spacing w:after="240"/>
        <w:sectPr w:rsidR="00345B41" w:rsidSect="00D87801">
          <w:headerReference w:type="even" r:id="rId11"/>
          <w:headerReference w:type="default" r:id="rId12"/>
          <w:footerReference w:type="even" r:id="rId13"/>
          <w:footerReference w:type="default" r:id="rId14"/>
          <w:headerReference w:type="first" r:id="rId15"/>
          <w:footerReference w:type="first" r:id="rId16"/>
          <w:type w:val="continuous"/>
          <w:pgSz w:w="16840" w:h="11900" w:orient="landscape"/>
          <w:pgMar w:top="2694" w:right="1389" w:bottom="851" w:left="851" w:header="709" w:footer="709" w:gutter="0"/>
          <w:cols w:space="708"/>
          <w:titlePg/>
          <w:docGrid w:linePitch="360"/>
        </w:sectPr>
      </w:pPr>
      <w:r w:rsidRPr="00F707D9">
        <w:rPr>
          <w:rFonts w:eastAsiaTheme="majorEastAsia" w:cstheme="majorBidi"/>
          <w:color w:val="6A2875" w:themeColor="background2"/>
          <w:spacing w:val="-10"/>
          <w:kern w:val="28"/>
          <w:sz w:val="32"/>
          <w:szCs w:val="56"/>
        </w:rPr>
        <w:t xml:space="preserve">Below is the list of approved external research requests including requests for access to tailored data approved to </w:t>
      </w:r>
      <w:r w:rsidR="00577070">
        <w:rPr>
          <w:rFonts w:eastAsiaTheme="majorEastAsia" w:cstheme="majorBidi"/>
          <w:color w:val="6A2875" w:themeColor="background2"/>
          <w:spacing w:val="-10"/>
          <w:kern w:val="28"/>
          <w:sz w:val="32"/>
          <w:szCs w:val="56"/>
        </w:rPr>
        <w:t>3</w:t>
      </w:r>
      <w:r w:rsidRPr="00F707D9">
        <w:rPr>
          <w:rFonts w:eastAsiaTheme="majorEastAsia" w:cstheme="majorBidi"/>
          <w:color w:val="6A2875" w:themeColor="background2"/>
          <w:spacing w:val="-10"/>
          <w:kern w:val="28"/>
          <w:sz w:val="32"/>
          <w:szCs w:val="56"/>
        </w:rPr>
        <w:t>1 December 202</w:t>
      </w:r>
      <w:r w:rsidR="00577070">
        <w:rPr>
          <w:rFonts w:eastAsiaTheme="majorEastAsia" w:cstheme="majorBidi"/>
          <w:color w:val="6A2875" w:themeColor="background2"/>
          <w:spacing w:val="-10"/>
          <w:kern w:val="28"/>
          <w:sz w:val="32"/>
          <w:szCs w:val="56"/>
        </w:rPr>
        <w:t>4</w:t>
      </w:r>
      <w:r w:rsidRPr="00F707D9">
        <w:rPr>
          <w:rFonts w:eastAsiaTheme="majorEastAsia" w:cstheme="majorBidi"/>
          <w:color w:val="6A2875" w:themeColor="background2"/>
          <w:spacing w:val="-10"/>
          <w:kern w:val="28"/>
          <w:sz w:val="32"/>
          <w:szCs w:val="56"/>
        </w:rPr>
        <w:t>.</w:t>
      </w:r>
    </w:p>
    <w:tbl>
      <w:tblPr>
        <w:tblStyle w:val="LightShading-Accent4"/>
        <w:tblW w:w="14749" w:type="dxa"/>
        <w:tblInd w:w="-108" w:type="dxa"/>
        <w:tblBorders>
          <w:top w:val="single" w:sz="8" w:space="0" w:color="6A2875" w:themeColor="background2"/>
          <w:bottom w:val="single" w:sz="8" w:space="0" w:color="6A2875" w:themeColor="background2"/>
        </w:tblBorders>
        <w:tblLook w:val="04A0" w:firstRow="1" w:lastRow="0" w:firstColumn="1" w:lastColumn="0" w:noHBand="0" w:noVBand="1"/>
      </w:tblPr>
      <w:tblGrid>
        <w:gridCol w:w="108"/>
        <w:gridCol w:w="1563"/>
        <w:gridCol w:w="3194"/>
        <w:gridCol w:w="3999"/>
        <w:gridCol w:w="1785"/>
        <w:gridCol w:w="4100"/>
      </w:tblGrid>
      <w:tr w:rsidR="00114B8B" w14:paraId="7197EA38" w14:textId="77777777" w:rsidTr="0CD5023A">
        <w:trPr>
          <w:gridBefore w:val="1"/>
          <w:cnfStyle w:val="100000000000" w:firstRow="1" w:lastRow="0" w:firstColumn="0" w:lastColumn="0" w:oddVBand="0" w:evenVBand="0" w:oddHBand="0" w:evenHBand="0" w:firstRowFirstColumn="0" w:firstRowLastColumn="0" w:lastRowFirstColumn="0" w:lastRowLastColumn="0"/>
          <w:wBefore w:w="108" w:type="dxa"/>
          <w:trHeight w:val="143"/>
          <w:tblHeader/>
        </w:trPr>
        <w:tc>
          <w:tcPr>
            <w:cnfStyle w:val="001000000000" w:firstRow="0" w:lastRow="0" w:firstColumn="1" w:lastColumn="0" w:oddVBand="0" w:evenVBand="0" w:oddHBand="0" w:evenHBand="0" w:firstRowFirstColumn="0" w:firstRowLastColumn="0" w:lastRowFirstColumn="0" w:lastRowLastColumn="0"/>
            <w:tcW w:w="1563" w:type="dxa"/>
          </w:tcPr>
          <w:p w14:paraId="6986B886" w14:textId="70EBC48F" w:rsidR="00114B8B" w:rsidRPr="00077AD7" w:rsidRDefault="00114B8B" w:rsidP="00793CCD">
            <w:pPr>
              <w:rPr>
                <w:lang w:val="en-AU"/>
              </w:rPr>
            </w:pPr>
            <w:r>
              <w:rPr>
                <w:lang w:val="en-AU"/>
              </w:rPr>
              <w:lastRenderedPageBreak/>
              <w:t>Date of request</w:t>
            </w:r>
          </w:p>
        </w:tc>
        <w:tc>
          <w:tcPr>
            <w:tcW w:w="3194" w:type="dxa"/>
          </w:tcPr>
          <w:p w14:paraId="7061EA42" w14:textId="6A5E7C76" w:rsidR="00114B8B" w:rsidRPr="00077AD7" w:rsidRDefault="00114B8B" w:rsidP="00793CCD">
            <w:pPr>
              <w:cnfStyle w:val="100000000000" w:firstRow="1" w:lastRow="0" w:firstColumn="0" w:lastColumn="0" w:oddVBand="0" w:evenVBand="0" w:oddHBand="0" w:evenHBand="0" w:firstRowFirstColumn="0" w:firstRowLastColumn="0" w:lastRowFirstColumn="0" w:lastRowLastColumn="0"/>
              <w:rPr>
                <w:lang w:val="en-AU"/>
              </w:rPr>
            </w:pPr>
            <w:r>
              <w:rPr>
                <w:lang w:val="en-AU"/>
              </w:rPr>
              <w:t>Project title</w:t>
            </w:r>
          </w:p>
        </w:tc>
        <w:tc>
          <w:tcPr>
            <w:tcW w:w="3999" w:type="dxa"/>
          </w:tcPr>
          <w:p w14:paraId="41CBAD83" w14:textId="196BEE61" w:rsidR="00114B8B" w:rsidRPr="00077AD7" w:rsidRDefault="00114B8B" w:rsidP="00793CCD">
            <w:pPr>
              <w:cnfStyle w:val="100000000000" w:firstRow="1" w:lastRow="0" w:firstColumn="0" w:lastColumn="0" w:oddVBand="0" w:evenVBand="0" w:oddHBand="0" w:evenHBand="0" w:firstRowFirstColumn="0" w:firstRowLastColumn="0" w:lastRowFirstColumn="0" w:lastRowLastColumn="0"/>
            </w:pPr>
            <w:r>
              <w:t>Research objectives</w:t>
            </w:r>
          </w:p>
        </w:tc>
        <w:tc>
          <w:tcPr>
            <w:tcW w:w="1785" w:type="dxa"/>
          </w:tcPr>
          <w:p w14:paraId="4CE658F3" w14:textId="5479E2EF" w:rsidR="00114B8B" w:rsidRPr="00077AD7" w:rsidRDefault="00114B8B" w:rsidP="00793CCD">
            <w:pPr>
              <w:cnfStyle w:val="100000000000" w:firstRow="1" w:lastRow="0" w:firstColumn="0" w:lastColumn="0" w:oddVBand="0" w:evenVBand="0" w:oddHBand="0" w:evenHBand="0" w:firstRowFirstColumn="0" w:firstRowLastColumn="0" w:lastRowFirstColumn="0" w:lastRowLastColumn="0"/>
            </w:pPr>
            <w:r>
              <w:t>Requesting organisation</w:t>
            </w:r>
          </w:p>
        </w:tc>
        <w:tc>
          <w:tcPr>
            <w:tcW w:w="4100" w:type="dxa"/>
          </w:tcPr>
          <w:p w14:paraId="2417CC6D" w14:textId="70E9BF0D" w:rsidR="00114B8B" w:rsidRPr="00077AD7" w:rsidRDefault="00114B8B" w:rsidP="00320D68">
            <w:pPr>
              <w:jc w:val="both"/>
              <w:cnfStyle w:val="100000000000" w:firstRow="1" w:lastRow="0" w:firstColumn="0" w:lastColumn="0" w:oddVBand="0" w:evenVBand="0" w:oddHBand="0" w:evenHBand="0" w:firstRowFirstColumn="0" w:firstRowLastColumn="0" w:lastRowFirstColumn="0" w:lastRowLastColumn="0"/>
            </w:pPr>
            <w:r>
              <w:t>Proposed research impacts</w:t>
            </w:r>
          </w:p>
        </w:tc>
      </w:tr>
      <w:tr w:rsidR="0003390C" w:rsidRPr="00822DAC" w14:paraId="04AE1638" w14:textId="77777777" w:rsidTr="0CD5023A">
        <w:trPr>
          <w:gridBefore w:val="1"/>
          <w:cnfStyle w:val="000000100000" w:firstRow="0" w:lastRow="0" w:firstColumn="0" w:lastColumn="0" w:oddVBand="0" w:evenVBand="0" w:oddHBand="1" w:evenHBand="0" w:firstRowFirstColumn="0" w:firstRowLastColumn="0" w:lastRowFirstColumn="0" w:lastRowLastColumn="0"/>
          <w:wBefore w:w="108" w:type="dxa"/>
          <w:trHeight w:val="1740"/>
        </w:trPr>
        <w:tc>
          <w:tcPr>
            <w:cnfStyle w:val="001000000000" w:firstRow="0" w:lastRow="0" w:firstColumn="1" w:lastColumn="0" w:oddVBand="0" w:evenVBand="0" w:oddHBand="0" w:evenHBand="0" w:firstRowFirstColumn="0" w:firstRowLastColumn="0" w:lastRowFirstColumn="0" w:lastRowLastColumn="0"/>
            <w:tcW w:w="1563" w:type="dxa"/>
          </w:tcPr>
          <w:p w14:paraId="4AECF44F" w14:textId="58B83CDE" w:rsidR="0003390C" w:rsidRPr="0020421A" w:rsidRDefault="0003390C" w:rsidP="0003390C">
            <w:r w:rsidRPr="0020421A">
              <w:rPr>
                <w:rFonts w:eastAsia="Times New Roman" w:cs="Arial"/>
                <w:b w:val="0"/>
                <w:bCs w:val="0"/>
              </w:rPr>
              <w:t>04/08/2021</w:t>
            </w:r>
          </w:p>
        </w:tc>
        <w:tc>
          <w:tcPr>
            <w:tcW w:w="3194" w:type="dxa"/>
          </w:tcPr>
          <w:p w14:paraId="7F654B65" w14:textId="2F0405EA" w:rsidR="0003390C" w:rsidRPr="00AC30EC" w:rsidRDefault="0003390C" w:rsidP="0003390C">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 xml:space="preserve">The </w:t>
            </w:r>
            <w:r>
              <w:rPr>
                <w:rFonts w:cs="Arial"/>
                <w:sz w:val="22"/>
                <w:szCs w:val="22"/>
              </w:rPr>
              <w:t>i</w:t>
            </w:r>
            <w:r w:rsidRPr="00AC30EC">
              <w:rPr>
                <w:rFonts w:cs="Arial"/>
                <w:sz w:val="22"/>
                <w:szCs w:val="22"/>
              </w:rPr>
              <w:t xml:space="preserve">mpact of </w:t>
            </w:r>
            <w:r>
              <w:rPr>
                <w:rFonts w:cs="Arial"/>
                <w:sz w:val="22"/>
                <w:szCs w:val="22"/>
              </w:rPr>
              <w:t>g</w:t>
            </w:r>
            <w:r w:rsidRPr="00AC30EC">
              <w:rPr>
                <w:rFonts w:cs="Arial"/>
                <w:sz w:val="22"/>
                <w:szCs w:val="22"/>
              </w:rPr>
              <w:t xml:space="preserve">overnment </w:t>
            </w:r>
            <w:r>
              <w:rPr>
                <w:rFonts w:cs="Arial"/>
                <w:sz w:val="22"/>
                <w:szCs w:val="22"/>
              </w:rPr>
              <w:t>s</w:t>
            </w:r>
            <w:r w:rsidRPr="00AC30EC">
              <w:rPr>
                <w:rFonts w:cs="Arial"/>
                <w:sz w:val="22"/>
                <w:szCs w:val="22"/>
              </w:rPr>
              <w:t xml:space="preserve">upport </w:t>
            </w:r>
            <w:r>
              <w:rPr>
                <w:rFonts w:cs="Arial"/>
                <w:sz w:val="22"/>
                <w:szCs w:val="22"/>
              </w:rPr>
              <w:t>s</w:t>
            </w:r>
            <w:r w:rsidRPr="00AC30EC">
              <w:rPr>
                <w:rFonts w:cs="Arial"/>
                <w:sz w:val="22"/>
                <w:szCs w:val="22"/>
              </w:rPr>
              <w:t xml:space="preserve">chemes on </w:t>
            </w:r>
            <w:r>
              <w:rPr>
                <w:rFonts w:cs="Arial"/>
                <w:sz w:val="22"/>
                <w:szCs w:val="22"/>
              </w:rPr>
              <w:t>a</w:t>
            </w:r>
            <w:r w:rsidRPr="00AC30EC">
              <w:rPr>
                <w:rFonts w:cs="Arial"/>
                <w:sz w:val="22"/>
                <w:szCs w:val="22"/>
              </w:rPr>
              <w:t xml:space="preserve">utism </w:t>
            </w:r>
            <w:r>
              <w:rPr>
                <w:rFonts w:cs="Arial"/>
                <w:sz w:val="22"/>
                <w:szCs w:val="22"/>
              </w:rPr>
              <w:t>s</w:t>
            </w:r>
            <w:r w:rsidRPr="00AC30EC">
              <w:rPr>
                <w:rFonts w:cs="Arial"/>
                <w:sz w:val="22"/>
                <w:szCs w:val="22"/>
              </w:rPr>
              <w:t xml:space="preserve">pectrum </w:t>
            </w:r>
            <w:r>
              <w:rPr>
                <w:rFonts w:cs="Arial"/>
                <w:sz w:val="22"/>
                <w:szCs w:val="22"/>
              </w:rPr>
              <w:t>d</w:t>
            </w:r>
            <w:r w:rsidRPr="00AC30EC">
              <w:rPr>
                <w:rFonts w:cs="Arial"/>
                <w:sz w:val="22"/>
                <w:szCs w:val="22"/>
              </w:rPr>
              <w:t xml:space="preserve">isorder (ASD) </w:t>
            </w:r>
            <w:r>
              <w:rPr>
                <w:rFonts w:cs="Arial"/>
                <w:sz w:val="22"/>
                <w:szCs w:val="22"/>
              </w:rPr>
              <w:t>p</w:t>
            </w:r>
            <w:r w:rsidRPr="00AC30EC">
              <w:rPr>
                <w:rFonts w:cs="Arial"/>
                <w:sz w:val="22"/>
                <w:szCs w:val="22"/>
              </w:rPr>
              <w:t>revalence in Australia</w:t>
            </w:r>
          </w:p>
        </w:tc>
        <w:tc>
          <w:tcPr>
            <w:tcW w:w="3999" w:type="dxa"/>
          </w:tcPr>
          <w:p w14:paraId="6C0A5394" w14:textId="48639FC0" w:rsidR="0003390C" w:rsidRPr="00AC30EC" w:rsidRDefault="0003390C" w:rsidP="0003390C">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This research will model the prevalence of ASD in Australia and the trajectories of function for those with ASD receiving current government supports via the NDIS.</w:t>
            </w:r>
          </w:p>
        </w:tc>
        <w:tc>
          <w:tcPr>
            <w:tcW w:w="1785" w:type="dxa"/>
          </w:tcPr>
          <w:p w14:paraId="63355890" w14:textId="30F45601" w:rsidR="0003390C" w:rsidRPr="00AC30EC" w:rsidRDefault="0003390C" w:rsidP="0003390C">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University of New South Wales</w:t>
            </w:r>
          </w:p>
        </w:tc>
        <w:tc>
          <w:tcPr>
            <w:tcW w:w="4100" w:type="dxa"/>
          </w:tcPr>
          <w:p w14:paraId="109379A3" w14:textId="28942241" w:rsidR="0003390C" w:rsidRPr="00AC30EC" w:rsidRDefault="0003390C" w:rsidP="0003390C">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This research will contribute new results on the efficacy of specific interventions with potential to improve the quality of participants’ plans as well as their economic and social outcomes.</w:t>
            </w:r>
          </w:p>
        </w:tc>
      </w:tr>
      <w:tr w:rsidR="0003390C" w:rsidRPr="00822DAC" w14:paraId="5C4A575D" w14:textId="77777777" w:rsidTr="0CD5023A">
        <w:trPr>
          <w:gridBefore w:val="1"/>
          <w:cnfStyle w:val="000000010000" w:firstRow="0" w:lastRow="0" w:firstColumn="0" w:lastColumn="0" w:oddVBand="0" w:evenVBand="0" w:oddHBand="0" w:evenHBand="1" w:firstRowFirstColumn="0" w:firstRowLastColumn="0" w:lastRowFirstColumn="0" w:lastRowLastColumn="0"/>
          <w:wBefore w:w="108" w:type="dxa"/>
          <w:trHeight w:val="1550"/>
        </w:trPr>
        <w:tc>
          <w:tcPr>
            <w:cnfStyle w:val="001000000000" w:firstRow="0" w:lastRow="0" w:firstColumn="1" w:lastColumn="0" w:oddVBand="0" w:evenVBand="0" w:oddHBand="0" w:evenHBand="0" w:firstRowFirstColumn="0" w:firstRowLastColumn="0" w:lastRowFirstColumn="0" w:lastRowLastColumn="0"/>
            <w:tcW w:w="1563" w:type="dxa"/>
          </w:tcPr>
          <w:p w14:paraId="05E4C5E0" w14:textId="55F2F2CD" w:rsidR="0003390C" w:rsidRPr="0020421A" w:rsidRDefault="0003390C" w:rsidP="0003390C">
            <w:r w:rsidRPr="0020421A">
              <w:rPr>
                <w:rFonts w:eastAsia="Times New Roman" w:cs="Arial"/>
                <w:b w:val="0"/>
                <w:bCs w:val="0"/>
              </w:rPr>
              <w:t>10/08/2021</w:t>
            </w:r>
          </w:p>
        </w:tc>
        <w:tc>
          <w:tcPr>
            <w:tcW w:w="3194" w:type="dxa"/>
          </w:tcPr>
          <w:p w14:paraId="3487E49D" w14:textId="64597E7C" w:rsidR="0003390C" w:rsidRPr="00AC30EC" w:rsidRDefault="0003390C" w:rsidP="0003390C">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Provision of physiotherapy services in the NDIS</w:t>
            </w:r>
          </w:p>
        </w:tc>
        <w:tc>
          <w:tcPr>
            <w:tcW w:w="3999" w:type="dxa"/>
          </w:tcPr>
          <w:p w14:paraId="5C5A2463" w14:textId="585636FC" w:rsidR="0003390C" w:rsidRPr="00AC30EC" w:rsidRDefault="0003390C" w:rsidP="0003390C">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APA undertook research into physiotherapy services across Australia to identify strengths and gaps in access, workforce and services provision.</w:t>
            </w:r>
          </w:p>
        </w:tc>
        <w:tc>
          <w:tcPr>
            <w:tcW w:w="1785" w:type="dxa"/>
          </w:tcPr>
          <w:p w14:paraId="0932E381" w14:textId="7E883683" w:rsidR="0003390C" w:rsidRPr="00AC30EC" w:rsidRDefault="0003390C" w:rsidP="0003390C">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Australian Physiotherapy Association</w:t>
            </w:r>
          </w:p>
        </w:tc>
        <w:tc>
          <w:tcPr>
            <w:tcW w:w="4100" w:type="dxa"/>
          </w:tcPr>
          <w:p w14:paraId="004E70CF" w14:textId="4AA03F0B" w:rsidR="0003390C" w:rsidRPr="00AC30EC" w:rsidRDefault="0003390C" w:rsidP="0003390C">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The findings will inform APA’s advocacy and policy work in the disability sector to improve outcomes for people with disability.</w:t>
            </w:r>
          </w:p>
        </w:tc>
      </w:tr>
      <w:tr w:rsidR="0003390C" w:rsidRPr="00822DAC" w14:paraId="5C0B5F1A" w14:textId="77777777" w:rsidTr="0CD5023A">
        <w:trPr>
          <w:gridBefore w:val="1"/>
          <w:cnfStyle w:val="000000100000" w:firstRow="0" w:lastRow="0" w:firstColumn="0" w:lastColumn="0" w:oddVBand="0" w:evenVBand="0" w:oddHBand="1" w:evenHBand="0" w:firstRowFirstColumn="0" w:firstRowLastColumn="0" w:lastRowFirstColumn="0" w:lastRowLastColumn="0"/>
          <w:wBefore w:w="108" w:type="dxa"/>
          <w:trHeight w:val="2673"/>
        </w:trPr>
        <w:tc>
          <w:tcPr>
            <w:cnfStyle w:val="001000000000" w:firstRow="0" w:lastRow="0" w:firstColumn="1" w:lastColumn="0" w:oddVBand="0" w:evenVBand="0" w:oddHBand="0" w:evenHBand="0" w:firstRowFirstColumn="0" w:firstRowLastColumn="0" w:lastRowFirstColumn="0" w:lastRowLastColumn="0"/>
            <w:tcW w:w="1563" w:type="dxa"/>
          </w:tcPr>
          <w:p w14:paraId="18B75AF6" w14:textId="009F61CA" w:rsidR="0003390C" w:rsidRPr="0020421A" w:rsidRDefault="0003390C" w:rsidP="0003390C">
            <w:r w:rsidRPr="0020421A">
              <w:rPr>
                <w:rFonts w:eastAsia="Times New Roman" w:cs="Arial"/>
                <w:b w:val="0"/>
                <w:bCs w:val="0"/>
              </w:rPr>
              <w:t>6/09/2021</w:t>
            </w:r>
          </w:p>
        </w:tc>
        <w:tc>
          <w:tcPr>
            <w:tcW w:w="3194" w:type="dxa"/>
          </w:tcPr>
          <w:p w14:paraId="4D293D5F" w14:textId="7D773F39" w:rsidR="0003390C" w:rsidRPr="00AC30EC" w:rsidRDefault="0003390C" w:rsidP="0003390C">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 xml:space="preserve">Demographic Data – Down Syndrome </w:t>
            </w:r>
          </w:p>
        </w:tc>
        <w:tc>
          <w:tcPr>
            <w:tcW w:w="3999" w:type="dxa"/>
          </w:tcPr>
          <w:p w14:paraId="42245395" w14:textId="62C15A6D" w:rsidR="0003390C" w:rsidRPr="00AC30EC" w:rsidRDefault="0003390C" w:rsidP="0003390C">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 xml:space="preserve">To examine the demographic profile of participants with Down </w:t>
            </w:r>
            <w:r>
              <w:rPr>
                <w:rFonts w:cs="Arial"/>
                <w:sz w:val="22"/>
                <w:szCs w:val="22"/>
              </w:rPr>
              <w:t>S</w:t>
            </w:r>
            <w:r w:rsidRPr="00AC30EC">
              <w:rPr>
                <w:rFonts w:cs="Arial"/>
                <w:sz w:val="22"/>
                <w:szCs w:val="22"/>
              </w:rPr>
              <w:t>yndrome.</w:t>
            </w:r>
          </w:p>
        </w:tc>
        <w:tc>
          <w:tcPr>
            <w:tcW w:w="1785" w:type="dxa"/>
          </w:tcPr>
          <w:p w14:paraId="06A74E74" w14:textId="2EB7028E" w:rsidR="0003390C" w:rsidRPr="00AC30EC" w:rsidRDefault="0003390C" w:rsidP="0003390C">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Down Syndrome Australia (DSA)</w:t>
            </w:r>
          </w:p>
        </w:tc>
        <w:tc>
          <w:tcPr>
            <w:tcW w:w="4100" w:type="dxa"/>
          </w:tcPr>
          <w:p w14:paraId="3DE9DE33" w14:textId="77777777" w:rsidR="0003390C" w:rsidRPr="00AC30EC" w:rsidRDefault="0003390C">
            <w:pPr>
              <w:ind w:left="0"/>
              <w:cnfStyle w:val="000000100000" w:firstRow="0" w:lastRow="0" w:firstColumn="0" w:lastColumn="0" w:oddVBand="0" w:evenVBand="0" w:oddHBand="1" w:evenHBand="0" w:firstRowFirstColumn="0" w:firstRowLastColumn="0" w:lastRowFirstColumn="0" w:lastRowLastColumn="0"/>
              <w:rPr>
                <w:rFonts w:cs="Arial"/>
              </w:rPr>
              <w:pPrChange w:id="0" w:author="Reich-Rimes, Hugo" w:date="2024-02-21T12:43:00Z">
                <w:pPr>
                  <w:cnfStyle w:val="000000100000" w:firstRow="0" w:lastRow="0" w:firstColumn="0" w:lastColumn="0" w:oddVBand="0" w:evenVBand="0" w:oddHBand="1" w:evenHBand="0" w:firstRowFirstColumn="0" w:firstRowLastColumn="0" w:lastRowFirstColumn="0" w:lastRowLastColumn="0"/>
                </w:pPr>
              </w:pPrChange>
            </w:pPr>
            <w:r w:rsidRPr="00AC30EC">
              <w:rPr>
                <w:rFonts w:cs="Arial"/>
              </w:rPr>
              <w:t>The research findings will assist DSA to:</w:t>
            </w:r>
          </w:p>
          <w:p w14:paraId="7E12D193" w14:textId="77777777" w:rsidR="0003390C" w:rsidRDefault="0003390C" w:rsidP="0003390C">
            <w:pPr>
              <w:pStyle w:val="ListParagraph"/>
              <w:numPr>
                <w:ilvl w:val="0"/>
                <w:numId w:val="3"/>
              </w:num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AC30EC">
              <w:rPr>
                <w:rFonts w:cs="Arial"/>
              </w:rPr>
              <w:t>understand the uptake and demand of NDIS services by participants with Down Syndrome; and</w:t>
            </w:r>
          </w:p>
          <w:p w14:paraId="5B796B04" w14:textId="6E278B2B" w:rsidR="0003390C" w:rsidRPr="0003390C" w:rsidRDefault="0003390C" w:rsidP="0003390C">
            <w:pPr>
              <w:pStyle w:val="ListParagraph"/>
              <w:numPr>
                <w:ilvl w:val="0"/>
                <w:numId w:val="3"/>
              </w:num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03390C">
              <w:rPr>
                <w:rFonts w:cs="Arial"/>
              </w:rPr>
              <w:t>develop appropriate programs and supports for participants, their families and carers.</w:t>
            </w:r>
          </w:p>
        </w:tc>
      </w:tr>
      <w:tr w:rsidR="00E232D7" w:rsidRPr="00822DAC" w14:paraId="3C0BEB4C" w14:textId="77777777" w:rsidTr="0CD5023A">
        <w:trPr>
          <w:gridBefore w:val="1"/>
          <w:cnfStyle w:val="000000010000" w:firstRow="0" w:lastRow="0" w:firstColumn="0" w:lastColumn="0" w:oddVBand="0" w:evenVBand="0" w:oddHBand="0" w:evenHBand="1" w:firstRowFirstColumn="0" w:firstRowLastColumn="0" w:lastRowFirstColumn="0" w:lastRowLastColumn="0"/>
          <w:wBefore w:w="108" w:type="dxa"/>
          <w:trHeight w:val="1727"/>
        </w:trPr>
        <w:tc>
          <w:tcPr>
            <w:cnfStyle w:val="001000000000" w:firstRow="0" w:lastRow="0" w:firstColumn="1" w:lastColumn="0" w:oddVBand="0" w:evenVBand="0" w:oddHBand="0" w:evenHBand="0" w:firstRowFirstColumn="0" w:firstRowLastColumn="0" w:lastRowFirstColumn="0" w:lastRowLastColumn="0"/>
            <w:tcW w:w="1563" w:type="dxa"/>
          </w:tcPr>
          <w:p w14:paraId="00E277A8" w14:textId="14055428" w:rsidR="00E232D7" w:rsidRPr="0020421A" w:rsidRDefault="00E232D7" w:rsidP="00E232D7">
            <w:r w:rsidRPr="0020421A">
              <w:rPr>
                <w:rFonts w:eastAsia="Times New Roman" w:cs="Arial"/>
                <w:b w:val="0"/>
                <w:bCs w:val="0"/>
              </w:rPr>
              <w:t>13/09/2021</w:t>
            </w:r>
          </w:p>
        </w:tc>
        <w:tc>
          <w:tcPr>
            <w:tcW w:w="3194" w:type="dxa"/>
          </w:tcPr>
          <w:p w14:paraId="0B151478" w14:textId="2B7A3D47" w:rsidR="00E232D7" w:rsidRPr="00AC30EC" w:rsidRDefault="00E232D7" w:rsidP="00E232D7">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Mental health services in Australia (</w:t>
            </w:r>
            <w:hyperlink r:id="rId17" w:history="1">
              <w:r w:rsidRPr="00AC30EC">
                <w:rPr>
                  <w:rStyle w:val="Hyperlink"/>
                  <w:sz w:val="22"/>
                  <w:szCs w:val="22"/>
                </w:rPr>
                <w:t>AIHW online publication</w:t>
              </w:r>
            </w:hyperlink>
            <w:r w:rsidRPr="00AC30EC">
              <w:rPr>
                <w:rFonts w:cs="Arial"/>
                <w:sz w:val="22"/>
                <w:szCs w:val="22"/>
              </w:rPr>
              <w:t>)</w:t>
            </w:r>
          </w:p>
        </w:tc>
        <w:tc>
          <w:tcPr>
            <w:tcW w:w="3999" w:type="dxa"/>
          </w:tcPr>
          <w:p w14:paraId="42BEE80E" w14:textId="0B8D8FDB" w:rsidR="00E232D7" w:rsidRPr="00AC30EC" w:rsidRDefault="00E232D7" w:rsidP="00E232D7">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AIHW undertook research into the activity and characteristics of Australia's health care and social care services accessed by people with a mental illness (including NDIS participants).</w:t>
            </w:r>
          </w:p>
        </w:tc>
        <w:tc>
          <w:tcPr>
            <w:tcW w:w="1785" w:type="dxa"/>
          </w:tcPr>
          <w:p w14:paraId="30D949B9" w14:textId="50D48DD6" w:rsidR="00E232D7" w:rsidRPr="00AC30EC" w:rsidRDefault="00E232D7" w:rsidP="00E232D7">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Australian Institute of Health and Welfare (AIHW)</w:t>
            </w:r>
          </w:p>
        </w:tc>
        <w:tc>
          <w:tcPr>
            <w:tcW w:w="4100" w:type="dxa"/>
          </w:tcPr>
          <w:p w14:paraId="1AEE1E45" w14:textId="05523D50" w:rsidR="00E232D7" w:rsidRPr="00AC30EC" w:rsidRDefault="00E232D7" w:rsidP="00E232D7">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The research findings in the online publication will inform disability and related policy development.</w:t>
            </w:r>
          </w:p>
        </w:tc>
      </w:tr>
      <w:tr w:rsidR="00E232D7" w:rsidRPr="00822DAC" w14:paraId="6CC62E43" w14:textId="77777777" w:rsidTr="0CD5023A">
        <w:trPr>
          <w:gridBefore w:val="1"/>
          <w:cnfStyle w:val="000000100000" w:firstRow="0" w:lastRow="0" w:firstColumn="0" w:lastColumn="0" w:oddVBand="0" w:evenVBand="0" w:oddHBand="1" w:evenHBand="0" w:firstRowFirstColumn="0" w:firstRowLastColumn="0" w:lastRowFirstColumn="0" w:lastRowLastColumn="0"/>
          <w:wBefore w:w="108" w:type="dxa"/>
          <w:trHeight w:val="994"/>
        </w:trPr>
        <w:tc>
          <w:tcPr>
            <w:cnfStyle w:val="001000000000" w:firstRow="0" w:lastRow="0" w:firstColumn="1" w:lastColumn="0" w:oddVBand="0" w:evenVBand="0" w:oddHBand="0" w:evenHBand="0" w:firstRowFirstColumn="0" w:firstRowLastColumn="0" w:lastRowFirstColumn="0" w:lastRowLastColumn="0"/>
            <w:tcW w:w="1563" w:type="dxa"/>
          </w:tcPr>
          <w:p w14:paraId="6C0154DC" w14:textId="0344C6C9" w:rsidR="00E232D7" w:rsidRPr="0020421A" w:rsidRDefault="00E232D7" w:rsidP="00E232D7">
            <w:pPr>
              <w:rPr>
                <w:lang w:val="en-AU"/>
              </w:rPr>
            </w:pPr>
            <w:r w:rsidRPr="0020421A">
              <w:rPr>
                <w:rFonts w:eastAsia="Times New Roman" w:cs="Arial"/>
                <w:b w:val="0"/>
                <w:bCs w:val="0"/>
              </w:rPr>
              <w:lastRenderedPageBreak/>
              <w:t>17/09/2021</w:t>
            </w:r>
          </w:p>
        </w:tc>
        <w:tc>
          <w:tcPr>
            <w:tcW w:w="3194" w:type="dxa"/>
          </w:tcPr>
          <w:p w14:paraId="03A4F63F" w14:textId="6591BF1C" w:rsidR="00E232D7" w:rsidRPr="00F226EC" w:rsidRDefault="00E232D7" w:rsidP="00E232D7">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sz w:val="22"/>
                <w:szCs w:val="22"/>
                <w:lang w:val="en-AU"/>
              </w:rPr>
            </w:pPr>
            <w:r w:rsidRPr="00AC30EC">
              <w:rPr>
                <w:rFonts w:cs="Arial"/>
                <w:sz w:val="22"/>
                <w:szCs w:val="22"/>
              </w:rPr>
              <w:t>Deaf Services Data Scoping Agenda</w:t>
            </w:r>
          </w:p>
        </w:tc>
        <w:tc>
          <w:tcPr>
            <w:tcW w:w="3999" w:type="dxa"/>
          </w:tcPr>
          <w:p w14:paraId="7F697A4C" w14:textId="582C9C98" w:rsidR="00E232D7" w:rsidRPr="00077AD7" w:rsidRDefault="00E232D7" w:rsidP="00E232D7">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sz w:val="22"/>
                <w:szCs w:val="22"/>
                <w:lang w:val="en-AU"/>
              </w:rPr>
            </w:pPr>
            <w:r w:rsidRPr="00AC30EC">
              <w:rPr>
                <w:rFonts w:cs="Arial"/>
                <w:sz w:val="22"/>
                <w:szCs w:val="22"/>
              </w:rPr>
              <w:t>To understand how many Auslan users access the Scheme</w:t>
            </w:r>
            <w:r>
              <w:rPr>
                <w:rFonts w:cs="Arial"/>
                <w:sz w:val="22"/>
                <w:szCs w:val="22"/>
              </w:rPr>
              <w:t>.</w:t>
            </w:r>
          </w:p>
        </w:tc>
        <w:tc>
          <w:tcPr>
            <w:tcW w:w="1785" w:type="dxa"/>
          </w:tcPr>
          <w:p w14:paraId="71F4F14F" w14:textId="4FABA386" w:rsidR="00E232D7" w:rsidRPr="00077AD7" w:rsidRDefault="00E232D7" w:rsidP="00E232D7">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sz w:val="22"/>
                <w:szCs w:val="22"/>
                <w:lang w:val="en-AU"/>
              </w:rPr>
            </w:pPr>
            <w:r w:rsidRPr="00AC30EC">
              <w:rPr>
                <w:rFonts w:cs="Arial"/>
                <w:sz w:val="22"/>
                <w:szCs w:val="22"/>
              </w:rPr>
              <w:t>Deaf Services</w:t>
            </w:r>
          </w:p>
        </w:tc>
        <w:tc>
          <w:tcPr>
            <w:tcW w:w="4100" w:type="dxa"/>
          </w:tcPr>
          <w:p w14:paraId="5B46DA05" w14:textId="3E736F3C" w:rsidR="00E232D7" w:rsidRPr="00077AD7" w:rsidRDefault="00E232D7" w:rsidP="00E232D7">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sz w:val="22"/>
                <w:szCs w:val="22"/>
                <w:lang w:val="en-AU"/>
              </w:rPr>
            </w:pPr>
            <w:r w:rsidRPr="00AC30EC">
              <w:rPr>
                <w:rFonts w:cs="Arial"/>
                <w:sz w:val="22"/>
                <w:szCs w:val="22"/>
              </w:rPr>
              <w:t>The research findings will assist Deaf Services to design programs for the deaf community.</w:t>
            </w:r>
          </w:p>
        </w:tc>
      </w:tr>
      <w:tr w:rsidR="00E232D7" w:rsidRPr="00822DAC" w14:paraId="10DC335D" w14:textId="77777777" w:rsidTr="0CD5023A">
        <w:trPr>
          <w:gridBefore w:val="1"/>
          <w:cnfStyle w:val="000000010000" w:firstRow="0" w:lastRow="0" w:firstColumn="0" w:lastColumn="0" w:oddVBand="0" w:evenVBand="0" w:oddHBand="0" w:evenHBand="1" w:firstRowFirstColumn="0" w:firstRowLastColumn="0" w:lastRowFirstColumn="0" w:lastRowLastColumn="0"/>
          <w:wBefore w:w="108" w:type="dxa"/>
          <w:trHeight w:val="2102"/>
        </w:trPr>
        <w:tc>
          <w:tcPr>
            <w:cnfStyle w:val="001000000000" w:firstRow="0" w:lastRow="0" w:firstColumn="1" w:lastColumn="0" w:oddVBand="0" w:evenVBand="0" w:oddHBand="0" w:evenHBand="0" w:firstRowFirstColumn="0" w:firstRowLastColumn="0" w:lastRowFirstColumn="0" w:lastRowLastColumn="0"/>
            <w:tcW w:w="1563" w:type="dxa"/>
          </w:tcPr>
          <w:p w14:paraId="09E9C1BF" w14:textId="424BA41F" w:rsidR="00E232D7" w:rsidRPr="0020421A" w:rsidRDefault="00E232D7" w:rsidP="00E232D7">
            <w:pPr>
              <w:rPr>
                <w:lang w:val="en-AU"/>
              </w:rPr>
            </w:pPr>
            <w:r w:rsidRPr="0020421A">
              <w:rPr>
                <w:rFonts w:eastAsia="Times New Roman" w:cs="Arial"/>
                <w:b w:val="0"/>
                <w:bCs w:val="0"/>
              </w:rPr>
              <w:t>7/10/2021</w:t>
            </w:r>
          </w:p>
        </w:tc>
        <w:tc>
          <w:tcPr>
            <w:tcW w:w="3194" w:type="dxa"/>
          </w:tcPr>
          <w:p w14:paraId="74A1D721" w14:textId="48E07396" w:rsidR="00E232D7" w:rsidRPr="00077AD7" w:rsidRDefault="00E232D7" w:rsidP="00E232D7">
            <w:pPr>
              <w:pStyle w:val="tablelistbullet"/>
              <w:numPr>
                <w:ilvl w:val="0"/>
                <w:numId w:val="0"/>
              </w:numPr>
              <w:ind w:left="6" w:hanging="6"/>
              <w:cnfStyle w:val="000000010000" w:firstRow="0" w:lastRow="0" w:firstColumn="0" w:lastColumn="0" w:oddVBand="0" w:evenVBand="0" w:oddHBand="0" w:evenHBand="1" w:firstRowFirstColumn="0" w:firstRowLastColumn="0" w:lastRowFirstColumn="0" w:lastRowLastColumn="0"/>
              <w:rPr>
                <w:sz w:val="22"/>
                <w:szCs w:val="22"/>
                <w:lang w:val="en-AU"/>
              </w:rPr>
            </w:pPr>
            <w:r w:rsidRPr="00AC30EC">
              <w:rPr>
                <w:rFonts w:cs="Arial"/>
                <w:sz w:val="22"/>
                <w:szCs w:val="22"/>
              </w:rPr>
              <w:t>Department of Education, Skills and Employment – Review of the National Disability Coordination Officer Program</w:t>
            </w:r>
          </w:p>
        </w:tc>
        <w:tc>
          <w:tcPr>
            <w:tcW w:w="3999" w:type="dxa"/>
          </w:tcPr>
          <w:p w14:paraId="37A2421B" w14:textId="6E7FE972" w:rsidR="00E232D7" w:rsidRPr="00077AD7" w:rsidRDefault="00E232D7" w:rsidP="00E232D7">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sz w:val="22"/>
                <w:szCs w:val="22"/>
                <w:lang w:val="en-AU"/>
              </w:rPr>
            </w:pPr>
            <w:r w:rsidRPr="00AC30EC">
              <w:rPr>
                <w:rFonts w:cs="Arial"/>
                <w:sz w:val="22"/>
                <w:szCs w:val="22"/>
              </w:rPr>
              <w:t xml:space="preserve">To review the National Disability Coordination Officer (NDCO) Program and to better understand the support needs of students with disability transitioning to tertiary education and subsequent </w:t>
            </w:r>
            <w:r>
              <w:rPr>
                <w:rFonts w:cs="Arial"/>
                <w:sz w:val="22"/>
                <w:szCs w:val="22"/>
              </w:rPr>
              <w:t>e</w:t>
            </w:r>
            <w:r w:rsidRPr="00AC30EC">
              <w:rPr>
                <w:rFonts w:cs="Arial"/>
                <w:sz w:val="22"/>
                <w:szCs w:val="22"/>
              </w:rPr>
              <w:t>mployment.</w:t>
            </w:r>
          </w:p>
        </w:tc>
        <w:tc>
          <w:tcPr>
            <w:tcW w:w="1785" w:type="dxa"/>
          </w:tcPr>
          <w:p w14:paraId="26DEC369" w14:textId="73E559AE" w:rsidR="00E232D7" w:rsidRPr="00077AD7" w:rsidRDefault="00E232D7" w:rsidP="00E232D7">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sz w:val="22"/>
                <w:szCs w:val="22"/>
                <w:lang w:val="en-AU"/>
              </w:rPr>
            </w:pPr>
            <w:r w:rsidRPr="00AC30EC">
              <w:rPr>
                <w:rFonts w:cs="Arial"/>
                <w:sz w:val="22"/>
                <w:szCs w:val="22"/>
              </w:rPr>
              <w:t>ORIMA Research (on behalf of the Department of Education, Skills and Employment)</w:t>
            </w:r>
          </w:p>
        </w:tc>
        <w:tc>
          <w:tcPr>
            <w:tcW w:w="4100" w:type="dxa"/>
          </w:tcPr>
          <w:p w14:paraId="3BFAC3BF" w14:textId="79A70D31" w:rsidR="00E232D7" w:rsidRPr="00077AD7" w:rsidRDefault="00E232D7" w:rsidP="00E232D7">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sz w:val="22"/>
                <w:szCs w:val="22"/>
                <w:lang w:val="en-AU"/>
              </w:rPr>
            </w:pPr>
            <w:r w:rsidRPr="00AC30EC">
              <w:rPr>
                <w:rFonts w:cs="Arial"/>
                <w:sz w:val="22"/>
                <w:szCs w:val="22"/>
              </w:rPr>
              <w:t>The information from this research will be used to help inform future government support for students with disability transitioning to tertiary education and subsequent employment.</w:t>
            </w:r>
          </w:p>
        </w:tc>
      </w:tr>
      <w:tr w:rsidR="00DC5389" w:rsidRPr="00822DAC" w14:paraId="7244272A" w14:textId="77777777" w:rsidTr="0CD5023A">
        <w:trPr>
          <w:gridBefore w:val="1"/>
          <w:cnfStyle w:val="000000100000" w:firstRow="0" w:lastRow="0" w:firstColumn="0" w:lastColumn="0" w:oddVBand="0" w:evenVBand="0" w:oddHBand="1" w:evenHBand="0" w:firstRowFirstColumn="0" w:firstRowLastColumn="0" w:lastRowFirstColumn="0" w:lastRowLastColumn="0"/>
          <w:wBefore w:w="108" w:type="dxa"/>
          <w:trHeight w:val="663"/>
        </w:trPr>
        <w:tc>
          <w:tcPr>
            <w:cnfStyle w:val="001000000000" w:firstRow="0" w:lastRow="0" w:firstColumn="1" w:lastColumn="0" w:oddVBand="0" w:evenVBand="0" w:oddHBand="0" w:evenHBand="0" w:firstRowFirstColumn="0" w:firstRowLastColumn="0" w:lastRowFirstColumn="0" w:lastRowLastColumn="0"/>
            <w:tcW w:w="1563" w:type="dxa"/>
          </w:tcPr>
          <w:p w14:paraId="7A762C6B" w14:textId="70687E02" w:rsidR="00DC5389" w:rsidRPr="0020421A" w:rsidRDefault="00DC5389" w:rsidP="00DC5389">
            <w:pPr>
              <w:rPr>
                <w:rFonts w:eastAsia="Times New Roman" w:cs="Arial"/>
              </w:rPr>
            </w:pPr>
            <w:r w:rsidRPr="0020421A">
              <w:rPr>
                <w:rFonts w:eastAsia="Times New Roman" w:cs="Arial"/>
                <w:b w:val="0"/>
                <w:bCs w:val="0"/>
              </w:rPr>
              <w:t>14/10/2021</w:t>
            </w:r>
          </w:p>
        </w:tc>
        <w:tc>
          <w:tcPr>
            <w:tcW w:w="3194" w:type="dxa"/>
          </w:tcPr>
          <w:p w14:paraId="2292F232" w14:textId="73B6F8B3" w:rsidR="00DC5389" w:rsidRPr="00AC30EC" w:rsidRDefault="00DC5389" w:rsidP="00DC5389">
            <w:pPr>
              <w:pStyle w:val="tablelistbullet"/>
              <w:numPr>
                <w:ilvl w:val="0"/>
                <w:numId w:val="0"/>
              </w:numPr>
              <w:ind w:left="6"/>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Adjudicating rights for a sustainable National Disability Insurance Scheme</w:t>
            </w:r>
          </w:p>
        </w:tc>
        <w:tc>
          <w:tcPr>
            <w:tcW w:w="3999" w:type="dxa"/>
          </w:tcPr>
          <w:p w14:paraId="7A621C3C" w14:textId="4D6FF379" w:rsidR="00DC5389" w:rsidRPr="00AC30EC" w:rsidRDefault="00DC5389" w:rsidP="00DC5389">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To examine how rights to reasonable and necessary support in the NDIS are interpreted and administered and the fairness effects.</w:t>
            </w:r>
          </w:p>
        </w:tc>
        <w:tc>
          <w:tcPr>
            <w:tcW w:w="1785" w:type="dxa"/>
          </w:tcPr>
          <w:p w14:paraId="20E23338" w14:textId="5ADC39F4" w:rsidR="00DC5389" w:rsidRPr="00AC30EC" w:rsidRDefault="00DC5389" w:rsidP="00DC5389">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Griffith University</w:t>
            </w:r>
          </w:p>
        </w:tc>
        <w:tc>
          <w:tcPr>
            <w:tcW w:w="4100" w:type="dxa"/>
          </w:tcPr>
          <w:p w14:paraId="20D3A3EB" w14:textId="4DA82D0B" w:rsidR="00DC5389" w:rsidRPr="00AC30EC" w:rsidRDefault="00DC5389" w:rsidP="00DC5389">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The findings will contribute to the Agency’s ongoing policy work in relation to ‘Decision-making for access and planning’</w:t>
            </w:r>
            <w:r>
              <w:rPr>
                <w:rFonts w:cs="Arial"/>
                <w:sz w:val="22"/>
                <w:szCs w:val="22"/>
              </w:rPr>
              <w:t>.</w:t>
            </w:r>
          </w:p>
        </w:tc>
      </w:tr>
      <w:tr w:rsidR="006B2692" w:rsidRPr="00822DAC" w14:paraId="15EDA861" w14:textId="77777777" w:rsidTr="0CD5023A">
        <w:trPr>
          <w:gridBefore w:val="1"/>
          <w:cnfStyle w:val="000000010000" w:firstRow="0" w:lastRow="0" w:firstColumn="0" w:lastColumn="0" w:oddVBand="0" w:evenVBand="0" w:oddHBand="0" w:evenHBand="1" w:firstRowFirstColumn="0" w:firstRowLastColumn="0" w:lastRowFirstColumn="0" w:lastRowLastColumn="0"/>
          <w:wBefore w:w="108" w:type="dxa"/>
          <w:trHeight w:val="2571"/>
        </w:trPr>
        <w:tc>
          <w:tcPr>
            <w:cnfStyle w:val="001000000000" w:firstRow="0" w:lastRow="0" w:firstColumn="1" w:lastColumn="0" w:oddVBand="0" w:evenVBand="0" w:oddHBand="0" w:evenHBand="0" w:firstRowFirstColumn="0" w:firstRowLastColumn="0" w:lastRowFirstColumn="0" w:lastRowLastColumn="0"/>
            <w:tcW w:w="1563" w:type="dxa"/>
          </w:tcPr>
          <w:p w14:paraId="6AAB2F81" w14:textId="4E0BB412" w:rsidR="006B2692" w:rsidRPr="0020421A" w:rsidRDefault="006B2692" w:rsidP="006B2692">
            <w:pPr>
              <w:rPr>
                <w:lang w:val="en-AU"/>
              </w:rPr>
            </w:pPr>
            <w:r w:rsidRPr="0020421A">
              <w:rPr>
                <w:rFonts w:eastAsia="Times New Roman" w:cs="Arial"/>
                <w:b w:val="0"/>
                <w:bCs w:val="0"/>
              </w:rPr>
              <w:t>23/11/2021</w:t>
            </w:r>
          </w:p>
        </w:tc>
        <w:tc>
          <w:tcPr>
            <w:tcW w:w="3194" w:type="dxa"/>
          </w:tcPr>
          <w:p w14:paraId="72AA26D3" w14:textId="3207F2ED" w:rsidR="006B2692" w:rsidRPr="00077AD7" w:rsidRDefault="006B2692" w:rsidP="006B2692">
            <w:pPr>
              <w:pStyle w:val="tablelistbullet"/>
              <w:numPr>
                <w:ilvl w:val="0"/>
                <w:numId w:val="0"/>
              </w:numPr>
              <w:ind w:left="6"/>
              <w:cnfStyle w:val="000000010000" w:firstRow="0" w:lastRow="0" w:firstColumn="0" w:lastColumn="0" w:oddVBand="0" w:evenVBand="0" w:oddHBand="0" w:evenHBand="1" w:firstRowFirstColumn="0" w:firstRowLastColumn="0" w:lastRowFirstColumn="0" w:lastRowLastColumn="0"/>
              <w:rPr>
                <w:sz w:val="22"/>
                <w:szCs w:val="22"/>
                <w:lang w:val="en-AU"/>
              </w:rPr>
            </w:pPr>
            <w:r w:rsidRPr="00AC30EC">
              <w:rPr>
                <w:rFonts w:cs="Arial"/>
                <w:sz w:val="22"/>
                <w:szCs w:val="22"/>
              </w:rPr>
              <w:t xml:space="preserve">Understanding the housing type and distribution of Specialist Disability Accommodation (SDA) in Australia in relation to community amenity  </w:t>
            </w:r>
          </w:p>
        </w:tc>
        <w:tc>
          <w:tcPr>
            <w:tcW w:w="3999" w:type="dxa"/>
          </w:tcPr>
          <w:p w14:paraId="62AA5EE4" w14:textId="75FF4683" w:rsidR="006B2692" w:rsidRPr="00077AD7"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sz w:val="22"/>
                <w:szCs w:val="22"/>
                <w:lang w:val="en-AU"/>
              </w:rPr>
            </w:pPr>
            <w:r w:rsidRPr="00AC30EC">
              <w:rPr>
                <w:rFonts w:cs="Arial"/>
                <w:sz w:val="22"/>
                <w:szCs w:val="22"/>
              </w:rPr>
              <w:t>This research aims to understand the locations of SDA throughout Australia (as aggregated maps of density in postcodes, Local Government Areas across rural and metropolitan areas) and how these locations relate to proximity to amenity and infrastructure</w:t>
            </w:r>
            <w:r>
              <w:rPr>
                <w:rFonts w:cs="Arial"/>
                <w:sz w:val="22"/>
                <w:szCs w:val="22"/>
              </w:rPr>
              <w:t>.</w:t>
            </w:r>
          </w:p>
        </w:tc>
        <w:tc>
          <w:tcPr>
            <w:tcW w:w="1785" w:type="dxa"/>
          </w:tcPr>
          <w:p w14:paraId="0A9168F8" w14:textId="5D40F651" w:rsidR="006B2692" w:rsidRPr="00077AD7"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sz w:val="22"/>
                <w:szCs w:val="22"/>
                <w:lang w:val="en-AU"/>
              </w:rPr>
            </w:pPr>
            <w:r w:rsidRPr="00AC30EC">
              <w:rPr>
                <w:rFonts w:cs="Arial"/>
                <w:sz w:val="22"/>
                <w:szCs w:val="22"/>
              </w:rPr>
              <w:t>The University of Technology Sydney</w:t>
            </w:r>
          </w:p>
        </w:tc>
        <w:tc>
          <w:tcPr>
            <w:tcW w:w="4100" w:type="dxa"/>
          </w:tcPr>
          <w:p w14:paraId="117B1CA9" w14:textId="20365C77" w:rsidR="006B2692" w:rsidRPr="00077AD7"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sz w:val="22"/>
                <w:szCs w:val="22"/>
                <w:lang w:val="en-AU"/>
              </w:rPr>
            </w:pPr>
            <w:r w:rsidRPr="00AC30EC">
              <w:rPr>
                <w:rFonts w:cs="Arial"/>
                <w:sz w:val="22"/>
                <w:szCs w:val="22"/>
              </w:rPr>
              <w:t>This understanding will enable people with disability and their families to make more informed decisions about the pathways to SDA housing that work best for them, whilst also providing community housing providers and service providers with useful information to plan and strategise their services. ​</w:t>
            </w:r>
          </w:p>
        </w:tc>
      </w:tr>
      <w:tr w:rsidR="006B2692" w:rsidRPr="00822DAC" w14:paraId="0E75F59C" w14:textId="77777777" w:rsidTr="0CD5023A">
        <w:trPr>
          <w:gridBefore w:val="1"/>
          <w:cnfStyle w:val="000000100000" w:firstRow="0" w:lastRow="0" w:firstColumn="0" w:lastColumn="0" w:oddVBand="0" w:evenVBand="0" w:oddHBand="1" w:evenHBand="0" w:firstRowFirstColumn="0" w:firstRowLastColumn="0" w:lastRowFirstColumn="0" w:lastRowLastColumn="0"/>
          <w:wBefore w:w="108" w:type="dxa"/>
          <w:trHeight w:val="3281"/>
        </w:trPr>
        <w:tc>
          <w:tcPr>
            <w:cnfStyle w:val="001000000000" w:firstRow="0" w:lastRow="0" w:firstColumn="1" w:lastColumn="0" w:oddVBand="0" w:evenVBand="0" w:oddHBand="0" w:evenHBand="0" w:firstRowFirstColumn="0" w:firstRowLastColumn="0" w:lastRowFirstColumn="0" w:lastRowLastColumn="0"/>
            <w:tcW w:w="1563" w:type="dxa"/>
          </w:tcPr>
          <w:p w14:paraId="1F2E6BE6" w14:textId="60860F4E" w:rsidR="006B2692" w:rsidRPr="0020421A" w:rsidRDefault="006B2692" w:rsidP="006B2692">
            <w:r w:rsidRPr="0020421A">
              <w:rPr>
                <w:rFonts w:eastAsia="Times New Roman" w:cs="Arial"/>
                <w:b w:val="0"/>
                <w:bCs w:val="0"/>
              </w:rPr>
              <w:lastRenderedPageBreak/>
              <w:t>10/11/2021</w:t>
            </w:r>
          </w:p>
        </w:tc>
        <w:tc>
          <w:tcPr>
            <w:tcW w:w="3194" w:type="dxa"/>
          </w:tcPr>
          <w:p w14:paraId="12060785" w14:textId="77777777" w:rsidR="006B2692" w:rsidRPr="00AC30EC" w:rsidRDefault="006B2692" w:rsidP="006B2692">
            <w:pPr>
              <w:cnfStyle w:val="000000100000" w:firstRow="0" w:lastRow="0" w:firstColumn="0" w:lastColumn="0" w:oddVBand="0" w:evenVBand="0" w:oddHBand="1" w:evenHBand="0" w:firstRowFirstColumn="0" w:firstRowLastColumn="0" w:lastRowFirstColumn="0" w:lastRowLastColumn="0"/>
              <w:rPr>
                <w:rFonts w:cs="Arial"/>
              </w:rPr>
            </w:pPr>
            <w:r w:rsidRPr="00AC30EC">
              <w:rPr>
                <w:rFonts w:cs="Arial"/>
              </w:rPr>
              <w:t>Mental Health Service Mapping against the National Mental Health Service Planning</w:t>
            </w:r>
          </w:p>
          <w:p w14:paraId="0C5B272D" w14:textId="77777777" w:rsidR="006B2692" w:rsidRPr="00AC30EC" w:rsidRDefault="006B2692" w:rsidP="006B2692">
            <w:pPr>
              <w:cnfStyle w:val="000000100000" w:firstRow="0" w:lastRow="0" w:firstColumn="0" w:lastColumn="0" w:oddVBand="0" w:evenVBand="0" w:oddHBand="1" w:evenHBand="0" w:firstRowFirstColumn="0" w:firstRowLastColumn="0" w:lastRowFirstColumn="0" w:lastRowLastColumn="0"/>
              <w:rPr>
                <w:rFonts w:cs="Arial"/>
              </w:rPr>
            </w:pPr>
            <w:r w:rsidRPr="00AC30EC">
              <w:rPr>
                <w:rFonts w:cs="Arial"/>
              </w:rPr>
              <w:t>Framework (NMHSPF) for Indigenous Population in South-East Queensland project</w:t>
            </w:r>
          </w:p>
          <w:p w14:paraId="52EE23E1" w14:textId="1FFAA31F" w:rsidR="006B2692" w:rsidRPr="00AC30EC" w:rsidRDefault="006B2692" w:rsidP="00277982">
            <w:pPr>
              <w:pStyle w:val="tablelistbullet"/>
              <w:numPr>
                <w:ilvl w:val="0"/>
                <w:numId w:val="0"/>
              </w:numPr>
              <w:ind w:left="148"/>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(ISEQ-NMHSPF)</w:t>
            </w:r>
          </w:p>
        </w:tc>
        <w:tc>
          <w:tcPr>
            <w:tcW w:w="3999" w:type="dxa"/>
          </w:tcPr>
          <w:p w14:paraId="14E359F7" w14:textId="6D509175" w:rsidR="006B2692" w:rsidRPr="00AC30EC" w:rsidRDefault="006B2692" w:rsidP="006B26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This study involved mapping current mental health service provision against the NMHSPF</w:t>
            </w:r>
            <w:r>
              <w:rPr>
                <w:rFonts w:cs="Arial"/>
                <w:sz w:val="22"/>
                <w:szCs w:val="22"/>
              </w:rPr>
              <w:t xml:space="preserve"> </w:t>
            </w:r>
            <w:r w:rsidRPr="00AC30EC">
              <w:rPr>
                <w:rFonts w:cs="Arial"/>
                <w:sz w:val="22"/>
                <w:szCs w:val="22"/>
              </w:rPr>
              <w:t>estimates for optimal service delivery for First Nations Peoples in South-East Queensland.</w:t>
            </w:r>
          </w:p>
        </w:tc>
        <w:tc>
          <w:tcPr>
            <w:tcW w:w="1785" w:type="dxa"/>
          </w:tcPr>
          <w:p w14:paraId="70FF096E" w14:textId="46E9345B" w:rsidR="006B2692" w:rsidRPr="00AC30EC" w:rsidRDefault="006B2692" w:rsidP="006B26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University of Queensland</w:t>
            </w:r>
          </w:p>
        </w:tc>
        <w:tc>
          <w:tcPr>
            <w:tcW w:w="4100" w:type="dxa"/>
          </w:tcPr>
          <w:p w14:paraId="0319C3B7" w14:textId="7B8A74D3" w:rsidR="006B2692" w:rsidRPr="00AC30EC" w:rsidRDefault="006B2692" w:rsidP="006B26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The research will assist in developing a comprehensive understanding of current access and gaps in services.</w:t>
            </w:r>
          </w:p>
        </w:tc>
      </w:tr>
      <w:tr w:rsidR="006B2692" w:rsidRPr="00822DAC" w14:paraId="0E2EA4E9" w14:textId="77777777" w:rsidTr="0CD5023A">
        <w:trPr>
          <w:gridBefore w:val="1"/>
          <w:cnfStyle w:val="000000010000" w:firstRow="0" w:lastRow="0" w:firstColumn="0" w:lastColumn="0" w:oddVBand="0" w:evenVBand="0" w:oddHBand="0" w:evenHBand="1" w:firstRowFirstColumn="0" w:firstRowLastColumn="0" w:lastRowFirstColumn="0" w:lastRowLastColumn="0"/>
          <w:wBefore w:w="108" w:type="dxa"/>
          <w:trHeight w:val="2431"/>
        </w:trPr>
        <w:tc>
          <w:tcPr>
            <w:cnfStyle w:val="001000000000" w:firstRow="0" w:lastRow="0" w:firstColumn="1" w:lastColumn="0" w:oddVBand="0" w:evenVBand="0" w:oddHBand="0" w:evenHBand="0" w:firstRowFirstColumn="0" w:firstRowLastColumn="0" w:lastRowFirstColumn="0" w:lastRowLastColumn="0"/>
            <w:tcW w:w="1563" w:type="dxa"/>
          </w:tcPr>
          <w:p w14:paraId="42B4F9BF" w14:textId="09B0C6D4" w:rsidR="006B2692" w:rsidRPr="0020421A" w:rsidRDefault="006B2692" w:rsidP="006B2692">
            <w:r w:rsidRPr="0020421A">
              <w:rPr>
                <w:rFonts w:eastAsia="Times New Roman" w:cs="Arial"/>
                <w:b w:val="0"/>
                <w:bCs w:val="0"/>
              </w:rPr>
              <w:t>16/11/2021</w:t>
            </w:r>
          </w:p>
        </w:tc>
        <w:tc>
          <w:tcPr>
            <w:tcW w:w="3194" w:type="dxa"/>
          </w:tcPr>
          <w:p w14:paraId="33DDFE09" w14:textId="5DC87660" w:rsidR="006B2692" w:rsidRPr="00AC30EC" w:rsidRDefault="006B2692" w:rsidP="00277982">
            <w:pPr>
              <w:pStyle w:val="tablelistbullet"/>
              <w:numPr>
                <w:ilvl w:val="0"/>
                <w:numId w:val="0"/>
              </w:numPr>
              <w:ind w:left="155" w:hanging="7"/>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To report on the number of children who are receiving early childhood intervention supports through the National Disability Insurance Scheme (NDIS) or with an approved NDIS plan before entering school</w:t>
            </w:r>
          </w:p>
        </w:tc>
        <w:tc>
          <w:tcPr>
            <w:tcW w:w="3999" w:type="dxa"/>
          </w:tcPr>
          <w:p w14:paraId="66677D74" w14:textId="6E722607" w:rsidR="006B2692" w:rsidRPr="00AC30EC"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The Council sought NDIS data for the purpose of reporting on the number of South Australian children who are receiving early childhood intervention supports through the NDIS or with approved NDIS plans before entering school.</w:t>
            </w:r>
          </w:p>
        </w:tc>
        <w:tc>
          <w:tcPr>
            <w:tcW w:w="1785" w:type="dxa"/>
          </w:tcPr>
          <w:p w14:paraId="2B44B158" w14:textId="2C29BCA0" w:rsidR="006B2692" w:rsidRPr="00AC30EC"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The Child Development Council of South Australia</w:t>
            </w:r>
          </w:p>
        </w:tc>
        <w:tc>
          <w:tcPr>
            <w:tcW w:w="4100" w:type="dxa"/>
          </w:tcPr>
          <w:p w14:paraId="05544D85" w14:textId="5836171F" w:rsidR="006B2692" w:rsidRPr="00AC30EC"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The findings will be used to report on and advise the South Australian Government on the outcomes of South Australian children over time and where improvements can be made.</w:t>
            </w:r>
          </w:p>
        </w:tc>
      </w:tr>
      <w:tr w:rsidR="006B2692" w:rsidRPr="00822DAC" w14:paraId="5F1AA22F" w14:textId="77777777" w:rsidTr="0CD5023A">
        <w:trPr>
          <w:gridBefore w:val="1"/>
          <w:cnfStyle w:val="000000100000" w:firstRow="0" w:lastRow="0" w:firstColumn="0" w:lastColumn="0" w:oddVBand="0" w:evenVBand="0" w:oddHBand="1" w:evenHBand="0" w:firstRowFirstColumn="0" w:firstRowLastColumn="0" w:lastRowFirstColumn="0" w:lastRowLastColumn="0"/>
          <w:wBefore w:w="108" w:type="dxa"/>
          <w:trHeight w:val="1689"/>
        </w:trPr>
        <w:tc>
          <w:tcPr>
            <w:cnfStyle w:val="001000000000" w:firstRow="0" w:lastRow="0" w:firstColumn="1" w:lastColumn="0" w:oddVBand="0" w:evenVBand="0" w:oddHBand="0" w:evenHBand="0" w:firstRowFirstColumn="0" w:firstRowLastColumn="0" w:lastRowFirstColumn="0" w:lastRowLastColumn="0"/>
            <w:tcW w:w="1563" w:type="dxa"/>
          </w:tcPr>
          <w:p w14:paraId="71D3D4CF" w14:textId="2E21E7AA" w:rsidR="006B2692" w:rsidRPr="0020421A" w:rsidRDefault="006B2692" w:rsidP="006B2692">
            <w:r w:rsidRPr="0020421A">
              <w:rPr>
                <w:rFonts w:eastAsia="Times New Roman" w:cs="Arial"/>
                <w:b w:val="0"/>
                <w:bCs w:val="0"/>
              </w:rPr>
              <w:t>18/01/2021</w:t>
            </w:r>
          </w:p>
        </w:tc>
        <w:tc>
          <w:tcPr>
            <w:tcW w:w="3194" w:type="dxa"/>
          </w:tcPr>
          <w:p w14:paraId="669805E1" w14:textId="65C131B5" w:rsidR="006B2692" w:rsidRPr="00AC30EC" w:rsidRDefault="006B2692" w:rsidP="00277982">
            <w:pPr>
              <w:pStyle w:val="tablelistbullet"/>
              <w:numPr>
                <w:ilvl w:val="0"/>
                <w:numId w:val="0"/>
              </w:numPr>
              <w:ind w:left="155" w:hanging="7"/>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 xml:space="preserve">Culturally and linguistically diverse (CALD) people with disability in </w:t>
            </w:r>
            <w:r>
              <w:rPr>
                <w:rFonts w:cs="Arial"/>
                <w:sz w:val="22"/>
                <w:szCs w:val="22"/>
              </w:rPr>
              <w:t>r</w:t>
            </w:r>
            <w:r w:rsidRPr="00AC30EC">
              <w:rPr>
                <w:rFonts w:cs="Arial"/>
                <w:sz w:val="22"/>
                <w:szCs w:val="22"/>
              </w:rPr>
              <w:t>egions</w:t>
            </w:r>
          </w:p>
        </w:tc>
        <w:tc>
          <w:tcPr>
            <w:tcW w:w="3999" w:type="dxa"/>
          </w:tcPr>
          <w:p w14:paraId="71266C2A" w14:textId="3F9CDB80" w:rsidR="006B2692" w:rsidRPr="00AC30EC" w:rsidRDefault="006B2692" w:rsidP="006B26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To gain insights into the numbers of people with disability from a culturally and linguistically diverse</w:t>
            </w:r>
            <w:r w:rsidRPr="00AC30EC" w:rsidDel="000A3125">
              <w:rPr>
                <w:rFonts w:cs="Arial"/>
                <w:sz w:val="22"/>
                <w:szCs w:val="22"/>
              </w:rPr>
              <w:t xml:space="preserve"> </w:t>
            </w:r>
            <w:r w:rsidRPr="00AC30EC">
              <w:rPr>
                <w:rFonts w:cs="Arial"/>
                <w:sz w:val="22"/>
                <w:szCs w:val="22"/>
              </w:rPr>
              <w:t>(CALD) background in the NSW regions.</w:t>
            </w:r>
          </w:p>
        </w:tc>
        <w:tc>
          <w:tcPr>
            <w:tcW w:w="1785" w:type="dxa"/>
          </w:tcPr>
          <w:p w14:paraId="6A1088E2" w14:textId="7F9D82CE" w:rsidR="006B2692" w:rsidRPr="00AC30EC" w:rsidRDefault="006B2692" w:rsidP="006B26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Multicultural Disability Advocacy Association (MDAA)</w:t>
            </w:r>
          </w:p>
        </w:tc>
        <w:tc>
          <w:tcPr>
            <w:tcW w:w="4100" w:type="dxa"/>
          </w:tcPr>
          <w:p w14:paraId="1760293C" w14:textId="58B019B6" w:rsidR="006B2692" w:rsidRPr="00AC30EC" w:rsidRDefault="006B2692" w:rsidP="006B26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This research will inform MDAA’s strategic planning for the provision of advocacy support to CALD participants in NSW.</w:t>
            </w:r>
          </w:p>
        </w:tc>
      </w:tr>
      <w:tr w:rsidR="006B2692" w:rsidRPr="00822DAC" w14:paraId="3AB1773F" w14:textId="77777777" w:rsidTr="0CD5023A">
        <w:trPr>
          <w:gridBefore w:val="1"/>
          <w:cnfStyle w:val="000000010000" w:firstRow="0" w:lastRow="0" w:firstColumn="0" w:lastColumn="0" w:oddVBand="0" w:evenVBand="0" w:oddHBand="0" w:evenHBand="1" w:firstRowFirstColumn="0" w:firstRowLastColumn="0" w:lastRowFirstColumn="0" w:lastRowLastColumn="0"/>
          <w:wBefore w:w="108" w:type="dxa"/>
          <w:trHeight w:val="1124"/>
        </w:trPr>
        <w:tc>
          <w:tcPr>
            <w:cnfStyle w:val="001000000000" w:firstRow="0" w:lastRow="0" w:firstColumn="1" w:lastColumn="0" w:oddVBand="0" w:evenVBand="0" w:oddHBand="0" w:evenHBand="0" w:firstRowFirstColumn="0" w:firstRowLastColumn="0" w:lastRowFirstColumn="0" w:lastRowLastColumn="0"/>
            <w:tcW w:w="1563" w:type="dxa"/>
          </w:tcPr>
          <w:p w14:paraId="3DE2FC05" w14:textId="45388F3E" w:rsidR="006B2692" w:rsidRPr="0020421A" w:rsidRDefault="006B2692" w:rsidP="006B2692">
            <w:pPr>
              <w:rPr>
                <w:rFonts w:eastAsia="Times New Roman" w:cs="Arial"/>
              </w:rPr>
            </w:pPr>
            <w:r w:rsidRPr="0020421A">
              <w:rPr>
                <w:rFonts w:eastAsia="Times New Roman" w:cs="Arial"/>
                <w:b w:val="0"/>
                <w:bCs w:val="0"/>
              </w:rPr>
              <w:lastRenderedPageBreak/>
              <w:t>18/01/2021</w:t>
            </w:r>
          </w:p>
        </w:tc>
        <w:tc>
          <w:tcPr>
            <w:tcW w:w="3194" w:type="dxa"/>
          </w:tcPr>
          <w:p w14:paraId="47EB1446" w14:textId="25DC11D2" w:rsidR="006B2692" w:rsidRPr="00AC30EC" w:rsidRDefault="006B2692" w:rsidP="00277982">
            <w:pPr>
              <w:pStyle w:val="tablelistbullet"/>
              <w:numPr>
                <w:ilvl w:val="0"/>
                <w:numId w:val="0"/>
              </w:numPr>
              <w:ind w:left="155" w:hanging="7"/>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Increasing physical activity among young adults with disability</w:t>
            </w:r>
          </w:p>
        </w:tc>
        <w:tc>
          <w:tcPr>
            <w:tcW w:w="3999" w:type="dxa"/>
          </w:tcPr>
          <w:p w14:paraId="20758DB5" w14:textId="06A46608" w:rsidR="006B2692" w:rsidRPr="00AC30EC"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This study explores the barriers and enablers to accessing community gyms in young adults with disability.</w:t>
            </w:r>
          </w:p>
        </w:tc>
        <w:tc>
          <w:tcPr>
            <w:tcW w:w="1785" w:type="dxa"/>
          </w:tcPr>
          <w:p w14:paraId="58CA2F25" w14:textId="6BEAF1FB" w:rsidR="006B2692" w:rsidRPr="00AC30EC"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La Trobe University</w:t>
            </w:r>
          </w:p>
        </w:tc>
        <w:tc>
          <w:tcPr>
            <w:tcW w:w="4100" w:type="dxa"/>
          </w:tcPr>
          <w:p w14:paraId="5F7F88D7" w14:textId="2F52296A" w:rsidR="006B2692" w:rsidRPr="00AC30EC"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 xml:space="preserve">The findings will provide insights for the disability sector in relation to improving accessibility. </w:t>
            </w:r>
          </w:p>
        </w:tc>
      </w:tr>
      <w:tr w:rsidR="006B2692" w:rsidRPr="00822DAC" w14:paraId="7F903924" w14:textId="77777777" w:rsidTr="0CD5023A">
        <w:trPr>
          <w:gridBefore w:val="1"/>
          <w:cnfStyle w:val="000000100000" w:firstRow="0" w:lastRow="0" w:firstColumn="0" w:lastColumn="0" w:oddVBand="0" w:evenVBand="0" w:oddHBand="1" w:evenHBand="0" w:firstRowFirstColumn="0" w:firstRowLastColumn="0" w:lastRowFirstColumn="0" w:lastRowLastColumn="0"/>
          <w:wBefore w:w="108" w:type="dxa"/>
          <w:trHeight w:val="2993"/>
        </w:trPr>
        <w:tc>
          <w:tcPr>
            <w:cnfStyle w:val="001000000000" w:firstRow="0" w:lastRow="0" w:firstColumn="1" w:lastColumn="0" w:oddVBand="0" w:evenVBand="0" w:oddHBand="0" w:evenHBand="0" w:firstRowFirstColumn="0" w:firstRowLastColumn="0" w:lastRowFirstColumn="0" w:lastRowLastColumn="0"/>
            <w:tcW w:w="1563" w:type="dxa"/>
          </w:tcPr>
          <w:p w14:paraId="4E100020" w14:textId="5AED0885" w:rsidR="006B2692" w:rsidRPr="0020421A" w:rsidRDefault="006B2692" w:rsidP="006B2692">
            <w:pPr>
              <w:rPr>
                <w:rFonts w:eastAsia="Times New Roman" w:cs="Arial"/>
              </w:rPr>
            </w:pPr>
            <w:r w:rsidRPr="0020421A">
              <w:rPr>
                <w:rFonts w:eastAsia="Times New Roman" w:cs="Arial"/>
                <w:b w:val="0"/>
                <w:bCs w:val="0"/>
              </w:rPr>
              <w:t>19/01/2022</w:t>
            </w:r>
          </w:p>
        </w:tc>
        <w:tc>
          <w:tcPr>
            <w:tcW w:w="3194" w:type="dxa"/>
          </w:tcPr>
          <w:p w14:paraId="56E19B93" w14:textId="526CCCA1" w:rsidR="006B2692" w:rsidRPr="00AC30EC" w:rsidRDefault="006B2692" w:rsidP="00277982">
            <w:pPr>
              <w:pStyle w:val="tablelistbullet"/>
              <w:numPr>
                <w:ilvl w:val="0"/>
                <w:numId w:val="0"/>
              </w:numPr>
              <w:ind w:left="155" w:hanging="7"/>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State of the Plan Management and Support Coordination Sector 2021</w:t>
            </w:r>
          </w:p>
        </w:tc>
        <w:tc>
          <w:tcPr>
            <w:tcW w:w="3999" w:type="dxa"/>
          </w:tcPr>
          <w:p w14:paraId="281A28FA" w14:textId="32F30F0F" w:rsidR="006B2692" w:rsidRPr="00AC30EC" w:rsidRDefault="006B2692" w:rsidP="006B26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 xml:space="preserve">The purpose of this request </w:t>
            </w:r>
            <w:r>
              <w:rPr>
                <w:rFonts w:cs="Arial"/>
                <w:sz w:val="22"/>
                <w:szCs w:val="22"/>
              </w:rPr>
              <w:t>was</w:t>
            </w:r>
            <w:r w:rsidRPr="00AC30EC">
              <w:rPr>
                <w:rFonts w:cs="Arial"/>
                <w:sz w:val="22"/>
                <w:szCs w:val="22"/>
              </w:rPr>
              <w:t xml:space="preserve"> to gather data for the </w:t>
            </w:r>
            <w:r w:rsidRPr="00B97AA5">
              <w:rPr>
                <w:rFonts w:cs="Arial"/>
                <w:sz w:val="22"/>
                <w:szCs w:val="22"/>
              </w:rPr>
              <w:t xml:space="preserve">Disability Intermediaries Australia </w:t>
            </w:r>
            <w:r>
              <w:rPr>
                <w:rFonts w:cs="Arial"/>
                <w:sz w:val="22"/>
                <w:szCs w:val="22"/>
              </w:rPr>
              <w:t xml:space="preserve">(DIA) </w:t>
            </w:r>
            <w:r w:rsidRPr="00AC30EC">
              <w:rPr>
                <w:rFonts w:cs="Arial"/>
                <w:sz w:val="22"/>
                <w:szCs w:val="22"/>
              </w:rPr>
              <w:t>next State of the Intermediary Sector Report. The report examines the challenges within the operating and policy environment and features the results from the DIA’s Intermediary Sector Survey of service providers</w:t>
            </w:r>
            <w:r>
              <w:rPr>
                <w:rFonts w:cs="Arial"/>
                <w:sz w:val="22"/>
                <w:szCs w:val="22"/>
              </w:rPr>
              <w:t>.</w:t>
            </w:r>
          </w:p>
        </w:tc>
        <w:tc>
          <w:tcPr>
            <w:tcW w:w="1785" w:type="dxa"/>
          </w:tcPr>
          <w:p w14:paraId="0EA2B8BE" w14:textId="319592BC" w:rsidR="006B2692" w:rsidRPr="00AC30EC" w:rsidRDefault="006B2692" w:rsidP="006B26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Disability Intermediaries Australia</w:t>
            </w:r>
          </w:p>
        </w:tc>
        <w:tc>
          <w:tcPr>
            <w:tcW w:w="4100" w:type="dxa"/>
          </w:tcPr>
          <w:p w14:paraId="1396142A" w14:textId="522AF96F" w:rsidR="006B2692" w:rsidRPr="00AC30EC" w:rsidRDefault="006B2692" w:rsidP="006B26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The research will enable informed recommendations for the future of the growing intermediary sector.</w:t>
            </w:r>
          </w:p>
        </w:tc>
      </w:tr>
      <w:tr w:rsidR="006B2692" w:rsidRPr="00822DAC" w14:paraId="20FE7226" w14:textId="77777777" w:rsidTr="0CD5023A">
        <w:trPr>
          <w:gridBefore w:val="1"/>
          <w:cnfStyle w:val="000000010000" w:firstRow="0" w:lastRow="0" w:firstColumn="0" w:lastColumn="0" w:oddVBand="0" w:evenVBand="0" w:oddHBand="0" w:evenHBand="1" w:firstRowFirstColumn="0" w:firstRowLastColumn="0" w:lastRowFirstColumn="0" w:lastRowLastColumn="0"/>
          <w:wBefore w:w="108" w:type="dxa"/>
          <w:trHeight w:val="2539"/>
        </w:trPr>
        <w:tc>
          <w:tcPr>
            <w:cnfStyle w:val="001000000000" w:firstRow="0" w:lastRow="0" w:firstColumn="1" w:lastColumn="0" w:oddVBand="0" w:evenVBand="0" w:oddHBand="0" w:evenHBand="0" w:firstRowFirstColumn="0" w:firstRowLastColumn="0" w:lastRowFirstColumn="0" w:lastRowLastColumn="0"/>
            <w:tcW w:w="1563" w:type="dxa"/>
          </w:tcPr>
          <w:p w14:paraId="47C39CDD" w14:textId="5C6DEDB3" w:rsidR="006B2692" w:rsidRPr="0020421A" w:rsidRDefault="006B2692" w:rsidP="006B2692">
            <w:pPr>
              <w:rPr>
                <w:rFonts w:eastAsia="Times New Roman" w:cs="Arial"/>
              </w:rPr>
            </w:pPr>
            <w:r w:rsidRPr="0020421A">
              <w:rPr>
                <w:rFonts w:eastAsia="Times New Roman" w:cs="Arial"/>
                <w:b w:val="0"/>
                <w:bCs w:val="0"/>
              </w:rPr>
              <w:t>14/02/2022</w:t>
            </w:r>
          </w:p>
        </w:tc>
        <w:tc>
          <w:tcPr>
            <w:tcW w:w="3194" w:type="dxa"/>
          </w:tcPr>
          <w:p w14:paraId="3665A194" w14:textId="0044DA53" w:rsidR="006B2692" w:rsidRPr="00AC30EC" w:rsidRDefault="006B2692" w:rsidP="00277982">
            <w:pPr>
              <w:pStyle w:val="tablelistbullet"/>
              <w:numPr>
                <w:ilvl w:val="0"/>
                <w:numId w:val="0"/>
              </w:numPr>
              <w:ind w:left="155" w:hanging="7"/>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 xml:space="preserve">Giving </w:t>
            </w:r>
            <w:r>
              <w:rPr>
                <w:rFonts w:cs="Arial"/>
                <w:sz w:val="22"/>
                <w:szCs w:val="22"/>
              </w:rPr>
              <w:t>v</w:t>
            </w:r>
            <w:r w:rsidRPr="00AC30EC">
              <w:rPr>
                <w:rFonts w:cs="Arial"/>
                <w:sz w:val="22"/>
                <w:szCs w:val="22"/>
              </w:rPr>
              <w:t>oice to rural and remote First Nations NDIS participants who are Deaf or hard of hearing in the Northern Territory</w:t>
            </w:r>
          </w:p>
        </w:tc>
        <w:tc>
          <w:tcPr>
            <w:tcW w:w="3999" w:type="dxa"/>
          </w:tcPr>
          <w:p w14:paraId="73F475B1" w14:textId="6C786403" w:rsidR="006B2692" w:rsidRPr="00AC30EC"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6B2692">
              <w:rPr>
                <w:rFonts w:cs="Arial"/>
                <w:sz w:val="22"/>
                <w:szCs w:val="22"/>
              </w:rPr>
              <w:t xml:space="preserve">This project </w:t>
            </w:r>
            <w:r w:rsidRPr="006B2692">
              <w:rPr>
                <w:rFonts w:eastAsia="Times New Roman" w:cs="Arial"/>
                <w:sz w:val="22"/>
                <w:szCs w:val="22"/>
              </w:rPr>
              <w:t>aims to describe the characteristics of NDIS participants in the NT who are Deaf and/or hard of hearing and who also identify as Aboriginal or Torres Strait Islander and to examine the facilitators and barriers to effective plan utilisation.</w:t>
            </w:r>
          </w:p>
        </w:tc>
        <w:tc>
          <w:tcPr>
            <w:tcW w:w="1785" w:type="dxa"/>
          </w:tcPr>
          <w:p w14:paraId="0453F9B8" w14:textId="61A1BA54" w:rsidR="006B2692" w:rsidRPr="00AC30EC"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The University of Melbourne</w:t>
            </w:r>
          </w:p>
        </w:tc>
        <w:tc>
          <w:tcPr>
            <w:tcW w:w="4100" w:type="dxa"/>
          </w:tcPr>
          <w:p w14:paraId="249FC968" w14:textId="14761EAE" w:rsidR="006B2692" w:rsidRPr="00AC30EC"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 xml:space="preserve">This research explores the extent to which the NDIS is meeting the disability needs and aspirations of NDIS participants in the NT who are Deaf and/or hard of hearing and who also identify as Aboriginal or Torres Strait Islander </w:t>
            </w:r>
            <w:proofErr w:type="gramStart"/>
            <w:r w:rsidRPr="00AC30EC">
              <w:rPr>
                <w:rFonts w:cs="Arial"/>
                <w:sz w:val="22"/>
                <w:szCs w:val="22"/>
              </w:rPr>
              <w:t>in order to</w:t>
            </w:r>
            <w:proofErr w:type="gramEnd"/>
            <w:r w:rsidRPr="00AC30EC">
              <w:rPr>
                <w:rFonts w:cs="Arial"/>
                <w:sz w:val="22"/>
                <w:szCs w:val="22"/>
              </w:rPr>
              <w:t xml:space="preserve"> inform policy development.</w:t>
            </w:r>
          </w:p>
        </w:tc>
      </w:tr>
      <w:tr w:rsidR="006B2692" w:rsidRPr="00822DAC" w14:paraId="2DA3E994" w14:textId="77777777" w:rsidTr="0CD5023A">
        <w:trPr>
          <w:gridBefore w:val="1"/>
          <w:cnfStyle w:val="000000100000" w:firstRow="0" w:lastRow="0" w:firstColumn="0" w:lastColumn="0" w:oddVBand="0" w:evenVBand="0" w:oddHBand="1" w:evenHBand="0" w:firstRowFirstColumn="0" w:firstRowLastColumn="0" w:lastRowFirstColumn="0" w:lastRowLastColumn="0"/>
          <w:wBefore w:w="108" w:type="dxa"/>
          <w:trHeight w:val="2712"/>
        </w:trPr>
        <w:tc>
          <w:tcPr>
            <w:cnfStyle w:val="001000000000" w:firstRow="0" w:lastRow="0" w:firstColumn="1" w:lastColumn="0" w:oddVBand="0" w:evenVBand="0" w:oddHBand="0" w:evenHBand="0" w:firstRowFirstColumn="0" w:firstRowLastColumn="0" w:lastRowFirstColumn="0" w:lastRowLastColumn="0"/>
            <w:tcW w:w="1563" w:type="dxa"/>
          </w:tcPr>
          <w:p w14:paraId="072E0486" w14:textId="0444AFC1" w:rsidR="006B2692" w:rsidRPr="0020421A" w:rsidRDefault="006B2692" w:rsidP="006B2692">
            <w:pPr>
              <w:rPr>
                <w:rFonts w:eastAsia="Times New Roman" w:cs="Arial"/>
              </w:rPr>
            </w:pPr>
            <w:r w:rsidRPr="0020421A">
              <w:rPr>
                <w:rFonts w:eastAsia="Times New Roman" w:cs="Arial"/>
                <w:b w:val="0"/>
                <w:bCs w:val="0"/>
              </w:rPr>
              <w:lastRenderedPageBreak/>
              <w:t>15/02/2022</w:t>
            </w:r>
          </w:p>
        </w:tc>
        <w:tc>
          <w:tcPr>
            <w:tcW w:w="3194" w:type="dxa"/>
          </w:tcPr>
          <w:p w14:paraId="0B70411B" w14:textId="5A17428C" w:rsidR="006B2692" w:rsidRPr="00AC30EC" w:rsidRDefault="006B2692" w:rsidP="00277982">
            <w:pPr>
              <w:pStyle w:val="tablelistbullet"/>
              <w:numPr>
                <w:ilvl w:val="0"/>
                <w:numId w:val="0"/>
              </w:numPr>
              <w:ind w:left="155" w:hanging="7"/>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Queensland Government, Department of Seniors Disability Services and Aboriginal and Torres Strait Islander Partnerships (DSDSATSIP) Research Partnerships – Quantitative Study: “Inequalities in NDIS service utilisation”</w:t>
            </w:r>
          </w:p>
        </w:tc>
        <w:tc>
          <w:tcPr>
            <w:tcW w:w="3999" w:type="dxa"/>
          </w:tcPr>
          <w:p w14:paraId="6C7E53AA" w14:textId="4960E0FB" w:rsidR="006B2692" w:rsidRPr="00AC30EC" w:rsidRDefault="006B2692" w:rsidP="006B26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 xml:space="preserve">This project aims to describe the characteristics of Queensland NDIS participants, identify plan size, spending and utilisation trends and examine the extent to which inequities exist between </w:t>
            </w:r>
            <w:proofErr w:type="gramStart"/>
            <w:r w:rsidRPr="00AC30EC">
              <w:rPr>
                <w:rFonts w:cs="Arial"/>
                <w:sz w:val="22"/>
                <w:szCs w:val="22"/>
              </w:rPr>
              <w:t>particular</w:t>
            </w:r>
            <w:r>
              <w:rPr>
                <w:rFonts w:cs="Arial"/>
                <w:sz w:val="22"/>
                <w:szCs w:val="22"/>
              </w:rPr>
              <w:t xml:space="preserve"> </w:t>
            </w:r>
            <w:r w:rsidRPr="00AC30EC">
              <w:rPr>
                <w:rFonts w:cs="Arial"/>
                <w:sz w:val="22"/>
                <w:szCs w:val="22"/>
              </w:rPr>
              <w:t>groups</w:t>
            </w:r>
            <w:proofErr w:type="gramEnd"/>
            <w:r w:rsidRPr="00AC30EC">
              <w:rPr>
                <w:rFonts w:cs="Arial"/>
                <w:sz w:val="22"/>
                <w:szCs w:val="22"/>
              </w:rPr>
              <w:t xml:space="preserve"> of NDIS participants.</w:t>
            </w:r>
          </w:p>
        </w:tc>
        <w:tc>
          <w:tcPr>
            <w:tcW w:w="1785" w:type="dxa"/>
          </w:tcPr>
          <w:p w14:paraId="455C9D10" w14:textId="24A3DB25" w:rsidR="006B2692" w:rsidRPr="00AC30EC" w:rsidRDefault="006B2692" w:rsidP="006B26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The University of Melbourne</w:t>
            </w:r>
          </w:p>
        </w:tc>
        <w:tc>
          <w:tcPr>
            <w:tcW w:w="4100" w:type="dxa"/>
          </w:tcPr>
          <w:p w14:paraId="0D0255D8" w14:textId="3D1AEBBD" w:rsidR="006B2692" w:rsidRPr="00AC30EC" w:rsidRDefault="006B2692" w:rsidP="006B26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This project seeks to identify the barriers and enablers to NDIS plan utilisation, which will inform policy responses aimed at ensuring participants in Queensland have equitable access to supports under the NDIS.</w:t>
            </w:r>
          </w:p>
        </w:tc>
      </w:tr>
      <w:tr w:rsidR="006B2692" w:rsidRPr="00822DAC" w14:paraId="42E8AD7B" w14:textId="77777777" w:rsidTr="0CD5023A">
        <w:trPr>
          <w:gridBefore w:val="1"/>
          <w:cnfStyle w:val="000000010000" w:firstRow="0" w:lastRow="0" w:firstColumn="0" w:lastColumn="0" w:oddVBand="0" w:evenVBand="0" w:oddHBand="0" w:evenHBand="1" w:firstRowFirstColumn="0" w:firstRowLastColumn="0" w:lastRowFirstColumn="0" w:lastRowLastColumn="0"/>
          <w:wBefore w:w="108" w:type="dxa"/>
          <w:trHeight w:val="1835"/>
        </w:trPr>
        <w:tc>
          <w:tcPr>
            <w:cnfStyle w:val="001000000000" w:firstRow="0" w:lastRow="0" w:firstColumn="1" w:lastColumn="0" w:oddVBand="0" w:evenVBand="0" w:oddHBand="0" w:evenHBand="0" w:firstRowFirstColumn="0" w:firstRowLastColumn="0" w:lastRowFirstColumn="0" w:lastRowLastColumn="0"/>
            <w:tcW w:w="1563" w:type="dxa"/>
          </w:tcPr>
          <w:p w14:paraId="0419D1AC" w14:textId="7354130F" w:rsidR="006B2692" w:rsidRPr="0020421A" w:rsidRDefault="006B2692" w:rsidP="006B2692">
            <w:pPr>
              <w:rPr>
                <w:rFonts w:eastAsia="Times New Roman" w:cs="Arial"/>
              </w:rPr>
            </w:pPr>
            <w:r w:rsidRPr="0020421A">
              <w:rPr>
                <w:rFonts w:eastAsia="Times New Roman" w:cs="Arial"/>
                <w:b w:val="0"/>
                <w:bCs w:val="0"/>
              </w:rPr>
              <w:t>15/02/2022</w:t>
            </w:r>
          </w:p>
        </w:tc>
        <w:tc>
          <w:tcPr>
            <w:tcW w:w="3194" w:type="dxa"/>
          </w:tcPr>
          <w:p w14:paraId="6D8D6E13" w14:textId="7B6C1C4F" w:rsidR="006B2692" w:rsidRPr="00AC30EC" w:rsidRDefault="006B2692" w:rsidP="00277982">
            <w:pPr>
              <w:pStyle w:val="tablelistbullet"/>
              <w:numPr>
                <w:ilvl w:val="0"/>
                <w:numId w:val="0"/>
              </w:numPr>
              <w:ind w:left="155" w:hanging="7"/>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Melbourne Disability Institute NDIS research programme</w:t>
            </w:r>
          </w:p>
        </w:tc>
        <w:tc>
          <w:tcPr>
            <w:tcW w:w="3999" w:type="dxa"/>
          </w:tcPr>
          <w:p w14:paraId="65C4D0C0" w14:textId="7D86F842" w:rsidR="006B2692" w:rsidRPr="00AC30EC"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This project aims to examine whether there are inequities in plan size, spending and utilisation between key groups of participants in the NDIS, and the extent and potential causes of any established inequalities.</w:t>
            </w:r>
          </w:p>
        </w:tc>
        <w:tc>
          <w:tcPr>
            <w:tcW w:w="1785" w:type="dxa"/>
          </w:tcPr>
          <w:p w14:paraId="4A894DB6" w14:textId="3DEEFC08" w:rsidR="006B2692" w:rsidRPr="00AC30EC"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The University of Melbourne</w:t>
            </w:r>
          </w:p>
        </w:tc>
        <w:tc>
          <w:tcPr>
            <w:tcW w:w="4100" w:type="dxa"/>
          </w:tcPr>
          <w:p w14:paraId="1077118B" w14:textId="144782B8" w:rsidR="006B2692" w:rsidRPr="00AC30EC"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 xml:space="preserve">The project seeks to examine the facilitators and barriers to the effective use of NDIS funding </w:t>
            </w:r>
            <w:proofErr w:type="gramStart"/>
            <w:r w:rsidRPr="00AC30EC">
              <w:rPr>
                <w:rFonts w:cs="Arial"/>
                <w:sz w:val="22"/>
                <w:szCs w:val="22"/>
              </w:rPr>
              <w:t>in order to</w:t>
            </w:r>
            <w:proofErr w:type="gramEnd"/>
            <w:r w:rsidRPr="00AC30EC">
              <w:rPr>
                <w:rFonts w:cs="Arial"/>
                <w:sz w:val="22"/>
                <w:szCs w:val="22"/>
              </w:rPr>
              <w:t xml:space="preserve"> inform policy development.</w:t>
            </w:r>
          </w:p>
        </w:tc>
      </w:tr>
      <w:tr w:rsidR="006B2692" w:rsidRPr="00822DAC" w14:paraId="6CF740AD" w14:textId="77777777" w:rsidTr="0CD5023A">
        <w:trPr>
          <w:gridBefore w:val="1"/>
          <w:cnfStyle w:val="000000100000" w:firstRow="0" w:lastRow="0" w:firstColumn="0" w:lastColumn="0" w:oddVBand="0" w:evenVBand="0" w:oddHBand="1" w:evenHBand="0" w:firstRowFirstColumn="0" w:firstRowLastColumn="0" w:lastRowFirstColumn="0" w:lastRowLastColumn="0"/>
          <w:wBefore w:w="108" w:type="dxa"/>
          <w:trHeight w:val="1130"/>
        </w:trPr>
        <w:tc>
          <w:tcPr>
            <w:cnfStyle w:val="001000000000" w:firstRow="0" w:lastRow="0" w:firstColumn="1" w:lastColumn="0" w:oddVBand="0" w:evenVBand="0" w:oddHBand="0" w:evenHBand="0" w:firstRowFirstColumn="0" w:firstRowLastColumn="0" w:lastRowFirstColumn="0" w:lastRowLastColumn="0"/>
            <w:tcW w:w="1563" w:type="dxa"/>
          </w:tcPr>
          <w:p w14:paraId="0852757E" w14:textId="647928B4" w:rsidR="006B2692" w:rsidRPr="0020421A" w:rsidRDefault="006B2692" w:rsidP="006B2692">
            <w:pPr>
              <w:rPr>
                <w:rFonts w:eastAsia="Times New Roman" w:cs="Arial"/>
              </w:rPr>
            </w:pPr>
            <w:r w:rsidRPr="0020421A">
              <w:rPr>
                <w:rFonts w:eastAsia="Times New Roman" w:cs="Arial"/>
                <w:b w:val="0"/>
                <w:bCs w:val="0"/>
              </w:rPr>
              <w:t>17/02/2022</w:t>
            </w:r>
          </w:p>
        </w:tc>
        <w:tc>
          <w:tcPr>
            <w:tcW w:w="3194" w:type="dxa"/>
          </w:tcPr>
          <w:p w14:paraId="5E720EAE" w14:textId="171B64F9" w:rsidR="006B2692" w:rsidRPr="00AC30EC" w:rsidRDefault="006B2692" w:rsidP="00277982">
            <w:pPr>
              <w:pStyle w:val="tablelistbullet"/>
              <w:numPr>
                <w:ilvl w:val="0"/>
                <w:numId w:val="0"/>
              </w:numPr>
              <w:ind w:left="155" w:hanging="7"/>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NDIS participants with Multiple Sclerosis (MS) by gender and by state</w:t>
            </w:r>
          </w:p>
        </w:tc>
        <w:tc>
          <w:tcPr>
            <w:tcW w:w="3999" w:type="dxa"/>
          </w:tcPr>
          <w:p w14:paraId="58AA13FC" w14:textId="10FD674C" w:rsidR="006B2692" w:rsidRPr="00AC30EC" w:rsidRDefault="006B2692" w:rsidP="006B26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To gain insight into the prevalence of MS across Australia</w:t>
            </w:r>
            <w:r>
              <w:rPr>
                <w:rFonts w:cs="Arial"/>
                <w:sz w:val="22"/>
                <w:szCs w:val="22"/>
              </w:rPr>
              <w:t>.</w:t>
            </w:r>
          </w:p>
        </w:tc>
        <w:tc>
          <w:tcPr>
            <w:tcW w:w="1785" w:type="dxa"/>
          </w:tcPr>
          <w:p w14:paraId="0FCD7E2C" w14:textId="647082FB" w:rsidR="006B2692" w:rsidRPr="00AC30EC" w:rsidRDefault="006B2692" w:rsidP="006B26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MS Australia</w:t>
            </w:r>
          </w:p>
        </w:tc>
        <w:tc>
          <w:tcPr>
            <w:tcW w:w="4100" w:type="dxa"/>
          </w:tcPr>
          <w:p w14:paraId="596E065F" w14:textId="4B5DD61D" w:rsidR="006B2692" w:rsidRPr="00AC30EC" w:rsidRDefault="006B2692" w:rsidP="006B26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This research will assist MS Australia and their MS member organisations to tailor support and service operations.</w:t>
            </w:r>
          </w:p>
        </w:tc>
      </w:tr>
      <w:tr w:rsidR="006B2692" w:rsidRPr="00822DAC" w14:paraId="07B07745" w14:textId="77777777" w:rsidTr="0CD5023A">
        <w:trPr>
          <w:gridBefore w:val="1"/>
          <w:cnfStyle w:val="000000010000" w:firstRow="0" w:lastRow="0" w:firstColumn="0" w:lastColumn="0" w:oddVBand="0" w:evenVBand="0" w:oddHBand="0" w:evenHBand="1" w:firstRowFirstColumn="0" w:firstRowLastColumn="0" w:lastRowFirstColumn="0" w:lastRowLastColumn="0"/>
          <w:wBefore w:w="108" w:type="dxa"/>
          <w:trHeight w:val="1585"/>
        </w:trPr>
        <w:tc>
          <w:tcPr>
            <w:cnfStyle w:val="001000000000" w:firstRow="0" w:lastRow="0" w:firstColumn="1" w:lastColumn="0" w:oddVBand="0" w:evenVBand="0" w:oddHBand="0" w:evenHBand="0" w:firstRowFirstColumn="0" w:firstRowLastColumn="0" w:lastRowFirstColumn="0" w:lastRowLastColumn="0"/>
            <w:tcW w:w="1563" w:type="dxa"/>
          </w:tcPr>
          <w:p w14:paraId="650BBE49" w14:textId="17DC465E" w:rsidR="006B2692" w:rsidRPr="0020421A" w:rsidRDefault="006B2692" w:rsidP="006B2692">
            <w:pPr>
              <w:rPr>
                <w:rFonts w:eastAsia="Times New Roman" w:cs="Arial"/>
              </w:rPr>
            </w:pPr>
            <w:r w:rsidRPr="0020421A">
              <w:rPr>
                <w:rFonts w:eastAsia="Times New Roman" w:cs="Arial"/>
                <w:b w:val="0"/>
                <w:bCs w:val="0"/>
              </w:rPr>
              <w:t>30/03/2022</w:t>
            </w:r>
          </w:p>
        </w:tc>
        <w:tc>
          <w:tcPr>
            <w:tcW w:w="3194" w:type="dxa"/>
          </w:tcPr>
          <w:p w14:paraId="0E8FE9D6" w14:textId="788455BE" w:rsidR="006B2692" w:rsidRPr="00AC30EC" w:rsidRDefault="006B2692" w:rsidP="00277982">
            <w:pPr>
              <w:pStyle w:val="tablelistbullet"/>
              <w:numPr>
                <w:ilvl w:val="0"/>
                <w:numId w:val="0"/>
              </w:numPr>
              <w:ind w:left="155" w:hanging="7"/>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Health and support needs for individuals from cultural minorities to engage in meaningful occupation: a scoping review</w:t>
            </w:r>
          </w:p>
        </w:tc>
        <w:tc>
          <w:tcPr>
            <w:tcW w:w="3999" w:type="dxa"/>
          </w:tcPr>
          <w:p w14:paraId="420A7F20" w14:textId="07DA52D0" w:rsidR="006B2692" w:rsidRPr="00AC30EC"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To identify gaps and solutions in health and support services of individuals with disability from CALD backgrounds to meaningfully engage in occupations</w:t>
            </w:r>
            <w:r>
              <w:rPr>
                <w:rFonts w:cs="Arial"/>
                <w:sz w:val="22"/>
                <w:szCs w:val="22"/>
              </w:rPr>
              <w:t>.</w:t>
            </w:r>
          </w:p>
        </w:tc>
        <w:tc>
          <w:tcPr>
            <w:tcW w:w="1785" w:type="dxa"/>
          </w:tcPr>
          <w:p w14:paraId="27BBB3EF" w14:textId="5DA7A18B" w:rsidR="006B2692" w:rsidRPr="00AC30EC"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Western Sydney University</w:t>
            </w:r>
          </w:p>
        </w:tc>
        <w:tc>
          <w:tcPr>
            <w:tcW w:w="4100" w:type="dxa"/>
          </w:tcPr>
          <w:p w14:paraId="66F2B256" w14:textId="02ED433E" w:rsidR="006B2692" w:rsidRPr="00AC30EC" w:rsidRDefault="006B2692" w:rsidP="006B2692">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The findings will contribute to improving NDIS policies, practices, and processes specific to CALD participants.</w:t>
            </w:r>
          </w:p>
        </w:tc>
      </w:tr>
      <w:tr w:rsidR="0020421A" w:rsidRPr="00AC30EC" w14:paraId="6B2D08F7" w14:textId="77777777" w:rsidTr="0CD5023A">
        <w:trPr>
          <w:cnfStyle w:val="000000100000" w:firstRow="0" w:lastRow="0" w:firstColumn="0" w:lastColumn="0" w:oddVBand="0" w:evenVBand="0" w:oddHBand="1" w:evenHBand="0"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671" w:type="dxa"/>
            <w:gridSpan w:val="2"/>
          </w:tcPr>
          <w:p w14:paraId="017998F7" w14:textId="77777777" w:rsidR="0020421A" w:rsidRPr="0020421A" w:rsidRDefault="0020421A" w:rsidP="000539AB">
            <w:pPr>
              <w:rPr>
                <w:rFonts w:eastAsia="Times New Roman" w:cs="Arial"/>
                <w:b w:val="0"/>
                <w:bCs w:val="0"/>
              </w:rPr>
            </w:pPr>
            <w:r w:rsidRPr="0020421A">
              <w:rPr>
                <w:rFonts w:eastAsia="Times New Roman" w:cs="Arial"/>
                <w:b w:val="0"/>
                <w:bCs w:val="0"/>
              </w:rPr>
              <w:lastRenderedPageBreak/>
              <w:t>25/04/2022</w:t>
            </w:r>
          </w:p>
        </w:tc>
        <w:tc>
          <w:tcPr>
            <w:tcW w:w="3194" w:type="dxa"/>
          </w:tcPr>
          <w:p w14:paraId="30EDF50D" w14:textId="77777777" w:rsidR="0020421A" w:rsidRPr="00AC30EC" w:rsidRDefault="0020421A" w:rsidP="000539AB">
            <w:pPr>
              <w:pStyle w:val="tablelistbullet"/>
              <w:numPr>
                <w:ilvl w:val="0"/>
                <w:numId w:val="0"/>
              </w:numPr>
              <w:ind w:left="148"/>
              <w:cnfStyle w:val="000000100000" w:firstRow="0" w:lastRow="0" w:firstColumn="0" w:lastColumn="0" w:oddVBand="0" w:evenVBand="0" w:oddHBand="1" w:evenHBand="0" w:firstRowFirstColumn="0" w:firstRowLastColumn="0" w:lastRowFirstColumn="0" w:lastRowLastColumn="0"/>
              <w:rPr>
                <w:rFonts w:cs="Arial"/>
                <w:sz w:val="22"/>
                <w:szCs w:val="22"/>
              </w:rPr>
            </w:pPr>
            <w:r w:rsidRPr="08E460F9">
              <w:rPr>
                <w:rFonts w:cs="Arial"/>
                <w:sz w:val="22"/>
                <w:szCs w:val="22"/>
              </w:rPr>
              <w:t>Understanding the population health and health service needs of people with neuropsychiatric disorders</w:t>
            </w:r>
          </w:p>
        </w:tc>
        <w:tc>
          <w:tcPr>
            <w:tcW w:w="3999" w:type="dxa"/>
          </w:tcPr>
          <w:p w14:paraId="33DECBD7" w14:textId="77777777" w:rsidR="0020421A" w:rsidRPr="00AC30EC"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5736C2">
              <w:rPr>
                <w:rFonts w:cs="Arial"/>
                <w:sz w:val="22"/>
                <w:szCs w:val="22"/>
              </w:rPr>
              <w:t xml:space="preserve">The project aims to build a better understanding of neuropsychiatric disorders </w:t>
            </w:r>
            <w:r>
              <w:rPr>
                <w:rFonts w:cs="Arial"/>
                <w:sz w:val="22"/>
                <w:szCs w:val="22"/>
              </w:rPr>
              <w:t>by</w:t>
            </w:r>
            <w:r w:rsidRPr="00A3534F">
              <w:rPr>
                <w:rFonts w:cs="Arial"/>
                <w:sz w:val="22"/>
                <w:szCs w:val="22"/>
              </w:rPr>
              <w:t xml:space="preserve"> explor</w:t>
            </w:r>
            <w:r>
              <w:rPr>
                <w:rFonts w:cs="Arial"/>
                <w:sz w:val="22"/>
                <w:szCs w:val="22"/>
              </w:rPr>
              <w:t xml:space="preserve">ing </w:t>
            </w:r>
            <w:r w:rsidRPr="00A3534F">
              <w:rPr>
                <w:rFonts w:cs="Arial"/>
                <w:sz w:val="22"/>
                <w:szCs w:val="22"/>
              </w:rPr>
              <w:t>health profiles, risk factors, as well as health interventions</w:t>
            </w:r>
            <w:r>
              <w:rPr>
                <w:rFonts w:cs="Arial"/>
                <w:sz w:val="22"/>
                <w:szCs w:val="22"/>
              </w:rPr>
              <w:t>.</w:t>
            </w:r>
          </w:p>
        </w:tc>
        <w:tc>
          <w:tcPr>
            <w:tcW w:w="1785" w:type="dxa"/>
          </w:tcPr>
          <w:p w14:paraId="053ECD77" w14:textId="4C7B96F6" w:rsidR="0020421A" w:rsidRPr="00AC30EC" w:rsidRDefault="00F91F28"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 xml:space="preserve">The </w:t>
            </w:r>
            <w:r w:rsidR="0020421A" w:rsidRPr="00A3534F">
              <w:rPr>
                <w:rFonts w:cs="Arial"/>
                <w:sz w:val="22"/>
                <w:szCs w:val="22"/>
              </w:rPr>
              <w:t>University of New South Wales</w:t>
            </w:r>
            <w:r w:rsidR="0020421A">
              <w:rPr>
                <w:rFonts w:cs="Arial"/>
                <w:sz w:val="22"/>
                <w:szCs w:val="22"/>
              </w:rPr>
              <w:t xml:space="preserve"> Sydney</w:t>
            </w:r>
          </w:p>
        </w:tc>
        <w:tc>
          <w:tcPr>
            <w:tcW w:w="4100" w:type="dxa"/>
          </w:tcPr>
          <w:p w14:paraId="555CFB99" w14:textId="77777777" w:rsidR="0020421A" w:rsidRPr="00AC30EC"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270C5F">
              <w:rPr>
                <w:rFonts w:cs="Arial"/>
                <w:sz w:val="22"/>
                <w:szCs w:val="22"/>
              </w:rPr>
              <w:t>The</w:t>
            </w:r>
            <w:r>
              <w:rPr>
                <w:rFonts w:cs="Arial"/>
                <w:sz w:val="22"/>
                <w:szCs w:val="22"/>
              </w:rPr>
              <w:t xml:space="preserve"> research findings</w:t>
            </w:r>
            <w:r w:rsidRPr="00270C5F">
              <w:rPr>
                <w:rFonts w:cs="Arial"/>
                <w:sz w:val="22"/>
                <w:szCs w:val="22"/>
              </w:rPr>
              <w:t xml:space="preserve"> will provide information to support the improvement of services for individuals with neuropsychiatric disorders.</w:t>
            </w:r>
          </w:p>
        </w:tc>
      </w:tr>
      <w:tr w:rsidR="0020421A" w:rsidRPr="00270C5F" w14:paraId="644DC079" w14:textId="77777777" w:rsidTr="0CD5023A">
        <w:trPr>
          <w:cnfStyle w:val="000000010000" w:firstRow="0" w:lastRow="0" w:firstColumn="0" w:lastColumn="0" w:oddVBand="0" w:evenVBand="0" w:oddHBand="0" w:evenHBand="1"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671" w:type="dxa"/>
            <w:gridSpan w:val="2"/>
          </w:tcPr>
          <w:p w14:paraId="39BDCEF0" w14:textId="77777777" w:rsidR="0020421A" w:rsidRPr="0020421A" w:rsidRDefault="0020421A" w:rsidP="000539AB">
            <w:pPr>
              <w:rPr>
                <w:rFonts w:eastAsia="Times New Roman" w:cs="Arial"/>
                <w:b w:val="0"/>
                <w:bCs w:val="0"/>
              </w:rPr>
            </w:pPr>
            <w:r w:rsidRPr="0020421A">
              <w:rPr>
                <w:rFonts w:eastAsia="Times New Roman" w:cs="Arial"/>
                <w:b w:val="0"/>
                <w:bCs w:val="0"/>
              </w:rPr>
              <w:t>18/05/2022</w:t>
            </w:r>
          </w:p>
        </w:tc>
        <w:tc>
          <w:tcPr>
            <w:tcW w:w="3194" w:type="dxa"/>
          </w:tcPr>
          <w:p w14:paraId="41B8938C" w14:textId="77777777" w:rsidR="0020421A" w:rsidRPr="003B0FBC" w:rsidRDefault="0020421A" w:rsidP="000539AB">
            <w:pPr>
              <w:pStyle w:val="tablelistbullet"/>
              <w:numPr>
                <w:ilvl w:val="0"/>
                <w:numId w:val="0"/>
              </w:numPr>
              <w:ind w:left="148"/>
              <w:cnfStyle w:val="000000010000" w:firstRow="0" w:lastRow="0" w:firstColumn="0" w:lastColumn="0" w:oddVBand="0" w:evenVBand="0" w:oddHBand="0" w:evenHBand="1" w:firstRowFirstColumn="0" w:firstRowLastColumn="0" w:lastRowFirstColumn="0" w:lastRowLastColumn="0"/>
              <w:rPr>
                <w:rFonts w:cs="Arial"/>
                <w:sz w:val="22"/>
                <w:szCs w:val="22"/>
              </w:rPr>
            </w:pPr>
            <w:r w:rsidRPr="003045A2">
              <w:rPr>
                <w:rFonts w:cs="Arial"/>
                <w:sz w:val="22"/>
                <w:szCs w:val="22"/>
              </w:rPr>
              <w:t>Utilisation and costs of disability care in people with Huntington’s Disease in Australia</w:t>
            </w:r>
          </w:p>
        </w:tc>
        <w:tc>
          <w:tcPr>
            <w:tcW w:w="3999" w:type="dxa"/>
          </w:tcPr>
          <w:p w14:paraId="61012AD6" w14:textId="77777777" w:rsidR="0020421A" w:rsidRPr="00A3534F"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693B52">
              <w:rPr>
                <w:rFonts w:cs="Arial"/>
                <w:sz w:val="22"/>
                <w:szCs w:val="22"/>
              </w:rPr>
              <w:t xml:space="preserve">The aim of the study is to quantify the utilisation and costs of disability care for people with Huntington’s disease in Australia. </w:t>
            </w:r>
          </w:p>
        </w:tc>
        <w:tc>
          <w:tcPr>
            <w:tcW w:w="1785" w:type="dxa"/>
          </w:tcPr>
          <w:p w14:paraId="04D550CD" w14:textId="77777777" w:rsidR="0020421A" w:rsidRPr="00A3534F"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Pr>
                <w:rFonts w:cs="Arial"/>
                <w:sz w:val="22"/>
                <w:szCs w:val="22"/>
              </w:rPr>
              <w:t xml:space="preserve">The University of Newcastle </w:t>
            </w:r>
          </w:p>
        </w:tc>
        <w:tc>
          <w:tcPr>
            <w:tcW w:w="4100" w:type="dxa"/>
          </w:tcPr>
          <w:p w14:paraId="06898205" w14:textId="77777777" w:rsidR="0020421A" w:rsidRPr="00270C5F"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91B3D">
              <w:rPr>
                <w:rFonts w:cs="Arial"/>
                <w:sz w:val="22"/>
                <w:szCs w:val="22"/>
              </w:rPr>
              <w:t xml:space="preserve">The findings will provide insights </w:t>
            </w:r>
            <w:r>
              <w:rPr>
                <w:rFonts w:cs="Arial"/>
                <w:sz w:val="22"/>
                <w:szCs w:val="22"/>
              </w:rPr>
              <w:t>in relation to</w:t>
            </w:r>
            <w:r w:rsidRPr="00D20118">
              <w:rPr>
                <w:rFonts w:cs="Arial"/>
                <w:sz w:val="22"/>
                <w:szCs w:val="22"/>
              </w:rPr>
              <w:t xml:space="preserve"> the demographic profile of </w:t>
            </w:r>
            <w:r>
              <w:rPr>
                <w:rFonts w:cs="Arial"/>
                <w:sz w:val="22"/>
                <w:szCs w:val="22"/>
              </w:rPr>
              <w:t xml:space="preserve">NDIS </w:t>
            </w:r>
            <w:r w:rsidRPr="00D20118">
              <w:rPr>
                <w:rFonts w:cs="Arial"/>
                <w:sz w:val="22"/>
                <w:szCs w:val="22"/>
              </w:rPr>
              <w:t>participants</w:t>
            </w:r>
            <w:r>
              <w:rPr>
                <w:rFonts w:cs="Arial"/>
                <w:sz w:val="22"/>
                <w:szCs w:val="22"/>
              </w:rPr>
              <w:t>,</w:t>
            </w:r>
            <w:r w:rsidRPr="00D20118">
              <w:rPr>
                <w:rFonts w:cs="Arial"/>
                <w:sz w:val="22"/>
                <w:szCs w:val="22"/>
              </w:rPr>
              <w:t xml:space="preserve"> disability supports used by patients and their costs</w:t>
            </w:r>
            <w:r>
              <w:rPr>
                <w:rFonts w:cs="Arial"/>
                <w:sz w:val="22"/>
                <w:szCs w:val="22"/>
              </w:rPr>
              <w:t>.</w:t>
            </w:r>
          </w:p>
        </w:tc>
      </w:tr>
      <w:tr w:rsidR="0020421A" w:rsidRPr="00A91B3D" w14:paraId="74ED0C1C" w14:textId="77777777" w:rsidTr="0CD5023A">
        <w:trPr>
          <w:cnfStyle w:val="000000100000" w:firstRow="0" w:lastRow="0" w:firstColumn="0" w:lastColumn="0" w:oddVBand="0" w:evenVBand="0" w:oddHBand="1" w:evenHBand="0"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671" w:type="dxa"/>
            <w:gridSpan w:val="2"/>
          </w:tcPr>
          <w:p w14:paraId="15DDC6D0" w14:textId="77777777" w:rsidR="0020421A" w:rsidRPr="0020421A" w:rsidRDefault="0020421A" w:rsidP="000539AB">
            <w:pPr>
              <w:rPr>
                <w:rFonts w:eastAsia="Times New Roman" w:cs="Arial"/>
                <w:b w:val="0"/>
                <w:bCs w:val="0"/>
              </w:rPr>
            </w:pPr>
            <w:r w:rsidRPr="0020421A">
              <w:rPr>
                <w:rFonts w:eastAsia="Times New Roman" w:cs="Arial"/>
                <w:b w:val="0"/>
                <w:bCs w:val="0"/>
              </w:rPr>
              <w:t>5/05/2022</w:t>
            </w:r>
          </w:p>
        </w:tc>
        <w:tc>
          <w:tcPr>
            <w:tcW w:w="3194" w:type="dxa"/>
          </w:tcPr>
          <w:p w14:paraId="7820DFC4" w14:textId="77777777" w:rsidR="0020421A" w:rsidRPr="003045A2" w:rsidRDefault="0020421A" w:rsidP="000539AB">
            <w:pPr>
              <w:pStyle w:val="tablelistbullet"/>
              <w:numPr>
                <w:ilvl w:val="0"/>
                <w:numId w:val="0"/>
              </w:numPr>
              <w:ind w:left="148"/>
              <w:cnfStyle w:val="000000100000" w:firstRow="0" w:lastRow="0" w:firstColumn="0" w:lastColumn="0" w:oddVBand="0" w:evenVBand="0" w:oddHBand="1" w:evenHBand="0" w:firstRowFirstColumn="0" w:firstRowLastColumn="0" w:lastRowFirstColumn="0" w:lastRowLastColumn="0"/>
              <w:rPr>
                <w:rFonts w:cs="Arial"/>
                <w:sz w:val="22"/>
                <w:szCs w:val="22"/>
              </w:rPr>
            </w:pPr>
            <w:r w:rsidRPr="00AE3A68">
              <w:rPr>
                <w:rFonts w:cs="Arial"/>
                <w:sz w:val="22"/>
                <w:szCs w:val="22"/>
              </w:rPr>
              <w:t>Comparing adults with intellectual disabilities to other adult participants in the NDIS – what does the data tell us.​</w:t>
            </w:r>
          </w:p>
        </w:tc>
        <w:tc>
          <w:tcPr>
            <w:tcW w:w="3999" w:type="dxa"/>
          </w:tcPr>
          <w:p w14:paraId="203569FA" w14:textId="77777777" w:rsidR="0020421A" w:rsidRPr="00693B52"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167800">
              <w:rPr>
                <w:rFonts w:cs="Arial"/>
                <w:sz w:val="22"/>
                <w:szCs w:val="22"/>
              </w:rPr>
              <w:t>Th</w:t>
            </w:r>
            <w:r>
              <w:rPr>
                <w:rFonts w:cs="Arial"/>
                <w:sz w:val="22"/>
                <w:szCs w:val="22"/>
              </w:rPr>
              <w:t>is research will review the</w:t>
            </w:r>
            <w:r w:rsidRPr="00167800">
              <w:rPr>
                <w:rFonts w:cs="Arial"/>
                <w:sz w:val="22"/>
                <w:szCs w:val="22"/>
              </w:rPr>
              <w:t xml:space="preserve"> relative position of adults with intellectual disabilities compared to other disability groups</w:t>
            </w:r>
            <w:r>
              <w:rPr>
                <w:rFonts w:cs="Arial"/>
                <w:sz w:val="22"/>
                <w:szCs w:val="22"/>
              </w:rPr>
              <w:t>.</w:t>
            </w:r>
          </w:p>
        </w:tc>
        <w:tc>
          <w:tcPr>
            <w:tcW w:w="1785" w:type="dxa"/>
          </w:tcPr>
          <w:p w14:paraId="3C2F5464" w14:textId="77777777" w:rsidR="0020421A" w:rsidRPr="00A3534F"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La Trobe University</w:t>
            </w:r>
          </w:p>
        </w:tc>
        <w:tc>
          <w:tcPr>
            <w:tcW w:w="4100" w:type="dxa"/>
          </w:tcPr>
          <w:p w14:paraId="7EC55F7C" w14:textId="77777777" w:rsidR="0020421A" w:rsidRPr="00A91B3D"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 xml:space="preserve">The findings will inform </w:t>
            </w:r>
            <w:r w:rsidRPr="00167800">
              <w:rPr>
                <w:rFonts w:cs="Arial"/>
                <w:sz w:val="22"/>
                <w:szCs w:val="22"/>
              </w:rPr>
              <w:t>areas for action or improvement to help reduce issues specific to this group, given the relative underdevelopment of advocacy for this group and the difficulties of self-advocacy for those with more severe and profound intellectual disability.</w:t>
            </w:r>
          </w:p>
        </w:tc>
      </w:tr>
      <w:tr w:rsidR="0020421A" w:rsidRPr="00167800" w14:paraId="3FD3E7C0" w14:textId="77777777" w:rsidTr="0CD5023A">
        <w:trPr>
          <w:cnfStyle w:val="000000010000" w:firstRow="0" w:lastRow="0" w:firstColumn="0" w:lastColumn="0" w:oddVBand="0" w:evenVBand="0" w:oddHBand="0" w:evenHBand="1"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671" w:type="dxa"/>
            <w:gridSpan w:val="2"/>
          </w:tcPr>
          <w:p w14:paraId="44F675F3" w14:textId="77777777" w:rsidR="0020421A" w:rsidRPr="0020421A" w:rsidRDefault="0020421A" w:rsidP="000539AB">
            <w:pPr>
              <w:rPr>
                <w:rFonts w:eastAsia="Times New Roman" w:cs="Arial"/>
                <w:b w:val="0"/>
                <w:bCs w:val="0"/>
              </w:rPr>
            </w:pPr>
            <w:r w:rsidRPr="0020421A">
              <w:rPr>
                <w:rFonts w:eastAsia="Times New Roman" w:cs="Arial"/>
                <w:b w:val="0"/>
                <w:bCs w:val="0"/>
              </w:rPr>
              <w:t>28/08/2022</w:t>
            </w:r>
          </w:p>
        </w:tc>
        <w:tc>
          <w:tcPr>
            <w:tcW w:w="3194" w:type="dxa"/>
          </w:tcPr>
          <w:p w14:paraId="3E17B4C8" w14:textId="77777777" w:rsidR="0020421A" w:rsidRPr="00AE3A68" w:rsidRDefault="0020421A" w:rsidP="000539AB">
            <w:pPr>
              <w:pStyle w:val="tablelistbullet"/>
              <w:numPr>
                <w:ilvl w:val="0"/>
                <w:numId w:val="0"/>
              </w:numPr>
              <w:ind w:left="148"/>
              <w:cnfStyle w:val="000000010000" w:firstRow="0" w:lastRow="0" w:firstColumn="0" w:lastColumn="0" w:oddVBand="0" w:evenVBand="0" w:oddHBand="0" w:evenHBand="1" w:firstRowFirstColumn="0" w:firstRowLastColumn="0" w:lastRowFirstColumn="0" w:lastRowLastColumn="0"/>
              <w:rPr>
                <w:rFonts w:cs="Arial"/>
                <w:sz w:val="22"/>
                <w:szCs w:val="22"/>
              </w:rPr>
            </w:pPr>
            <w:r w:rsidRPr="002739B8">
              <w:rPr>
                <w:rFonts w:cs="Arial"/>
                <w:sz w:val="22"/>
                <w:szCs w:val="22"/>
              </w:rPr>
              <w:t>TRANSMIT: A multifaceted knowledge TRANslation Strategy iMprovIng funcTion in children and youth with cerebral palsy</w:t>
            </w:r>
          </w:p>
        </w:tc>
        <w:tc>
          <w:tcPr>
            <w:tcW w:w="3999" w:type="dxa"/>
          </w:tcPr>
          <w:p w14:paraId="2E7F3DC4" w14:textId="77777777" w:rsidR="0020421A" w:rsidRPr="00167800"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8331AE">
              <w:rPr>
                <w:rFonts w:cs="Arial"/>
                <w:sz w:val="22"/>
                <w:szCs w:val="22"/>
              </w:rPr>
              <w:t>This project will develop a mobile health aid that will help parents and carers of children living with cerebral palsy to better understand and access evidence-based supports. The TRANSMIT project is funded through the National Health and Medical Research Council (NHMRC) Partnerships for Better Health.</w:t>
            </w:r>
          </w:p>
        </w:tc>
        <w:tc>
          <w:tcPr>
            <w:tcW w:w="1785" w:type="dxa"/>
          </w:tcPr>
          <w:p w14:paraId="62714B43" w14:textId="77777777" w:rsidR="0020421A"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Pr>
                <w:rFonts w:cs="Arial"/>
                <w:sz w:val="22"/>
                <w:szCs w:val="22"/>
              </w:rPr>
              <w:t>The University of Sydney</w:t>
            </w:r>
          </w:p>
        </w:tc>
        <w:tc>
          <w:tcPr>
            <w:tcW w:w="4100" w:type="dxa"/>
          </w:tcPr>
          <w:p w14:paraId="2F6138FC" w14:textId="77777777" w:rsidR="0020421A" w:rsidRPr="00167800"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Pr>
                <w:rFonts w:cs="Arial"/>
                <w:sz w:val="22"/>
                <w:szCs w:val="22"/>
              </w:rPr>
              <w:t>The</w:t>
            </w:r>
            <w:r w:rsidRPr="00615760">
              <w:rPr>
                <w:rFonts w:cs="Arial"/>
                <w:sz w:val="22"/>
                <w:szCs w:val="22"/>
              </w:rPr>
              <w:t xml:space="preserve"> implementation of the resources </w:t>
            </w:r>
            <w:r>
              <w:rPr>
                <w:rFonts w:cs="Arial"/>
                <w:sz w:val="22"/>
                <w:szCs w:val="22"/>
              </w:rPr>
              <w:t>has potential</w:t>
            </w:r>
            <w:r w:rsidRPr="00615760">
              <w:rPr>
                <w:rFonts w:cs="Arial"/>
                <w:sz w:val="22"/>
                <w:szCs w:val="22"/>
              </w:rPr>
              <w:t xml:space="preserve"> to improve independence of daily living for children with cerebral palsy and longer term improvements in independent living and employment.​</w:t>
            </w:r>
          </w:p>
        </w:tc>
      </w:tr>
      <w:tr w:rsidR="0020421A" w14:paraId="1E0667D1" w14:textId="77777777" w:rsidTr="0CD5023A">
        <w:trPr>
          <w:cnfStyle w:val="000000100000" w:firstRow="0" w:lastRow="0" w:firstColumn="0" w:lastColumn="0" w:oddVBand="0" w:evenVBand="0" w:oddHBand="1" w:evenHBand="0"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671" w:type="dxa"/>
            <w:gridSpan w:val="2"/>
          </w:tcPr>
          <w:p w14:paraId="2E67EB86" w14:textId="77777777" w:rsidR="0020421A" w:rsidRPr="0020421A" w:rsidRDefault="0020421A" w:rsidP="000539AB">
            <w:pPr>
              <w:rPr>
                <w:rFonts w:eastAsia="Times New Roman" w:cs="Arial"/>
                <w:b w:val="0"/>
                <w:bCs w:val="0"/>
              </w:rPr>
            </w:pPr>
            <w:r w:rsidRPr="0020421A">
              <w:rPr>
                <w:rFonts w:eastAsia="Times New Roman" w:cs="Arial"/>
                <w:b w:val="0"/>
                <w:bCs w:val="0"/>
              </w:rPr>
              <w:lastRenderedPageBreak/>
              <w:t>25/10/2022</w:t>
            </w:r>
          </w:p>
        </w:tc>
        <w:tc>
          <w:tcPr>
            <w:tcW w:w="3194" w:type="dxa"/>
          </w:tcPr>
          <w:p w14:paraId="63C340A1" w14:textId="77777777" w:rsidR="0020421A" w:rsidRPr="002739B8" w:rsidRDefault="0020421A" w:rsidP="000539AB">
            <w:pPr>
              <w:pStyle w:val="tablelistbullet"/>
              <w:numPr>
                <w:ilvl w:val="0"/>
                <w:numId w:val="0"/>
              </w:numPr>
              <w:ind w:left="148"/>
              <w:cnfStyle w:val="000000100000" w:firstRow="0" w:lastRow="0" w:firstColumn="0" w:lastColumn="0" w:oddVBand="0" w:evenVBand="0" w:oddHBand="1" w:evenHBand="0" w:firstRowFirstColumn="0" w:firstRowLastColumn="0" w:lastRowFirstColumn="0" w:lastRowLastColumn="0"/>
              <w:rPr>
                <w:rFonts w:cs="Arial"/>
                <w:sz w:val="22"/>
                <w:szCs w:val="22"/>
              </w:rPr>
            </w:pPr>
            <w:r w:rsidRPr="00E4057F">
              <w:rPr>
                <w:rFonts w:cs="Arial"/>
                <w:sz w:val="22"/>
                <w:szCs w:val="22"/>
              </w:rPr>
              <w:t>Fixing the NDIS: cost, effectiveness and access for psychosocial disability</w:t>
            </w:r>
          </w:p>
        </w:tc>
        <w:tc>
          <w:tcPr>
            <w:tcW w:w="3999" w:type="dxa"/>
          </w:tcPr>
          <w:p w14:paraId="54934F3B" w14:textId="77777777" w:rsidR="0020421A" w:rsidRPr="008331AE"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This</w:t>
            </w:r>
            <w:r w:rsidRPr="007F191B">
              <w:rPr>
                <w:rFonts w:cs="Arial"/>
                <w:sz w:val="22"/>
                <w:szCs w:val="22"/>
              </w:rPr>
              <w:t xml:space="preserve"> a social policy project </w:t>
            </w:r>
            <w:r>
              <w:rPr>
                <w:rFonts w:cs="Arial"/>
                <w:sz w:val="22"/>
                <w:szCs w:val="22"/>
              </w:rPr>
              <w:t>which</w:t>
            </w:r>
            <w:r w:rsidRPr="007F191B">
              <w:rPr>
                <w:rFonts w:cs="Arial"/>
                <w:sz w:val="22"/>
                <w:szCs w:val="22"/>
              </w:rPr>
              <w:t xml:space="preserve"> focuses on how the Scheme functions for people with psychosocial disability.</w:t>
            </w:r>
            <w:r>
              <w:rPr>
                <w:rFonts w:cs="Arial"/>
                <w:sz w:val="22"/>
                <w:szCs w:val="22"/>
              </w:rPr>
              <w:t xml:space="preserve"> It is funded by the Australian Research Council.</w:t>
            </w:r>
          </w:p>
        </w:tc>
        <w:tc>
          <w:tcPr>
            <w:tcW w:w="1785" w:type="dxa"/>
          </w:tcPr>
          <w:p w14:paraId="3253761B" w14:textId="77777777" w:rsidR="0020421A"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The University of Sydney</w:t>
            </w:r>
          </w:p>
        </w:tc>
        <w:tc>
          <w:tcPr>
            <w:tcW w:w="4100" w:type="dxa"/>
          </w:tcPr>
          <w:p w14:paraId="46E6C452" w14:textId="0DC3A3EC" w:rsidR="0020421A"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CD5023A">
              <w:rPr>
                <w:rFonts w:cs="Arial"/>
                <w:sz w:val="22"/>
                <w:szCs w:val="22"/>
              </w:rPr>
              <w:t>The project will explore Scheme outcomes, cost-effectiveness and participant experiences for participants with psychosocial disability. This will be used to develop an appropriate and implementable program logic that can be used to improve outcomes for people with psychosocial disability.  </w:t>
            </w:r>
          </w:p>
        </w:tc>
      </w:tr>
      <w:tr w:rsidR="0020421A" w14:paraId="7117D888" w14:textId="77777777" w:rsidTr="0CD5023A">
        <w:trPr>
          <w:cnfStyle w:val="000000010000" w:firstRow="0" w:lastRow="0" w:firstColumn="0" w:lastColumn="0" w:oddVBand="0" w:evenVBand="0" w:oddHBand="0" w:evenHBand="1"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671" w:type="dxa"/>
            <w:gridSpan w:val="2"/>
          </w:tcPr>
          <w:p w14:paraId="76C97139" w14:textId="77777777" w:rsidR="0020421A" w:rsidRPr="0020421A" w:rsidRDefault="0020421A" w:rsidP="000539AB">
            <w:pPr>
              <w:rPr>
                <w:rFonts w:eastAsia="Times New Roman" w:cs="Arial"/>
                <w:b w:val="0"/>
                <w:bCs w:val="0"/>
              </w:rPr>
            </w:pPr>
            <w:r w:rsidRPr="0020421A">
              <w:rPr>
                <w:rFonts w:eastAsia="Times New Roman" w:cs="Arial"/>
                <w:b w:val="0"/>
                <w:bCs w:val="0"/>
              </w:rPr>
              <w:t>23/06/2022</w:t>
            </w:r>
          </w:p>
        </w:tc>
        <w:tc>
          <w:tcPr>
            <w:tcW w:w="3194" w:type="dxa"/>
          </w:tcPr>
          <w:p w14:paraId="29098FAB" w14:textId="77777777" w:rsidR="0020421A" w:rsidRPr="00E4057F" w:rsidRDefault="0020421A" w:rsidP="000539AB">
            <w:pPr>
              <w:pStyle w:val="tablelistbullet"/>
              <w:numPr>
                <w:ilvl w:val="0"/>
                <w:numId w:val="0"/>
              </w:numPr>
              <w:ind w:left="148"/>
              <w:cnfStyle w:val="000000010000" w:firstRow="0" w:lastRow="0" w:firstColumn="0" w:lastColumn="0" w:oddVBand="0" w:evenVBand="0" w:oddHBand="0" w:evenHBand="1" w:firstRowFirstColumn="0" w:firstRowLastColumn="0" w:lastRowFirstColumn="0" w:lastRowLastColumn="0"/>
              <w:rPr>
                <w:rFonts w:cs="Arial"/>
                <w:sz w:val="22"/>
                <w:szCs w:val="22"/>
              </w:rPr>
            </w:pPr>
            <w:r w:rsidRPr="00800CF6">
              <w:rPr>
                <w:rFonts w:cs="Arial"/>
                <w:sz w:val="22"/>
                <w:szCs w:val="22"/>
              </w:rPr>
              <w:t>Bridging the Digital Divide: Building Health Self-Efficacy through Communication-Accessible Online Environments</w:t>
            </w:r>
          </w:p>
        </w:tc>
        <w:tc>
          <w:tcPr>
            <w:tcW w:w="3999" w:type="dxa"/>
          </w:tcPr>
          <w:p w14:paraId="6ED9659D" w14:textId="388276B1" w:rsidR="0020421A" w:rsidRPr="008331AE"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EB676E">
              <w:rPr>
                <w:rFonts w:cs="Arial"/>
                <w:sz w:val="22"/>
                <w:szCs w:val="22"/>
              </w:rPr>
              <w:t>This project aims to reduce the barriers to internet</w:t>
            </w:r>
            <w:r>
              <w:rPr>
                <w:rFonts w:cs="Arial"/>
                <w:sz w:val="22"/>
                <w:szCs w:val="22"/>
              </w:rPr>
              <w:t>-</w:t>
            </w:r>
            <w:r w:rsidRPr="00EB676E">
              <w:rPr>
                <w:rFonts w:cs="Arial"/>
                <w:sz w:val="22"/>
                <w:szCs w:val="22"/>
              </w:rPr>
              <w:t xml:space="preserve">based essential health and support services for people with disability. </w:t>
            </w:r>
            <w:r>
              <w:rPr>
                <w:rFonts w:cs="Arial"/>
                <w:sz w:val="22"/>
                <w:szCs w:val="22"/>
              </w:rPr>
              <w:t>It is f</w:t>
            </w:r>
            <w:r w:rsidRPr="00EB676E">
              <w:rPr>
                <w:rFonts w:cs="Arial"/>
                <w:sz w:val="22"/>
                <w:szCs w:val="22"/>
              </w:rPr>
              <w:t>unded by the Medical Research Future Fund</w:t>
            </w:r>
            <w:r w:rsidR="00885A40">
              <w:rPr>
                <w:rFonts w:cs="Arial"/>
                <w:sz w:val="22"/>
                <w:szCs w:val="22"/>
              </w:rPr>
              <w:t xml:space="preserve"> (MRFF)</w:t>
            </w:r>
            <w:r w:rsidRPr="00EB676E">
              <w:rPr>
                <w:rFonts w:cs="Arial"/>
                <w:sz w:val="22"/>
                <w:szCs w:val="22"/>
              </w:rPr>
              <w:t>.</w:t>
            </w:r>
          </w:p>
        </w:tc>
        <w:tc>
          <w:tcPr>
            <w:tcW w:w="1785" w:type="dxa"/>
          </w:tcPr>
          <w:p w14:paraId="251C37B7" w14:textId="77777777" w:rsidR="0020421A"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Pr>
                <w:rFonts w:cs="Arial"/>
                <w:sz w:val="22"/>
                <w:szCs w:val="22"/>
              </w:rPr>
              <w:t xml:space="preserve">The </w:t>
            </w:r>
            <w:r w:rsidRPr="00844A7B">
              <w:rPr>
                <w:rFonts w:cs="Arial"/>
                <w:sz w:val="22"/>
                <w:szCs w:val="22"/>
              </w:rPr>
              <w:t>University of Queensland</w:t>
            </w:r>
          </w:p>
        </w:tc>
        <w:tc>
          <w:tcPr>
            <w:tcW w:w="4100" w:type="dxa"/>
          </w:tcPr>
          <w:p w14:paraId="46922EBD" w14:textId="77777777" w:rsidR="0020421A"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Pr>
                <w:rFonts w:cs="Arial"/>
                <w:sz w:val="22"/>
                <w:szCs w:val="22"/>
              </w:rPr>
              <w:t xml:space="preserve">This </w:t>
            </w:r>
            <w:r w:rsidRPr="00844A7B">
              <w:rPr>
                <w:rFonts w:cs="Arial"/>
                <w:sz w:val="22"/>
                <w:szCs w:val="22"/>
              </w:rPr>
              <w:t>project will develop technology, training and guidelines that make the internet more accessible to people with communication disability.</w:t>
            </w:r>
          </w:p>
        </w:tc>
      </w:tr>
      <w:tr w:rsidR="0020421A" w14:paraId="60892992" w14:textId="77777777" w:rsidTr="0CD5023A">
        <w:trPr>
          <w:cnfStyle w:val="000000100000" w:firstRow="0" w:lastRow="0" w:firstColumn="0" w:lastColumn="0" w:oddVBand="0" w:evenVBand="0" w:oddHBand="1" w:evenHBand="0"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671" w:type="dxa"/>
            <w:gridSpan w:val="2"/>
          </w:tcPr>
          <w:p w14:paraId="3ADACB5F" w14:textId="77777777" w:rsidR="0020421A" w:rsidRPr="0020421A" w:rsidRDefault="0020421A" w:rsidP="000539AB">
            <w:pPr>
              <w:rPr>
                <w:rFonts w:eastAsia="Times New Roman" w:cs="Arial"/>
                <w:b w:val="0"/>
                <w:bCs w:val="0"/>
              </w:rPr>
            </w:pPr>
            <w:r w:rsidRPr="0020421A">
              <w:rPr>
                <w:rFonts w:eastAsia="Times New Roman" w:cs="Arial"/>
                <w:b w:val="0"/>
                <w:bCs w:val="0"/>
              </w:rPr>
              <w:t>16/01/2023</w:t>
            </w:r>
          </w:p>
        </w:tc>
        <w:tc>
          <w:tcPr>
            <w:tcW w:w="3194" w:type="dxa"/>
          </w:tcPr>
          <w:p w14:paraId="76B8DFFD" w14:textId="77777777" w:rsidR="0020421A" w:rsidRPr="00800CF6" w:rsidRDefault="0020421A" w:rsidP="000539AB">
            <w:pPr>
              <w:pStyle w:val="tablelistbullet"/>
              <w:numPr>
                <w:ilvl w:val="0"/>
                <w:numId w:val="0"/>
              </w:numPr>
              <w:ind w:left="148"/>
              <w:cnfStyle w:val="000000100000" w:firstRow="0" w:lastRow="0" w:firstColumn="0" w:lastColumn="0" w:oddVBand="0" w:evenVBand="0" w:oddHBand="1" w:evenHBand="0" w:firstRowFirstColumn="0" w:firstRowLastColumn="0" w:lastRowFirstColumn="0" w:lastRowLastColumn="0"/>
              <w:rPr>
                <w:rFonts w:cs="Arial"/>
                <w:sz w:val="22"/>
                <w:szCs w:val="22"/>
              </w:rPr>
            </w:pPr>
            <w:r w:rsidRPr="00E23648">
              <w:rPr>
                <w:rFonts w:cs="Arial"/>
                <w:sz w:val="22"/>
                <w:szCs w:val="22"/>
              </w:rPr>
              <w:t>Growing up in Queensland</w:t>
            </w:r>
          </w:p>
        </w:tc>
        <w:tc>
          <w:tcPr>
            <w:tcW w:w="3999" w:type="dxa"/>
          </w:tcPr>
          <w:p w14:paraId="2D75DD01" w14:textId="550F453D" w:rsidR="0020421A" w:rsidRPr="008331AE"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8E460F9">
              <w:rPr>
                <w:rFonts w:cs="Arial"/>
                <w:sz w:val="22"/>
                <w:szCs w:val="22"/>
              </w:rPr>
              <w:t>The ​​Queensland Family and Child Commission​ sought NDIS data to support the ‘Growing up in Queensland’ project</w:t>
            </w:r>
            <w:r w:rsidR="00885A40">
              <w:rPr>
                <w:rFonts w:cs="Arial"/>
                <w:sz w:val="22"/>
                <w:szCs w:val="22"/>
              </w:rPr>
              <w:t>’</w:t>
            </w:r>
            <w:r w:rsidRPr="08E460F9">
              <w:rPr>
                <w:rFonts w:cs="Arial"/>
                <w:sz w:val="22"/>
                <w:szCs w:val="22"/>
              </w:rPr>
              <w:t>, which reports annually on the experiences of being a child or young person in Queensland.</w:t>
            </w:r>
          </w:p>
        </w:tc>
        <w:tc>
          <w:tcPr>
            <w:tcW w:w="1785" w:type="dxa"/>
          </w:tcPr>
          <w:p w14:paraId="1DAC3F04" w14:textId="77777777" w:rsidR="0020421A"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T</w:t>
            </w:r>
            <w:r w:rsidRPr="001E1EF1">
              <w:rPr>
                <w:rFonts w:cs="Arial"/>
                <w:sz w:val="22"/>
                <w:szCs w:val="22"/>
              </w:rPr>
              <w:t>he</w:t>
            </w:r>
            <w:r>
              <w:rPr>
                <w:rFonts w:cs="Arial"/>
                <w:sz w:val="22"/>
                <w:szCs w:val="22"/>
              </w:rPr>
              <w:t xml:space="preserve"> </w:t>
            </w:r>
            <w:r w:rsidRPr="002E6A7A">
              <w:rPr>
                <w:rFonts w:cs="Arial"/>
                <w:sz w:val="22"/>
                <w:szCs w:val="22"/>
              </w:rPr>
              <w:t>​​Queensland Family and Child Commission</w:t>
            </w:r>
          </w:p>
        </w:tc>
        <w:tc>
          <w:tcPr>
            <w:tcW w:w="4100" w:type="dxa"/>
          </w:tcPr>
          <w:p w14:paraId="73FA3326" w14:textId="77777777" w:rsidR="0020421A"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The research findings in the online publication will inform disability and related policy development.</w:t>
            </w:r>
          </w:p>
        </w:tc>
      </w:tr>
      <w:tr w:rsidR="0020421A" w14:paraId="0B48DC88" w14:textId="77777777" w:rsidTr="0CD5023A">
        <w:trPr>
          <w:cnfStyle w:val="000000010000" w:firstRow="0" w:lastRow="0" w:firstColumn="0" w:lastColumn="0" w:oddVBand="0" w:evenVBand="0" w:oddHBand="0" w:evenHBand="1"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671" w:type="dxa"/>
            <w:gridSpan w:val="2"/>
          </w:tcPr>
          <w:p w14:paraId="090CAE1E" w14:textId="77777777" w:rsidR="0020421A" w:rsidRPr="0020421A" w:rsidRDefault="0020421A" w:rsidP="000539AB">
            <w:pPr>
              <w:rPr>
                <w:rFonts w:eastAsia="Times New Roman" w:cs="Arial"/>
                <w:b w:val="0"/>
                <w:bCs w:val="0"/>
              </w:rPr>
            </w:pPr>
            <w:r w:rsidRPr="0020421A">
              <w:rPr>
                <w:rFonts w:eastAsia="Times New Roman" w:cs="Arial"/>
                <w:b w:val="0"/>
                <w:bCs w:val="0"/>
              </w:rPr>
              <w:t>20/02/2023</w:t>
            </w:r>
          </w:p>
        </w:tc>
        <w:tc>
          <w:tcPr>
            <w:tcW w:w="3194" w:type="dxa"/>
          </w:tcPr>
          <w:p w14:paraId="468073D7" w14:textId="77777777" w:rsidR="0020421A" w:rsidRPr="00E23648" w:rsidRDefault="0020421A" w:rsidP="000539AB">
            <w:pPr>
              <w:pStyle w:val="tablelistbullet"/>
              <w:numPr>
                <w:ilvl w:val="0"/>
                <w:numId w:val="0"/>
              </w:numPr>
              <w:ind w:left="148"/>
              <w:cnfStyle w:val="000000010000" w:firstRow="0" w:lastRow="0" w:firstColumn="0" w:lastColumn="0" w:oddVBand="0" w:evenVBand="0" w:oddHBand="0" w:evenHBand="1" w:firstRowFirstColumn="0" w:firstRowLastColumn="0" w:lastRowFirstColumn="0" w:lastRowLastColumn="0"/>
              <w:rPr>
                <w:rFonts w:cs="Arial"/>
                <w:sz w:val="22"/>
                <w:szCs w:val="22"/>
              </w:rPr>
            </w:pPr>
            <w:r w:rsidRPr="00E11A15">
              <w:rPr>
                <w:rFonts w:cs="Arial"/>
                <w:sz w:val="22"/>
                <w:szCs w:val="22"/>
              </w:rPr>
              <w:t>Ear and hearing health of Aboriginal and Torres Strait Islander people</w:t>
            </w:r>
          </w:p>
        </w:tc>
        <w:tc>
          <w:tcPr>
            <w:tcW w:w="3999" w:type="dxa"/>
          </w:tcPr>
          <w:p w14:paraId="48E8C8C2" w14:textId="67406B50" w:rsidR="0020421A" w:rsidRPr="008331AE"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8E460F9">
              <w:rPr>
                <w:rFonts w:cs="Arial"/>
                <w:sz w:val="22"/>
                <w:szCs w:val="22"/>
              </w:rPr>
              <w:t>AIHW sought NDIS data to include in the ‘Ear and hearing health of Aboriginal and Torres Strait Islander people’ report</w:t>
            </w:r>
            <w:r w:rsidR="00885A40">
              <w:rPr>
                <w:rFonts w:cs="Arial"/>
                <w:sz w:val="22"/>
                <w:szCs w:val="22"/>
              </w:rPr>
              <w:t>.</w:t>
            </w:r>
          </w:p>
        </w:tc>
        <w:tc>
          <w:tcPr>
            <w:tcW w:w="1785" w:type="dxa"/>
          </w:tcPr>
          <w:p w14:paraId="256AA986" w14:textId="77777777" w:rsidR="0020421A"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Pr>
                <w:rFonts w:cs="Arial"/>
                <w:sz w:val="22"/>
                <w:szCs w:val="22"/>
              </w:rPr>
              <w:t>AIHW</w:t>
            </w:r>
          </w:p>
        </w:tc>
        <w:tc>
          <w:tcPr>
            <w:tcW w:w="4100" w:type="dxa"/>
          </w:tcPr>
          <w:p w14:paraId="07F63481" w14:textId="77777777" w:rsidR="0020421A"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30EC">
              <w:rPr>
                <w:rFonts w:cs="Arial"/>
                <w:sz w:val="22"/>
                <w:szCs w:val="22"/>
              </w:rPr>
              <w:t>The research findings in the online publication will inform disability and related policy development.</w:t>
            </w:r>
          </w:p>
        </w:tc>
      </w:tr>
      <w:tr w:rsidR="0020421A" w14:paraId="31116C27" w14:textId="77777777" w:rsidTr="0CD5023A">
        <w:trPr>
          <w:cnfStyle w:val="000000100000" w:firstRow="0" w:lastRow="0" w:firstColumn="0" w:lastColumn="0" w:oddVBand="0" w:evenVBand="0" w:oddHBand="1" w:evenHBand="0"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671" w:type="dxa"/>
            <w:gridSpan w:val="2"/>
          </w:tcPr>
          <w:p w14:paraId="05411292" w14:textId="77777777" w:rsidR="0020421A" w:rsidRPr="0020421A" w:rsidRDefault="0020421A" w:rsidP="000539AB">
            <w:pPr>
              <w:rPr>
                <w:rFonts w:eastAsia="Times New Roman" w:cs="Arial"/>
                <w:b w:val="0"/>
                <w:bCs w:val="0"/>
              </w:rPr>
            </w:pPr>
            <w:r w:rsidRPr="0020421A">
              <w:rPr>
                <w:rFonts w:eastAsia="Times New Roman" w:cs="Arial"/>
                <w:b w:val="0"/>
                <w:bCs w:val="0"/>
              </w:rPr>
              <w:lastRenderedPageBreak/>
              <w:t>16/03/2023</w:t>
            </w:r>
          </w:p>
        </w:tc>
        <w:tc>
          <w:tcPr>
            <w:tcW w:w="3194" w:type="dxa"/>
          </w:tcPr>
          <w:p w14:paraId="2C721141" w14:textId="6C3E8FCE" w:rsidR="0020421A" w:rsidRPr="00E11A15" w:rsidRDefault="0020421A" w:rsidP="000539AB">
            <w:pPr>
              <w:pStyle w:val="tablelistbullet"/>
              <w:numPr>
                <w:ilvl w:val="0"/>
                <w:numId w:val="0"/>
              </w:numPr>
              <w:ind w:left="148"/>
              <w:cnfStyle w:val="000000100000" w:firstRow="0" w:lastRow="0" w:firstColumn="0" w:lastColumn="0" w:oddVBand="0" w:evenVBand="0" w:oddHBand="1" w:evenHBand="0" w:firstRowFirstColumn="0" w:firstRowLastColumn="0" w:lastRowFirstColumn="0" w:lastRowLastColumn="0"/>
              <w:rPr>
                <w:rFonts w:cs="Arial"/>
                <w:sz w:val="22"/>
                <w:szCs w:val="22"/>
              </w:rPr>
            </w:pPr>
            <w:r w:rsidRPr="00524079">
              <w:rPr>
                <w:rFonts w:cs="Arial"/>
                <w:sz w:val="22"/>
                <w:szCs w:val="22"/>
              </w:rPr>
              <w:t>How are they faring? South Australia’s 2023 Report Card</w:t>
            </w:r>
          </w:p>
        </w:tc>
        <w:tc>
          <w:tcPr>
            <w:tcW w:w="3999" w:type="dxa"/>
          </w:tcPr>
          <w:p w14:paraId="2F0CB684" w14:textId="1D775CBE" w:rsidR="0020421A" w:rsidRPr="008331AE"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8E460F9">
              <w:rPr>
                <w:rFonts w:cs="Arial"/>
                <w:sz w:val="22"/>
                <w:szCs w:val="22"/>
              </w:rPr>
              <w:t>To report on the number of children who are receiving early childhood intervention supports through the NDIS or with an approved NDIS plan before entering school.</w:t>
            </w:r>
          </w:p>
        </w:tc>
        <w:tc>
          <w:tcPr>
            <w:tcW w:w="1785" w:type="dxa"/>
          </w:tcPr>
          <w:p w14:paraId="15C2BFDF" w14:textId="77777777" w:rsidR="0020421A"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The Child Development Council of South Australia</w:t>
            </w:r>
          </w:p>
        </w:tc>
        <w:tc>
          <w:tcPr>
            <w:tcW w:w="4100" w:type="dxa"/>
          </w:tcPr>
          <w:p w14:paraId="6B478049" w14:textId="77777777" w:rsidR="0020421A"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AC30EC">
              <w:rPr>
                <w:rFonts w:cs="Arial"/>
                <w:sz w:val="22"/>
                <w:szCs w:val="22"/>
              </w:rPr>
              <w:t>The findings will be used to report on and advise the South Australian Government on the outcomes of South Australian children over time and where improvements can be made.</w:t>
            </w:r>
          </w:p>
        </w:tc>
      </w:tr>
      <w:tr w:rsidR="0020421A" w14:paraId="5317AF87" w14:textId="77777777" w:rsidTr="0CD5023A">
        <w:trPr>
          <w:cnfStyle w:val="000000010000" w:firstRow="0" w:lastRow="0" w:firstColumn="0" w:lastColumn="0" w:oddVBand="0" w:evenVBand="0" w:oddHBand="0" w:evenHBand="1"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671" w:type="dxa"/>
            <w:gridSpan w:val="2"/>
          </w:tcPr>
          <w:p w14:paraId="046EE2EC" w14:textId="77777777" w:rsidR="0020421A" w:rsidRPr="0020421A" w:rsidRDefault="0020421A" w:rsidP="000539AB">
            <w:pPr>
              <w:rPr>
                <w:rFonts w:eastAsia="Times New Roman" w:cs="Arial"/>
                <w:b w:val="0"/>
                <w:bCs w:val="0"/>
              </w:rPr>
            </w:pPr>
            <w:r w:rsidRPr="0020421A">
              <w:rPr>
                <w:rFonts w:eastAsia="Times New Roman" w:cs="Arial"/>
                <w:b w:val="0"/>
                <w:bCs w:val="0"/>
              </w:rPr>
              <w:t>11/05/2023</w:t>
            </w:r>
          </w:p>
        </w:tc>
        <w:tc>
          <w:tcPr>
            <w:tcW w:w="3194" w:type="dxa"/>
          </w:tcPr>
          <w:p w14:paraId="2D04278A" w14:textId="77777777" w:rsidR="0020421A" w:rsidRDefault="0020421A" w:rsidP="00600139">
            <w:pPr>
              <w:pStyle w:val="tablelistbullet"/>
              <w:numPr>
                <w:ilvl w:val="0"/>
                <w:numId w:val="0"/>
              </w:numPr>
              <w:ind w:left="148"/>
              <w:cnfStyle w:val="000000010000" w:firstRow="0" w:lastRow="0" w:firstColumn="0" w:lastColumn="0" w:oddVBand="0" w:evenVBand="0" w:oddHBand="0" w:evenHBand="1" w:firstRowFirstColumn="0" w:firstRowLastColumn="0" w:lastRowFirstColumn="0" w:lastRowLastColumn="0"/>
              <w:rPr>
                <w:rFonts w:cs="Arial"/>
                <w:sz w:val="22"/>
                <w:szCs w:val="22"/>
              </w:rPr>
            </w:pPr>
            <w:r w:rsidRPr="08E460F9">
              <w:rPr>
                <w:rFonts w:cs="Arial"/>
                <w:sz w:val="22"/>
                <w:szCs w:val="22"/>
              </w:rPr>
              <w:t>Angelman clinic network</w:t>
            </w:r>
          </w:p>
          <w:p w14:paraId="136DAEA1" w14:textId="77777777" w:rsidR="0020421A" w:rsidRPr="00574F78" w:rsidRDefault="0020421A" w:rsidP="000539AB">
            <w:pPr>
              <w:cnfStyle w:val="000000010000" w:firstRow="0" w:lastRow="0" w:firstColumn="0" w:lastColumn="0" w:oddVBand="0" w:evenVBand="0" w:oddHBand="0" w:evenHBand="1" w:firstRowFirstColumn="0" w:firstRowLastColumn="0" w:lastRowFirstColumn="0" w:lastRowLastColumn="0"/>
            </w:pPr>
          </w:p>
        </w:tc>
        <w:tc>
          <w:tcPr>
            <w:tcW w:w="3999" w:type="dxa"/>
          </w:tcPr>
          <w:p w14:paraId="71D113A1" w14:textId="77777777" w:rsidR="0020421A" w:rsidRPr="008331AE"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646522">
              <w:rPr>
                <w:rFonts w:cs="Arial"/>
                <w:sz w:val="22"/>
                <w:szCs w:val="22"/>
              </w:rPr>
              <w:t xml:space="preserve">To </w:t>
            </w:r>
            <w:r>
              <w:rPr>
                <w:rFonts w:cs="Arial"/>
                <w:sz w:val="22"/>
                <w:szCs w:val="22"/>
              </w:rPr>
              <w:t>understand</w:t>
            </w:r>
            <w:r w:rsidRPr="00646522">
              <w:rPr>
                <w:rFonts w:cs="Arial"/>
                <w:sz w:val="22"/>
                <w:szCs w:val="22"/>
              </w:rPr>
              <w:t xml:space="preserve"> the demographic profile of</w:t>
            </w:r>
            <w:r>
              <w:rPr>
                <w:rFonts w:cs="Arial"/>
                <w:sz w:val="22"/>
                <w:szCs w:val="22"/>
              </w:rPr>
              <w:t xml:space="preserve"> NDIS</w:t>
            </w:r>
            <w:r w:rsidRPr="00646522">
              <w:rPr>
                <w:rFonts w:cs="Arial"/>
                <w:sz w:val="22"/>
                <w:szCs w:val="22"/>
              </w:rPr>
              <w:t xml:space="preserve"> participants </w:t>
            </w:r>
            <w:r w:rsidRPr="001977B0">
              <w:rPr>
                <w:rFonts w:cs="Arial"/>
                <w:sz w:val="22"/>
                <w:szCs w:val="22"/>
              </w:rPr>
              <w:t>with Angelman Syndrome</w:t>
            </w:r>
            <w:r>
              <w:rPr>
                <w:rFonts w:cs="Arial"/>
                <w:sz w:val="22"/>
                <w:szCs w:val="22"/>
              </w:rPr>
              <w:t>.</w:t>
            </w:r>
          </w:p>
        </w:tc>
        <w:tc>
          <w:tcPr>
            <w:tcW w:w="1785" w:type="dxa"/>
          </w:tcPr>
          <w:p w14:paraId="7CEAE9B7" w14:textId="77777777" w:rsidR="0020421A"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507BFF">
              <w:rPr>
                <w:rFonts w:cs="Arial"/>
                <w:sz w:val="22"/>
                <w:szCs w:val="22"/>
              </w:rPr>
              <w:t>​The Foundation for Angelman Syndrome Therapeutics Australia</w:t>
            </w:r>
            <w:r>
              <w:rPr>
                <w:rFonts w:cs="Arial"/>
                <w:sz w:val="22"/>
                <w:szCs w:val="22"/>
              </w:rPr>
              <w:t xml:space="preserve"> (FAST Australia)</w:t>
            </w:r>
          </w:p>
        </w:tc>
        <w:tc>
          <w:tcPr>
            <w:tcW w:w="4100" w:type="dxa"/>
          </w:tcPr>
          <w:p w14:paraId="5B1516C7" w14:textId="77777777" w:rsidR="0020421A"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251AB8">
              <w:rPr>
                <w:rFonts w:cs="Arial"/>
                <w:sz w:val="22"/>
                <w:szCs w:val="22"/>
              </w:rPr>
              <w:t xml:space="preserve">The research findings will assist </w:t>
            </w:r>
            <w:r>
              <w:rPr>
                <w:rFonts w:cs="Arial"/>
                <w:sz w:val="22"/>
                <w:szCs w:val="22"/>
              </w:rPr>
              <w:t xml:space="preserve">FAST Australia to </w:t>
            </w:r>
            <w:r w:rsidRPr="00251AB8">
              <w:rPr>
                <w:rFonts w:cs="Arial"/>
                <w:sz w:val="22"/>
                <w:szCs w:val="22"/>
              </w:rPr>
              <w:t xml:space="preserve">design programs </w:t>
            </w:r>
            <w:r>
              <w:rPr>
                <w:rFonts w:cs="Arial"/>
                <w:sz w:val="22"/>
                <w:szCs w:val="22"/>
              </w:rPr>
              <w:t>aimed at improving outcomes for those</w:t>
            </w:r>
            <w:r w:rsidRPr="00C05339">
              <w:rPr>
                <w:rFonts w:cs="Arial"/>
                <w:sz w:val="22"/>
                <w:szCs w:val="22"/>
              </w:rPr>
              <w:t xml:space="preserve"> diagnosed with Angelman syndrome</w:t>
            </w:r>
            <w:r>
              <w:rPr>
                <w:rFonts w:cs="Arial"/>
                <w:sz w:val="22"/>
                <w:szCs w:val="22"/>
              </w:rPr>
              <w:t>.</w:t>
            </w:r>
          </w:p>
        </w:tc>
      </w:tr>
      <w:tr w:rsidR="0020421A" w14:paraId="1CDE50B0" w14:textId="77777777" w:rsidTr="0CD5023A">
        <w:trPr>
          <w:cnfStyle w:val="000000100000" w:firstRow="0" w:lastRow="0" w:firstColumn="0" w:lastColumn="0" w:oddVBand="0" w:evenVBand="0" w:oddHBand="1" w:evenHBand="0"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671" w:type="dxa"/>
            <w:gridSpan w:val="2"/>
          </w:tcPr>
          <w:p w14:paraId="4EB5A2B6" w14:textId="77777777" w:rsidR="0020421A" w:rsidRPr="0020421A" w:rsidRDefault="0020421A" w:rsidP="000539AB">
            <w:pPr>
              <w:rPr>
                <w:rFonts w:eastAsia="Times New Roman" w:cs="Arial"/>
                <w:b w:val="0"/>
                <w:bCs w:val="0"/>
              </w:rPr>
            </w:pPr>
            <w:r w:rsidRPr="0020421A">
              <w:rPr>
                <w:rFonts w:eastAsia="Times New Roman" w:cs="Arial"/>
                <w:b w:val="0"/>
                <w:bCs w:val="0"/>
              </w:rPr>
              <w:t>24/05/2023</w:t>
            </w:r>
          </w:p>
        </w:tc>
        <w:tc>
          <w:tcPr>
            <w:tcW w:w="3194" w:type="dxa"/>
          </w:tcPr>
          <w:p w14:paraId="293003B3" w14:textId="77777777" w:rsidR="0020421A" w:rsidRPr="00574F78" w:rsidRDefault="0020421A" w:rsidP="000539AB">
            <w:pPr>
              <w:pStyle w:val="tablelistbullet"/>
              <w:numPr>
                <w:ilvl w:val="0"/>
                <w:numId w:val="0"/>
              </w:numPr>
              <w:ind w:left="148"/>
              <w:cnfStyle w:val="000000100000" w:firstRow="0" w:lastRow="0" w:firstColumn="0" w:lastColumn="0" w:oddVBand="0" w:evenVBand="0" w:oddHBand="1" w:evenHBand="0" w:firstRowFirstColumn="0" w:firstRowLastColumn="0" w:lastRowFirstColumn="0" w:lastRowLastColumn="0"/>
              <w:rPr>
                <w:rFonts w:cs="Arial"/>
                <w:sz w:val="22"/>
                <w:szCs w:val="22"/>
              </w:rPr>
            </w:pPr>
            <w:r w:rsidRPr="08E460F9">
              <w:rPr>
                <w:rFonts w:cs="Arial"/>
                <w:sz w:val="22"/>
                <w:szCs w:val="22"/>
              </w:rPr>
              <w:t>​​An Evaluation of a Fetal Alcohol Spectrum Disorder Models of Care Project​</w:t>
            </w:r>
          </w:p>
        </w:tc>
        <w:tc>
          <w:tcPr>
            <w:tcW w:w="3999" w:type="dxa"/>
          </w:tcPr>
          <w:p w14:paraId="320AACDD" w14:textId="5448CBDB" w:rsidR="0020421A" w:rsidRPr="008331AE"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CD5023A">
              <w:rPr>
                <w:rFonts w:cs="Arial"/>
                <w:sz w:val="22"/>
                <w:szCs w:val="22"/>
              </w:rPr>
              <w:t>This project aims to help increase Fetal Alcohol Spectrum Disorder (FASD) knowledge and diagnostic capacity across Australia. This request sought summary data on the number of participants diagnosed with FASD.</w:t>
            </w:r>
          </w:p>
        </w:tc>
        <w:tc>
          <w:tcPr>
            <w:tcW w:w="1785" w:type="dxa"/>
          </w:tcPr>
          <w:p w14:paraId="5E967506" w14:textId="77777777" w:rsidR="0020421A"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695AA1">
              <w:rPr>
                <w:rFonts w:cs="Arial"/>
                <w:sz w:val="22"/>
                <w:szCs w:val="22"/>
              </w:rPr>
              <w:t>The University of Western Australia</w:t>
            </w:r>
          </w:p>
        </w:tc>
        <w:tc>
          <w:tcPr>
            <w:tcW w:w="4100" w:type="dxa"/>
          </w:tcPr>
          <w:p w14:paraId="4D143FBF" w14:textId="09751993" w:rsidR="0020421A"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CD5023A">
              <w:rPr>
                <w:rFonts w:cs="Arial"/>
                <w:sz w:val="22"/>
                <w:szCs w:val="22"/>
              </w:rPr>
              <w:t>The findings will provide insights for</w:t>
            </w:r>
            <w:r w:rsidR="63666273" w:rsidRPr="0CD5023A">
              <w:rPr>
                <w:rFonts w:cs="Arial"/>
                <w:sz w:val="22"/>
                <w:szCs w:val="22"/>
              </w:rPr>
              <w:t xml:space="preserve"> </w:t>
            </w:r>
            <w:r w:rsidRPr="0CD5023A">
              <w:rPr>
                <w:rFonts w:cs="Arial"/>
                <w:sz w:val="22"/>
                <w:szCs w:val="22"/>
              </w:rPr>
              <w:t>the disability sector in relation to FASD.</w:t>
            </w:r>
          </w:p>
        </w:tc>
      </w:tr>
      <w:tr w:rsidR="0020421A" w14:paraId="401F9220" w14:textId="77777777" w:rsidTr="0CD5023A">
        <w:trPr>
          <w:cnfStyle w:val="000000010000" w:firstRow="0" w:lastRow="0" w:firstColumn="0" w:lastColumn="0" w:oddVBand="0" w:evenVBand="0" w:oddHBand="0" w:evenHBand="1"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671" w:type="dxa"/>
            <w:gridSpan w:val="2"/>
          </w:tcPr>
          <w:p w14:paraId="17CA42A9" w14:textId="77777777" w:rsidR="0020421A" w:rsidRPr="0020421A" w:rsidRDefault="0020421A" w:rsidP="000539AB">
            <w:pPr>
              <w:rPr>
                <w:rFonts w:eastAsia="Times New Roman" w:cs="Arial"/>
                <w:b w:val="0"/>
                <w:bCs w:val="0"/>
              </w:rPr>
            </w:pPr>
            <w:r w:rsidRPr="0020421A">
              <w:rPr>
                <w:rFonts w:eastAsia="Times New Roman" w:cs="Arial"/>
                <w:b w:val="0"/>
                <w:bCs w:val="0"/>
              </w:rPr>
              <w:t>5/06/2023</w:t>
            </w:r>
          </w:p>
        </w:tc>
        <w:tc>
          <w:tcPr>
            <w:tcW w:w="3194" w:type="dxa"/>
          </w:tcPr>
          <w:p w14:paraId="456C1540" w14:textId="77777777" w:rsidR="0020421A" w:rsidRPr="00FB5BA9" w:rsidRDefault="0020421A" w:rsidP="000539AB">
            <w:pPr>
              <w:pStyle w:val="tablelistbullet"/>
              <w:numPr>
                <w:ilvl w:val="0"/>
                <w:numId w:val="0"/>
              </w:numPr>
              <w:ind w:left="148"/>
              <w:cnfStyle w:val="000000010000" w:firstRow="0" w:lastRow="0" w:firstColumn="0" w:lastColumn="0" w:oddVBand="0" w:evenVBand="0" w:oddHBand="0" w:evenHBand="1" w:firstRowFirstColumn="0" w:firstRowLastColumn="0" w:lastRowFirstColumn="0" w:lastRowLastColumn="0"/>
              <w:rPr>
                <w:rFonts w:cs="Arial"/>
                <w:sz w:val="22"/>
                <w:szCs w:val="22"/>
              </w:rPr>
            </w:pPr>
            <w:r w:rsidRPr="08E460F9">
              <w:rPr>
                <w:rFonts w:cs="Arial"/>
                <w:sz w:val="22"/>
                <w:szCs w:val="22"/>
              </w:rPr>
              <w:t>DRIV-R – DRIVing My Own Mental Health Recovery</w:t>
            </w:r>
          </w:p>
        </w:tc>
        <w:tc>
          <w:tcPr>
            <w:tcW w:w="3999" w:type="dxa"/>
          </w:tcPr>
          <w:p w14:paraId="5E781981" w14:textId="77777777" w:rsidR="0020421A" w:rsidRPr="008331AE"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Pr>
                <w:rFonts w:cs="Arial"/>
                <w:sz w:val="22"/>
                <w:szCs w:val="22"/>
              </w:rPr>
              <w:t xml:space="preserve">This project is funded </w:t>
            </w:r>
            <w:r w:rsidRPr="00E20FD4">
              <w:rPr>
                <w:rFonts w:cs="Arial"/>
                <w:sz w:val="22"/>
                <w:szCs w:val="22"/>
              </w:rPr>
              <w:t xml:space="preserve">through the Medical Research Future Fund </w:t>
            </w:r>
            <w:r>
              <w:rPr>
                <w:rFonts w:cs="Arial"/>
                <w:sz w:val="22"/>
                <w:szCs w:val="22"/>
              </w:rPr>
              <w:t>(MRFF) to co-</w:t>
            </w:r>
            <w:r w:rsidRPr="00DE3974">
              <w:rPr>
                <w:rFonts w:cs="Arial"/>
                <w:sz w:val="22"/>
                <w:szCs w:val="22"/>
              </w:rPr>
              <w:t>design, develop and test a mental health recovery App called DRIV-R</w:t>
            </w:r>
            <w:r>
              <w:rPr>
                <w:rFonts w:cs="Arial"/>
                <w:sz w:val="22"/>
                <w:szCs w:val="22"/>
              </w:rPr>
              <w:t xml:space="preserve"> f</w:t>
            </w:r>
            <w:r w:rsidRPr="00D66E63">
              <w:rPr>
                <w:rFonts w:cs="Arial"/>
                <w:sz w:val="22"/>
                <w:szCs w:val="22"/>
              </w:rPr>
              <w:t>or phone, tablet and compute</w:t>
            </w:r>
            <w:r>
              <w:rPr>
                <w:rFonts w:cs="Arial"/>
                <w:sz w:val="22"/>
                <w:szCs w:val="22"/>
              </w:rPr>
              <w:t>r.</w:t>
            </w:r>
          </w:p>
        </w:tc>
        <w:tc>
          <w:tcPr>
            <w:tcW w:w="1785" w:type="dxa"/>
          </w:tcPr>
          <w:p w14:paraId="40776139" w14:textId="77777777" w:rsidR="0020421A"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34D83">
              <w:rPr>
                <w:rFonts w:cs="Arial"/>
                <w:sz w:val="22"/>
                <w:szCs w:val="22"/>
              </w:rPr>
              <w:t>The University of Sydney</w:t>
            </w:r>
          </w:p>
        </w:tc>
        <w:tc>
          <w:tcPr>
            <w:tcW w:w="4100" w:type="dxa"/>
          </w:tcPr>
          <w:p w14:paraId="3ED9AF1C" w14:textId="77777777" w:rsidR="0020421A"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D66E63">
              <w:rPr>
                <w:rFonts w:cs="Arial"/>
                <w:sz w:val="22"/>
                <w:szCs w:val="22"/>
              </w:rPr>
              <w:t>The project will result in a free and accessible, evidence-based App that will build consumer self-efficacy by supporting them to drive their own mental health recovery.</w:t>
            </w:r>
            <w:r>
              <w:rPr>
                <w:rFonts w:cs="Arial"/>
                <w:sz w:val="22"/>
                <w:szCs w:val="22"/>
              </w:rPr>
              <w:t xml:space="preserve"> </w:t>
            </w:r>
          </w:p>
        </w:tc>
      </w:tr>
      <w:tr w:rsidR="0020421A" w14:paraId="6EB9E4F8" w14:textId="77777777" w:rsidTr="0CD5023A">
        <w:trPr>
          <w:cnfStyle w:val="000000100000" w:firstRow="0" w:lastRow="0" w:firstColumn="0" w:lastColumn="0" w:oddVBand="0" w:evenVBand="0" w:oddHBand="1" w:evenHBand="0"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671" w:type="dxa"/>
            <w:gridSpan w:val="2"/>
          </w:tcPr>
          <w:p w14:paraId="16359E02" w14:textId="77777777" w:rsidR="0020421A" w:rsidRPr="0020421A" w:rsidRDefault="0020421A" w:rsidP="000539AB">
            <w:pPr>
              <w:rPr>
                <w:rFonts w:eastAsia="Times New Roman" w:cs="Arial"/>
                <w:b w:val="0"/>
                <w:bCs w:val="0"/>
              </w:rPr>
            </w:pPr>
            <w:r w:rsidRPr="0020421A">
              <w:rPr>
                <w:rFonts w:eastAsia="Times New Roman" w:cs="Arial"/>
                <w:b w:val="0"/>
                <w:bCs w:val="0"/>
              </w:rPr>
              <w:lastRenderedPageBreak/>
              <w:t>30/05/2023</w:t>
            </w:r>
          </w:p>
        </w:tc>
        <w:tc>
          <w:tcPr>
            <w:tcW w:w="3194" w:type="dxa"/>
          </w:tcPr>
          <w:p w14:paraId="21FB780A" w14:textId="77777777" w:rsidR="0020421A" w:rsidRPr="000C25E9" w:rsidRDefault="0020421A" w:rsidP="000539AB">
            <w:pPr>
              <w:pStyle w:val="tablelistbullet"/>
              <w:numPr>
                <w:ilvl w:val="0"/>
                <w:numId w:val="0"/>
              </w:numPr>
              <w:ind w:left="148"/>
              <w:cnfStyle w:val="000000100000" w:firstRow="0" w:lastRow="0" w:firstColumn="0" w:lastColumn="0" w:oddVBand="0" w:evenVBand="0" w:oddHBand="1" w:evenHBand="0" w:firstRowFirstColumn="0" w:firstRowLastColumn="0" w:lastRowFirstColumn="0" w:lastRowLastColumn="0"/>
              <w:rPr>
                <w:rFonts w:cs="Arial"/>
                <w:sz w:val="22"/>
                <w:szCs w:val="22"/>
              </w:rPr>
            </w:pPr>
            <w:r w:rsidRPr="08E460F9">
              <w:rPr>
                <w:rFonts w:cs="Arial"/>
                <w:sz w:val="22"/>
                <w:szCs w:val="22"/>
              </w:rPr>
              <w:t>​​People with disability in Australia report</w:t>
            </w:r>
          </w:p>
        </w:tc>
        <w:tc>
          <w:tcPr>
            <w:tcW w:w="3999" w:type="dxa"/>
          </w:tcPr>
          <w:p w14:paraId="4738CBC8" w14:textId="77777777" w:rsidR="0020421A" w:rsidRPr="008331AE"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123026">
              <w:rPr>
                <w:rFonts w:cs="Arial"/>
                <w:sz w:val="22"/>
                <w:szCs w:val="22"/>
              </w:rPr>
              <w:t>AIHW sought NDIS data to include in the ‘People with disability in Australia’ report</w:t>
            </w:r>
            <w:r>
              <w:rPr>
                <w:rFonts w:cs="Arial"/>
                <w:sz w:val="22"/>
                <w:szCs w:val="22"/>
              </w:rPr>
              <w:t>.</w:t>
            </w:r>
          </w:p>
        </w:tc>
        <w:tc>
          <w:tcPr>
            <w:tcW w:w="1785" w:type="dxa"/>
          </w:tcPr>
          <w:p w14:paraId="68EEA1AD" w14:textId="77777777" w:rsidR="0020421A"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AIHW</w:t>
            </w:r>
          </w:p>
        </w:tc>
        <w:tc>
          <w:tcPr>
            <w:tcW w:w="4100" w:type="dxa"/>
          </w:tcPr>
          <w:p w14:paraId="25BD6AE0" w14:textId="77777777" w:rsidR="0020421A"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123026">
              <w:rPr>
                <w:rFonts w:cs="Arial"/>
                <w:sz w:val="22"/>
                <w:szCs w:val="22"/>
              </w:rPr>
              <w:t>The research findings in the online publication will inform disability and related policy development.</w:t>
            </w:r>
          </w:p>
        </w:tc>
      </w:tr>
      <w:tr w:rsidR="0020421A" w14:paraId="5C55F9AD" w14:textId="77777777" w:rsidTr="0CD5023A">
        <w:trPr>
          <w:cnfStyle w:val="000000010000" w:firstRow="0" w:lastRow="0" w:firstColumn="0" w:lastColumn="0" w:oddVBand="0" w:evenVBand="0" w:oddHBand="0" w:evenHBand="1"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671" w:type="dxa"/>
            <w:gridSpan w:val="2"/>
          </w:tcPr>
          <w:p w14:paraId="6C91F6E0" w14:textId="77777777" w:rsidR="0020421A" w:rsidRPr="0020421A" w:rsidRDefault="0020421A" w:rsidP="000539AB">
            <w:pPr>
              <w:rPr>
                <w:rFonts w:eastAsia="Times New Roman" w:cs="Arial"/>
                <w:b w:val="0"/>
                <w:bCs w:val="0"/>
              </w:rPr>
            </w:pPr>
            <w:r w:rsidRPr="0020421A">
              <w:rPr>
                <w:rFonts w:eastAsia="Times New Roman" w:cs="Arial"/>
                <w:b w:val="0"/>
                <w:bCs w:val="0"/>
              </w:rPr>
              <w:t>17/11/2023</w:t>
            </w:r>
          </w:p>
        </w:tc>
        <w:tc>
          <w:tcPr>
            <w:tcW w:w="3194" w:type="dxa"/>
          </w:tcPr>
          <w:p w14:paraId="36B8E816" w14:textId="77777777" w:rsidR="0020421A" w:rsidRPr="00297D0A" w:rsidRDefault="0020421A" w:rsidP="000539AB">
            <w:pPr>
              <w:pStyle w:val="tablelistbullet"/>
              <w:numPr>
                <w:ilvl w:val="0"/>
                <w:numId w:val="0"/>
              </w:numPr>
              <w:ind w:left="148"/>
              <w:cnfStyle w:val="000000010000" w:firstRow="0" w:lastRow="0" w:firstColumn="0" w:lastColumn="0" w:oddVBand="0" w:evenVBand="0" w:oddHBand="0" w:evenHBand="1" w:firstRowFirstColumn="0" w:firstRowLastColumn="0" w:lastRowFirstColumn="0" w:lastRowLastColumn="0"/>
              <w:rPr>
                <w:rFonts w:cs="Arial"/>
                <w:sz w:val="22"/>
                <w:szCs w:val="22"/>
              </w:rPr>
            </w:pPr>
            <w:r w:rsidRPr="08E460F9">
              <w:rPr>
                <w:rFonts w:cs="Arial"/>
                <w:sz w:val="22"/>
                <w:szCs w:val="22"/>
              </w:rPr>
              <w:t>Healthcare service experiences of young adults with stroke</w:t>
            </w:r>
          </w:p>
        </w:tc>
        <w:tc>
          <w:tcPr>
            <w:tcW w:w="3999" w:type="dxa"/>
          </w:tcPr>
          <w:p w14:paraId="6EAC5F71" w14:textId="77777777" w:rsidR="0020421A" w:rsidRPr="008331AE"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Pr>
                <w:rFonts w:cs="Arial"/>
                <w:sz w:val="22"/>
                <w:szCs w:val="22"/>
              </w:rPr>
              <w:t xml:space="preserve">The MRFF </w:t>
            </w:r>
            <w:r w:rsidRPr="00B220DC">
              <w:rPr>
                <w:rFonts w:cs="Arial"/>
                <w:sz w:val="22"/>
                <w:szCs w:val="22"/>
              </w:rPr>
              <w:t>has fund</w:t>
            </w:r>
            <w:r>
              <w:rPr>
                <w:rFonts w:cs="Arial"/>
                <w:sz w:val="22"/>
                <w:szCs w:val="22"/>
              </w:rPr>
              <w:t>ed Monash University to</w:t>
            </w:r>
            <w:r w:rsidRPr="00B220DC">
              <w:rPr>
                <w:rFonts w:cs="Arial"/>
                <w:sz w:val="22"/>
                <w:szCs w:val="22"/>
              </w:rPr>
              <w:t xml:space="preserve"> deliver a new Young Stroke Service.</w:t>
            </w:r>
            <w:r>
              <w:t xml:space="preserve"> </w:t>
            </w:r>
            <w:r w:rsidRPr="00E650C2">
              <w:rPr>
                <w:rFonts w:cs="Arial"/>
                <w:sz w:val="22"/>
                <w:szCs w:val="22"/>
              </w:rPr>
              <w:t xml:space="preserve">This project seeks to understand key stakeholder experiences, values and perspectives about existing services and the new Young Stroke Service </w:t>
            </w:r>
            <w:proofErr w:type="gramStart"/>
            <w:r w:rsidRPr="00E650C2">
              <w:rPr>
                <w:rFonts w:cs="Arial"/>
                <w:sz w:val="22"/>
                <w:szCs w:val="22"/>
              </w:rPr>
              <w:t>in order to</w:t>
            </w:r>
            <w:proofErr w:type="gramEnd"/>
            <w:r w:rsidRPr="00E650C2">
              <w:rPr>
                <w:rFonts w:cs="Arial"/>
                <w:sz w:val="22"/>
                <w:szCs w:val="22"/>
              </w:rPr>
              <w:t xml:space="preserve"> inform the optimisation and implementation</w:t>
            </w:r>
            <w:r>
              <w:rPr>
                <w:rFonts w:cs="Arial"/>
                <w:sz w:val="22"/>
                <w:szCs w:val="22"/>
              </w:rPr>
              <w:t>.</w:t>
            </w:r>
          </w:p>
        </w:tc>
        <w:tc>
          <w:tcPr>
            <w:tcW w:w="1785" w:type="dxa"/>
          </w:tcPr>
          <w:p w14:paraId="65D66EE1" w14:textId="77777777" w:rsidR="0020421A"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Pr>
                <w:rFonts w:cs="Arial"/>
                <w:sz w:val="22"/>
                <w:szCs w:val="22"/>
              </w:rPr>
              <w:t>Monash University</w:t>
            </w:r>
          </w:p>
        </w:tc>
        <w:tc>
          <w:tcPr>
            <w:tcW w:w="4100" w:type="dxa"/>
          </w:tcPr>
          <w:p w14:paraId="6E689F41" w14:textId="77777777" w:rsidR="0020421A" w:rsidRPr="00AC1ED6"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Pr>
                <w:rFonts w:cs="Arial"/>
                <w:sz w:val="22"/>
                <w:szCs w:val="22"/>
              </w:rPr>
              <w:t>The research findings will</w:t>
            </w:r>
            <w:r w:rsidRPr="00AC1ED6">
              <w:rPr>
                <w:rFonts w:cs="Arial"/>
                <w:sz w:val="22"/>
                <w:szCs w:val="22"/>
              </w:rPr>
              <w:t xml:space="preserve"> help to better understand how </w:t>
            </w:r>
            <w:r>
              <w:rPr>
                <w:rFonts w:cs="Arial"/>
                <w:sz w:val="22"/>
                <w:szCs w:val="22"/>
              </w:rPr>
              <w:t>to</w:t>
            </w:r>
            <w:r w:rsidRPr="00AC1ED6">
              <w:rPr>
                <w:rFonts w:cs="Arial"/>
                <w:sz w:val="22"/>
                <w:szCs w:val="22"/>
              </w:rPr>
              <w:t xml:space="preserve"> improve social, </w:t>
            </w:r>
          </w:p>
          <w:p w14:paraId="3EB26192" w14:textId="77777777" w:rsidR="0020421A" w:rsidRDefault="0020421A" w:rsidP="000539A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2"/>
                <w:szCs w:val="22"/>
              </w:rPr>
            </w:pPr>
            <w:r w:rsidRPr="00AC1ED6">
              <w:rPr>
                <w:rFonts w:cs="Arial"/>
                <w:sz w:val="22"/>
                <w:szCs w:val="22"/>
              </w:rPr>
              <w:t>community and vocational participation of young adults who have had a stroke.</w:t>
            </w:r>
          </w:p>
        </w:tc>
      </w:tr>
      <w:tr w:rsidR="0020421A" w14:paraId="65BA91E8" w14:textId="77777777" w:rsidTr="0CD5023A">
        <w:trPr>
          <w:cnfStyle w:val="000000100000" w:firstRow="0" w:lastRow="0" w:firstColumn="0" w:lastColumn="0" w:oddVBand="0" w:evenVBand="0" w:oddHBand="1" w:evenHBand="0"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671" w:type="dxa"/>
            <w:gridSpan w:val="2"/>
          </w:tcPr>
          <w:p w14:paraId="6958414E" w14:textId="77777777" w:rsidR="0020421A" w:rsidRPr="0020421A" w:rsidRDefault="0020421A" w:rsidP="000539AB">
            <w:pPr>
              <w:rPr>
                <w:rFonts w:eastAsia="Times New Roman" w:cs="Arial"/>
                <w:b w:val="0"/>
                <w:bCs w:val="0"/>
              </w:rPr>
            </w:pPr>
            <w:r w:rsidRPr="0020421A">
              <w:rPr>
                <w:rFonts w:eastAsia="Times New Roman" w:cs="Arial"/>
                <w:b w:val="0"/>
                <w:bCs w:val="0"/>
              </w:rPr>
              <w:t>18/12/2023</w:t>
            </w:r>
          </w:p>
        </w:tc>
        <w:tc>
          <w:tcPr>
            <w:tcW w:w="3194" w:type="dxa"/>
          </w:tcPr>
          <w:p w14:paraId="79CE36E8" w14:textId="77777777" w:rsidR="0020421A" w:rsidRPr="00867496" w:rsidRDefault="0020421A" w:rsidP="000539AB">
            <w:pPr>
              <w:cnfStyle w:val="000000100000" w:firstRow="0" w:lastRow="0" w:firstColumn="0" w:lastColumn="0" w:oddVBand="0" w:evenVBand="0" w:oddHBand="1" w:evenHBand="0" w:firstRowFirstColumn="0" w:firstRowLastColumn="0" w:lastRowFirstColumn="0" w:lastRowLastColumn="0"/>
              <w:rPr>
                <w:rFonts w:eastAsia="MS Mincho" w:cs="Arial"/>
                <w:spacing w:val="-2"/>
              </w:rPr>
            </w:pPr>
            <w:r w:rsidRPr="00867496">
              <w:rPr>
                <w:rFonts w:eastAsia="MS Mincho" w:cs="Arial"/>
                <w:spacing w:val="-2"/>
              </w:rPr>
              <w:t xml:space="preserve">National analysis of unmet need for psychosocial supports project </w:t>
            </w:r>
          </w:p>
          <w:p w14:paraId="771D5FDC" w14:textId="77777777" w:rsidR="0020421A" w:rsidRPr="002F0A74" w:rsidRDefault="0020421A" w:rsidP="000539AB">
            <w:pPr>
              <w:pStyle w:val="tablelistbullet"/>
              <w:numPr>
                <w:ilvl w:val="0"/>
                <w:numId w:val="0"/>
              </w:numPr>
              <w:ind w:left="148"/>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3999" w:type="dxa"/>
          </w:tcPr>
          <w:p w14:paraId="3CF3653F" w14:textId="77777777" w:rsidR="0020421A" w:rsidRPr="008331AE"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Health Policy Analysis (HPA) has been commissioned to undertake an analysis of</w:t>
            </w:r>
            <w:r w:rsidRPr="000F2E3C">
              <w:rPr>
                <w:rFonts w:cs="Arial"/>
                <w:sz w:val="22"/>
                <w:szCs w:val="22"/>
              </w:rPr>
              <w:t xml:space="preserve"> unmet need for psychosocial supports outside the </w:t>
            </w:r>
            <w:r>
              <w:rPr>
                <w:rFonts w:cs="Arial"/>
                <w:sz w:val="22"/>
                <w:szCs w:val="22"/>
              </w:rPr>
              <w:t>NDIS.</w:t>
            </w:r>
            <w:r w:rsidRPr="00FC153B">
              <w:rPr>
                <w:rFonts w:cs="Arial"/>
                <w:sz w:val="22"/>
                <w:szCs w:val="22"/>
              </w:rPr>
              <w:t xml:space="preserve"> </w:t>
            </w:r>
            <w:r w:rsidRPr="00CB5D1A">
              <w:rPr>
                <w:rFonts w:cs="Arial"/>
                <w:sz w:val="22"/>
                <w:szCs w:val="22"/>
              </w:rPr>
              <w:t>The</w:t>
            </w:r>
            <w:r>
              <w:rPr>
                <w:rFonts w:cs="Arial"/>
                <w:sz w:val="22"/>
                <w:szCs w:val="22"/>
              </w:rPr>
              <w:t xml:space="preserve"> broader</w:t>
            </w:r>
            <w:r w:rsidRPr="00CB5D1A">
              <w:rPr>
                <w:rFonts w:cs="Arial"/>
                <w:sz w:val="22"/>
                <w:szCs w:val="22"/>
              </w:rPr>
              <w:t xml:space="preserve"> project is jointly led by the Commonwealth and state</w:t>
            </w:r>
            <w:r>
              <w:rPr>
                <w:rFonts w:cs="Arial"/>
                <w:sz w:val="22"/>
                <w:szCs w:val="22"/>
              </w:rPr>
              <w:t xml:space="preserve"> and </w:t>
            </w:r>
            <w:r w:rsidRPr="00CB5D1A">
              <w:rPr>
                <w:rFonts w:cs="Arial"/>
                <w:sz w:val="22"/>
                <w:szCs w:val="22"/>
              </w:rPr>
              <w:t xml:space="preserve">territory governments </w:t>
            </w:r>
            <w:r w:rsidRPr="000D6F2C">
              <w:rPr>
                <w:rFonts w:cs="Arial"/>
                <w:sz w:val="22"/>
                <w:szCs w:val="22"/>
              </w:rPr>
              <w:t>under the National Mental Health and Suicide Prevention Agreement.</w:t>
            </w:r>
          </w:p>
        </w:tc>
        <w:tc>
          <w:tcPr>
            <w:tcW w:w="1785" w:type="dxa"/>
          </w:tcPr>
          <w:p w14:paraId="607FF222" w14:textId="77777777" w:rsidR="0020421A"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HPA</w:t>
            </w:r>
          </w:p>
        </w:tc>
        <w:tc>
          <w:tcPr>
            <w:tcW w:w="4100" w:type="dxa"/>
          </w:tcPr>
          <w:p w14:paraId="2778F0CC" w14:textId="77777777" w:rsidR="0020421A" w:rsidRDefault="0020421A" w:rsidP="000539AB">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T</w:t>
            </w:r>
            <w:r w:rsidRPr="008B1891">
              <w:rPr>
                <w:rFonts w:cs="Arial"/>
                <w:sz w:val="22"/>
                <w:szCs w:val="22"/>
              </w:rPr>
              <w:t xml:space="preserve">he analysis will be used to inform future </w:t>
            </w:r>
            <w:r>
              <w:rPr>
                <w:rFonts w:cs="Arial"/>
                <w:sz w:val="22"/>
                <w:szCs w:val="22"/>
              </w:rPr>
              <w:t xml:space="preserve">reforms to improve </w:t>
            </w:r>
            <w:r w:rsidRPr="008B1891">
              <w:rPr>
                <w:rFonts w:cs="Arial"/>
                <w:sz w:val="22"/>
                <w:szCs w:val="22"/>
              </w:rPr>
              <w:t>the provision of psychosocial supports outside of the NDIS, including roles and responsibilities between the Commonwealth and states and territories.</w:t>
            </w:r>
          </w:p>
        </w:tc>
      </w:tr>
    </w:tbl>
    <w:p w14:paraId="59615439" w14:textId="2A06B853" w:rsidR="00D70D7F" w:rsidRDefault="00D70D7F" w:rsidP="00D70D7F">
      <w:pPr>
        <w:tabs>
          <w:tab w:val="left" w:pos="938"/>
        </w:tabs>
      </w:pPr>
    </w:p>
    <w:sectPr w:rsidR="00D70D7F" w:rsidSect="00D87801">
      <w:pgSz w:w="16840" w:h="11900" w:orient="landscape"/>
      <w:pgMar w:top="1902" w:right="1389" w:bottom="851" w:left="85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1358E" w14:textId="77777777" w:rsidR="00D87801" w:rsidRDefault="00D87801" w:rsidP="00DA16C8">
      <w:pPr>
        <w:spacing w:after="0" w:line="240" w:lineRule="auto"/>
      </w:pPr>
      <w:r>
        <w:separator/>
      </w:r>
    </w:p>
  </w:endnote>
  <w:endnote w:type="continuationSeparator" w:id="0">
    <w:p w14:paraId="34ECCBAC" w14:textId="77777777" w:rsidR="00D87801" w:rsidRDefault="00D87801" w:rsidP="00DA16C8">
      <w:pPr>
        <w:spacing w:after="0" w:line="240" w:lineRule="auto"/>
      </w:pPr>
      <w:r>
        <w:continuationSeparator/>
      </w:r>
    </w:p>
  </w:endnote>
  <w:endnote w:type="continuationNotice" w:id="1">
    <w:p w14:paraId="08F3A198" w14:textId="77777777" w:rsidR="00D87801" w:rsidRDefault="00D87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S Me Light">
    <w:altName w:val="Franklin Gothic Medium Cond"/>
    <w:panose1 w:val="00000000000000000000"/>
    <w:charset w:val="00"/>
    <w:family w:val="modern"/>
    <w:notTrueType/>
    <w:pitch w:val="variable"/>
    <w:sig w:usb0="A00000AF"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D7536" w14:textId="77777777" w:rsidR="002268AE" w:rsidRDefault="00226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1FC47" w14:textId="7412C741" w:rsidR="00846E58" w:rsidRPr="001314EE" w:rsidRDefault="00846E58" w:rsidP="005472FF">
    <w:pPr>
      <w:jc w:val="center"/>
      <w:rPr>
        <w:b/>
        <w:color w:val="C00000"/>
        <w:sz w:val="24"/>
      </w:rPr>
    </w:pPr>
    <w:r w:rsidRPr="001314EE">
      <w:rPr>
        <w:b/>
        <w:color w:val="C00000"/>
        <w:sz w:val="24"/>
      </w:rPr>
      <w:t>OFFICIAL</w:t>
    </w:r>
  </w:p>
  <w:p w14:paraId="1AE92977" w14:textId="1417FE65" w:rsidR="00994CE7" w:rsidRDefault="00EF744A" w:rsidP="00EF744A">
    <w:pPr>
      <w:pStyle w:val="Website"/>
    </w:pPr>
    <w:r w:rsidRPr="00994CE7">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257F9" w14:textId="482D15A9" w:rsidR="00846E58" w:rsidRPr="001314EE" w:rsidRDefault="00846E58" w:rsidP="005472FF">
    <w:pPr>
      <w:jc w:val="center"/>
      <w:rPr>
        <w:b/>
        <w:color w:val="C00000"/>
        <w:sz w:val="24"/>
      </w:rPr>
    </w:pPr>
    <w:r w:rsidRPr="001314EE">
      <w:rPr>
        <w:b/>
        <w:color w:val="C00000"/>
        <w:sz w:val="24"/>
      </w:rPr>
      <w:t>OFFICIAL</w:t>
    </w:r>
  </w:p>
  <w:p w14:paraId="1DCACC02" w14:textId="3F8DEA70" w:rsidR="00427822" w:rsidRPr="00994CE7" w:rsidRDefault="00427822" w:rsidP="00E376B9">
    <w:pPr>
      <w:pStyle w:val="Website"/>
    </w:pPr>
    <w:r w:rsidRPr="00994CE7">
      <w:t>ndis.gov.au</w:t>
    </w:r>
    <w:r w:rsidR="00E376B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DEA11" w14:textId="77777777" w:rsidR="00D87801" w:rsidRDefault="00D87801" w:rsidP="00DA16C8">
      <w:pPr>
        <w:spacing w:after="0" w:line="240" w:lineRule="auto"/>
      </w:pPr>
      <w:r>
        <w:separator/>
      </w:r>
    </w:p>
  </w:footnote>
  <w:footnote w:type="continuationSeparator" w:id="0">
    <w:p w14:paraId="60C186ED" w14:textId="77777777" w:rsidR="00D87801" w:rsidRDefault="00D87801" w:rsidP="00DA16C8">
      <w:pPr>
        <w:spacing w:after="0" w:line="240" w:lineRule="auto"/>
      </w:pPr>
      <w:r>
        <w:continuationSeparator/>
      </w:r>
    </w:p>
  </w:footnote>
  <w:footnote w:type="continuationNotice" w:id="1">
    <w:p w14:paraId="7EE62006" w14:textId="77777777" w:rsidR="00D87801" w:rsidRDefault="00D878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6F20" w14:textId="77777777" w:rsidR="00175376" w:rsidRPr="00345B41" w:rsidRDefault="00345B41" w:rsidP="00BC0276">
    <w:pPr>
      <w:pStyle w:val="Headerlogoandwebsite"/>
    </w:pPr>
    <w:r w:rsidRPr="00BC0276">
      <w:rPr>
        <w:position w:val="-18"/>
        <w:lang w:eastAsia="en-AU"/>
      </w:rPr>
      <w:drawing>
        <wp:inline distT="0" distB="0" distL="0" distR="0" wp14:anchorId="242FB18F" wp14:editId="54BB843A">
          <wp:extent cx="969645" cy="508635"/>
          <wp:effectExtent l="0" t="0" r="1905" b="5715"/>
          <wp:docPr id="136" name="Picture 136"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r>
      <w:tab/>
    </w:r>
    <w:r w:rsidRPr="000969B3">
      <w:t>ndis.gov.au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D81BF" w14:textId="55B93A5C" w:rsidR="00DA16C8" w:rsidRPr="001314EE" w:rsidRDefault="000D136F" w:rsidP="005472FF">
    <w:pPr>
      <w:jc w:val="center"/>
      <w:rPr>
        <w:b/>
        <w:color w:val="C00000"/>
        <w:sz w:val="24"/>
      </w:rPr>
    </w:pPr>
    <w:r w:rsidRPr="001314EE">
      <w:rPr>
        <w:b/>
        <w:noProof/>
        <w:color w:val="C00000"/>
        <w:position w:val="-18"/>
        <w:sz w:val="24"/>
        <w:lang w:eastAsia="en-AU"/>
      </w:rPr>
      <w:drawing>
        <wp:anchor distT="0" distB="0" distL="114300" distR="114300" simplePos="0" relativeHeight="251658242" behindDoc="0" locked="0" layoutInCell="1" allowOverlap="1" wp14:anchorId="757BC9D6" wp14:editId="5E9B9358">
          <wp:simplePos x="0" y="0"/>
          <wp:positionH relativeFrom="margin">
            <wp:align>left</wp:align>
          </wp:positionH>
          <wp:positionV relativeFrom="paragraph">
            <wp:posOffset>6350</wp:posOffset>
          </wp:positionV>
          <wp:extent cx="969645" cy="508635"/>
          <wp:effectExtent l="0" t="0" r="1905" b="5715"/>
          <wp:wrapNone/>
          <wp:docPr id="138" name="Picture 138"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anchor>
      </w:drawing>
    </w:r>
    <w:r w:rsidR="00000A68" w:rsidRPr="001314EE">
      <w:rPr>
        <w:b/>
        <w:color w:val="C00000"/>
        <w:sz w:val="24"/>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B5EF9" w14:textId="656C7FAD" w:rsidR="00DA16C8" w:rsidRPr="001314EE" w:rsidRDefault="003C05AF" w:rsidP="005472FF">
    <w:pPr>
      <w:jc w:val="center"/>
      <w:rPr>
        <w:b/>
        <w:color w:val="C00000"/>
        <w:sz w:val="24"/>
      </w:rPr>
    </w:pPr>
    <w:r w:rsidRPr="001314EE">
      <w:rPr>
        <w:b/>
        <w:noProof/>
        <w:color w:val="C00000"/>
        <w:position w:val="-18"/>
        <w:sz w:val="24"/>
        <w:lang w:eastAsia="en-AU"/>
      </w:rPr>
      <w:drawing>
        <wp:anchor distT="0" distB="0" distL="114300" distR="114300" simplePos="0" relativeHeight="251658243" behindDoc="0" locked="0" layoutInCell="1" allowOverlap="1" wp14:anchorId="2B293E2E" wp14:editId="3009A55C">
          <wp:simplePos x="0" y="0"/>
          <wp:positionH relativeFrom="column">
            <wp:posOffset>127605</wp:posOffset>
          </wp:positionH>
          <wp:positionV relativeFrom="paragraph">
            <wp:posOffset>446405</wp:posOffset>
          </wp:positionV>
          <wp:extent cx="969645" cy="508635"/>
          <wp:effectExtent l="0" t="0" r="1905" b="5715"/>
          <wp:wrapNone/>
          <wp:docPr id="3" name="Picture 3"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anchor>
      </w:drawing>
    </w:r>
    <w:r w:rsidR="00000A68" w:rsidRPr="001314EE">
      <w:rPr>
        <w:b/>
        <w:color w:val="C00000"/>
        <w:sz w:val="24"/>
      </w:rPr>
      <w:t>OFFICIAL</w:t>
    </w:r>
    <w:r w:rsidR="000D136F">
      <w:rPr>
        <w:b/>
        <w:noProof/>
        <w:color w:val="C00000"/>
        <w:sz w:val="24"/>
      </w:rPr>
      <w:drawing>
        <wp:inline distT="0" distB="0" distL="0" distR="0" wp14:anchorId="7FFCAF77" wp14:editId="47C18086">
          <wp:extent cx="9248140" cy="987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140" cy="9874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2A70E9"/>
    <w:multiLevelType w:val="hybridMultilevel"/>
    <w:tmpl w:val="F524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967E30"/>
    <w:multiLevelType w:val="hybridMultilevel"/>
    <w:tmpl w:val="BBA655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37945135">
    <w:abstractNumId w:val="1"/>
  </w:num>
  <w:num w:numId="2" w16cid:durableId="1801072669">
    <w:abstractNumId w:val="0"/>
  </w:num>
  <w:num w:numId="3" w16cid:durableId="18300583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ich-Rimes, Hugo">
    <w15:presenceInfo w15:providerId="AD" w15:userId="S::Hugo.Reich-Rimes@ndis.gov.au::e8d49e3b-030b-41c3-b336-d52af38d7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A7"/>
    <w:rsid w:val="00000A68"/>
    <w:rsid w:val="0003390C"/>
    <w:rsid w:val="000351E1"/>
    <w:rsid w:val="00036355"/>
    <w:rsid w:val="000644A1"/>
    <w:rsid w:val="000969B3"/>
    <w:rsid w:val="000D136F"/>
    <w:rsid w:val="00106804"/>
    <w:rsid w:val="00114B8B"/>
    <w:rsid w:val="001314EE"/>
    <w:rsid w:val="0014077C"/>
    <w:rsid w:val="00150BB5"/>
    <w:rsid w:val="00175376"/>
    <w:rsid w:val="0018114A"/>
    <w:rsid w:val="00191679"/>
    <w:rsid w:val="001A3A71"/>
    <w:rsid w:val="001E0E3A"/>
    <w:rsid w:val="0020421A"/>
    <w:rsid w:val="002268AE"/>
    <w:rsid w:val="00235C26"/>
    <w:rsid w:val="00241C07"/>
    <w:rsid w:val="00242D53"/>
    <w:rsid w:val="00277982"/>
    <w:rsid w:val="002A5FDC"/>
    <w:rsid w:val="002C73F2"/>
    <w:rsid w:val="002F6BEC"/>
    <w:rsid w:val="00306E0D"/>
    <w:rsid w:val="00320D68"/>
    <w:rsid w:val="00344597"/>
    <w:rsid w:val="00345B41"/>
    <w:rsid w:val="003644F1"/>
    <w:rsid w:val="00395B4A"/>
    <w:rsid w:val="003978DD"/>
    <w:rsid w:val="003A4858"/>
    <w:rsid w:val="003B4511"/>
    <w:rsid w:val="003C05AF"/>
    <w:rsid w:val="003E5B7E"/>
    <w:rsid w:val="003F3773"/>
    <w:rsid w:val="00427822"/>
    <w:rsid w:val="004330E3"/>
    <w:rsid w:val="004371DE"/>
    <w:rsid w:val="00464707"/>
    <w:rsid w:val="00466506"/>
    <w:rsid w:val="004A4867"/>
    <w:rsid w:val="004C1EC6"/>
    <w:rsid w:val="004C26D1"/>
    <w:rsid w:val="004D4D14"/>
    <w:rsid w:val="004E7491"/>
    <w:rsid w:val="00513600"/>
    <w:rsid w:val="0052004E"/>
    <w:rsid w:val="00520256"/>
    <w:rsid w:val="00542DBC"/>
    <w:rsid w:val="005438AB"/>
    <w:rsid w:val="005472FF"/>
    <w:rsid w:val="00567CC3"/>
    <w:rsid w:val="00577070"/>
    <w:rsid w:val="00590008"/>
    <w:rsid w:val="005B29A4"/>
    <w:rsid w:val="00600139"/>
    <w:rsid w:val="00640D49"/>
    <w:rsid w:val="00660DA4"/>
    <w:rsid w:val="00666F5E"/>
    <w:rsid w:val="006B2692"/>
    <w:rsid w:val="006C54E1"/>
    <w:rsid w:val="00700053"/>
    <w:rsid w:val="007223FB"/>
    <w:rsid w:val="0074311C"/>
    <w:rsid w:val="00754012"/>
    <w:rsid w:val="00793CCD"/>
    <w:rsid w:val="007E6F69"/>
    <w:rsid w:val="00804DDF"/>
    <w:rsid w:val="0084316B"/>
    <w:rsid w:val="00846E58"/>
    <w:rsid w:val="008733FE"/>
    <w:rsid w:val="00885A40"/>
    <w:rsid w:val="008B1EC8"/>
    <w:rsid w:val="00905AC7"/>
    <w:rsid w:val="00927542"/>
    <w:rsid w:val="0099166D"/>
    <w:rsid w:val="009935CE"/>
    <w:rsid w:val="00994CE7"/>
    <w:rsid w:val="009C33D5"/>
    <w:rsid w:val="00A1017F"/>
    <w:rsid w:val="00A3521F"/>
    <w:rsid w:val="00AA321D"/>
    <w:rsid w:val="00AD6E0D"/>
    <w:rsid w:val="00AE04C6"/>
    <w:rsid w:val="00B035AD"/>
    <w:rsid w:val="00B36194"/>
    <w:rsid w:val="00B5306F"/>
    <w:rsid w:val="00B6418D"/>
    <w:rsid w:val="00B8491E"/>
    <w:rsid w:val="00B8706D"/>
    <w:rsid w:val="00B94207"/>
    <w:rsid w:val="00BB670E"/>
    <w:rsid w:val="00BC0276"/>
    <w:rsid w:val="00BC2B66"/>
    <w:rsid w:val="00BE3720"/>
    <w:rsid w:val="00BF49D3"/>
    <w:rsid w:val="00C27B4F"/>
    <w:rsid w:val="00C6474F"/>
    <w:rsid w:val="00C7611C"/>
    <w:rsid w:val="00C800C8"/>
    <w:rsid w:val="00C8210C"/>
    <w:rsid w:val="00CB6EE6"/>
    <w:rsid w:val="00CC0D89"/>
    <w:rsid w:val="00CC2D1B"/>
    <w:rsid w:val="00D12EB7"/>
    <w:rsid w:val="00D64EFE"/>
    <w:rsid w:val="00D70D7F"/>
    <w:rsid w:val="00D87801"/>
    <w:rsid w:val="00DA16C8"/>
    <w:rsid w:val="00DC3EA7"/>
    <w:rsid w:val="00DC5389"/>
    <w:rsid w:val="00DC7F3B"/>
    <w:rsid w:val="00E05363"/>
    <w:rsid w:val="00E232D7"/>
    <w:rsid w:val="00E376B9"/>
    <w:rsid w:val="00E5365D"/>
    <w:rsid w:val="00E67B11"/>
    <w:rsid w:val="00E77E9B"/>
    <w:rsid w:val="00EF744A"/>
    <w:rsid w:val="00F226EC"/>
    <w:rsid w:val="00F32B10"/>
    <w:rsid w:val="00F51187"/>
    <w:rsid w:val="00F60D47"/>
    <w:rsid w:val="00F66204"/>
    <w:rsid w:val="00F707D9"/>
    <w:rsid w:val="00F849CD"/>
    <w:rsid w:val="00F91F28"/>
    <w:rsid w:val="00F96025"/>
    <w:rsid w:val="0CD5023A"/>
    <w:rsid w:val="6366627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860E8"/>
  <w15:chartTrackingRefBased/>
  <w15:docId w15:val="{EEACAD0A-7135-40AB-820F-88F56644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69"/>
    <w:pPr>
      <w:suppressAutoHyphens/>
      <w:spacing w:after="200" w:line="288" w:lineRule="auto"/>
    </w:pPr>
    <w:rPr>
      <w:sz w:val="22"/>
    </w:rPr>
  </w:style>
  <w:style w:type="paragraph" w:styleId="Heading1">
    <w:name w:val="heading 1"/>
    <w:aliases w:val="Report title (one line)"/>
    <w:basedOn w:val="Normal"/>
    <w:next w:val="Normal"/>
    <w:link w:val="Heading1Char"/>
    <w:uiPriority w:val="9"/>
    <w:qFormat/>
    <w:rsid w:val="00000A68"/>
    <w:pPr>
      <w:spacing w:before="240" w:line="240" w:lineRule="auto"/>
      <w:ind w:left="113"/>
      <w:outlineLvl w:val="0"/>
    </w:pPr>
    <w:rPr>
      <w:rFonts w:eastAsiaTheme="minorEastAsia" w:cs="Arial"/>
      <w:b/>
      <w:color w:val="FEFFFF" w:themeColor="background1"/>
      <w:sz w:val="60"/>
      <w:szCs w:val="96"/>
      <w:lang w:val="en-US" w:eastAsia="ja-JP"/>
    </w:rPr>
  </w:style>
  <w:style w:type="paragraph" w:styleId="Heading2">
    <w:name w:val="heading 2"/>
    <w:basedOn w:val="Normal"/>
    <w:next w:val="Normal"/>
    <w:link w:val="Heading2Char"/>
    <w:uiPriority w:val="9"/>
    <w:unhideWhenUsed/>
    <w:qFormat/>
    <w:rsid w:val="0099166D"/>
    <w:pPr>
      <w:keepNext/>
      <w:keepLines/>
      <w:spacing w:before="40" w:line="240" w:lineRule="auto"/>
      <w:outlineLvl w:val="1"/>
    </w:pPr>
    <w:rPr>
      <w:rFonts w:eastAsiaTheme="majorEastAsia" w:cstheme="majorBidi"/>
      <w:b/>
      <w:color w:val="6A2875"/>
      <w:sz w:val="34"/>
      <w:szCs w:val="26"/>
    </w:rPr>
  </w:style>
  <w:style w:type="paragraph" w:styleId="Heading3">
    <w:name w:val="heading 3"/>
    <w:basedOn w:val="Normal"/>
    <w:next w:val="Normal"/>
    <w:link w:val="Heading3Char"/>
    <w:uiPriority w:val="9"/>
    <w:unhideWhenUsed/>
    <w:qFormat/>
    <w:rsid w:val="0099166D"/>
    <w:pPr>
      <w:keepNext/>
      <w:keepLines/>
      <w:spacing w:before="400" w:line="240" w:lineRule="auto"/>
      <w:outlineLvl w:val="2"/>
    </w:pPr>
    <w:rPr>
      <w:rFonts w:eastAsiaTheme="majorEastAsia" w:cstheme="majorBidi"/>
      <w:b/>
      <w:color w:val="000000"/>
      <w:sz w:val="26"/>
    </w:rPr>
  </w:style>
  <w:style w:type="paragraph" w:styleId="Heading4">
    <w:name w:val="heading 4"/>
    <w:basedOn w:val="Normal"/>
    <w:next w:val="Normal"/>
    <w:link w:val="Heading4Char"/>
    <w:uiPriority w:val="9"/>
    <w:semiHidden/>
    <w:unhideWhenUsed/>
    <w:qFormat/>
    <w:rsid w:val="000351E1"/>
    <w:pPr>
      <w:keepNext/>
      <w:keepLines/>
      <w:spacing w:before="400" w:after="100"/>
      <w:outlineLvl w:val="3"/>
    </w:pPr>
    <w:rPr>
      <w:rFonts w:eastAsiaTheme="majorEastAsia" w:cstheme="majorBidi"/>
      <w:b/>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6C8"/>
    <w:pPr>
      <w:tabs>
        <w:tab w:val="center" w:pos="4680"/>
        <w:tab w:val="right" w:pos="9360"/>
      </w:tabs>
    </w:pPr>
  </w:style>
  <w:style w:type="character" w:customStyle="1" w:styleId="HeaderChar">
    <w:name w:val="Header Char"/>
    <w:basedOn w:val="DefaultParagraphFont"/>
    <w:link w:val="Header"/>
    <w:uiPriority w:val="99"/>
    <w:rsid w:val="00DA16C8"/>
  </w:style>
  <w:style w:type="paragraph" w:styleId="Footer">
    <w:name w:val="footer"/>
    <w:basedOn w:val="Normal"/>
    <w:link w:val="FooterChar"/>
    <w:uiPriority w:val="99"/>
    <w:unhideWhenUsed/>
    <w:rsid w:val="00DA16C8"/>
    <w:pPr>
      <w:tabs>
        <w:tab w:val="center" w:pos="4680"/>
        <w:tab w:val="right" w:pos="9360"/>
      </w:tabs>
    </w:pPr>
  </w:style>
  <w:style w:type="character" w:customStyle="1" w:styleId="FooterChar">
    <w:name w:val="Footer Char"/>
    <w:basedOn w:val="DefaultParagraphFont"/>
    <w:link w:val="Footer"/>
    <w:uiPriority w:val="99"/>
    <w:rsid w:val="00DA16C8"/>
  </w:style>
  <w:style w:type="character" w:customStyle="1" w:styleId="Heading1Char">
    <w:name w:val="Heading 1 Char"/>
    <w:aliases w:val="Report title (one line) Char"/>
    <w:basedOn w:val="DefaultParagraphFont"/>
    <w:link w:val="Heading1"/>
    <w:uiPriority w:val="9"/>
    <w:rsid w:val="00000A68"/>
    <w:rPr>
      <w:rFonts w:eastAsiaTheme="minorEastAsia" w:cs="Arial"/>
      <w:b/>
      <w:color w:val="FEFFFF" w:themeColor="background1"/>
      <w:sz w:val="60"/>
      <w:szCs w:val="96"/>
      <w:lang w:val="en-US" w:eastAsia="ja-JP"/>
    </w:rPr>
  </w:style>
  <w:style w:type="character" w:customStyle="1" w:styleId="Heading2Char">
    <w:name w:val="Heading 2 Char"/>
    <w:basedOn w:val="DefaultParagraphFont"/>
    <w:link w:val="Heading2"/>
    <w:uiPriority w:val="9"/>
    <w:rsid w:val="0099166D"/>
    <w:rPr>
      <w:rFonts w:eastAsiaTheme="majorEastAsia" w:cstheme="majorBidi"/>
      <w:b/>
      <w:color w:val="6A2875"/>
      <w:sz w:val="34"/>
      <w:szCs w:val="26"/>
    </w:rPr>
  </w:style>
  <w:style w:type="paragraph" w:styleId="Title">
    <w:name w:val="Title"/>
    <w:aliases w:val="Intro paragraph"/>
    <w:basedOn w:val="Normal"/>
    <w:next w:val="Normal"/>
    <w:link w:val="TitleChar"/>
    <w:uiPriority w:val="10"/>
    <w:qFormat/>
    <w:rsid w:val="0099166D"/>
    <w:pPr>
      <w:spacing w:after="240" w:line="240" w:lineRule="auto"/>
      <w:contextualSpacing/>
    </w:pPr>
    <w:rPr>
      <w:rFonts w:eastAsiaTheme="majorEastAsia" w:cstheme="majorBidi"/>
      <w:color w:val="6A2875" w:themeColor="background2"/>
      <w:spacing w:val="-10"/>
      <w:kern w:val="28"/>
      <w:sz w:val="32"/>
      <w:szCs w:val="56"/>
    </w:rPr>
  </w:style>
  <w:style w:type="character" w:customStyle="1" w:styleId="TitleChar">
    <w:name w:val="Title Char"/>
    <w:aliases w:val="Intro paragraph Char"/>
    <w:basedOn w:val="DefaultParagraphFont"/>
    <w:link w:val="Title"/>
    <w:uiPriority w:val="10"/>
    <w:rsid w:val="0099166D"/>
    <w:rPr>
      <w:rFonts w:eastAsiaTheme="majorEastAsia" w:cstheme="majorBidi"/>
      <w:color w:val="6A2875" w:themeColor="background2"/>
      <w:spacing w:val="-10"/>
      <w:kern w:val="28"/>
      <w:sz w:val="32"/>
      <w:szCs w:val="56"/>
    </w:rPr>
  </w:style>
  <w:style w:type="paragraph" w:customStyle="1" w:styleId="BasicParagraph">
    <w:name w:val="[Basic Paragraph]"/>
    <w:basedOn w:val="Normal"/>
    <w:uiPriority w:val="99"/>
    <w:rsid w:val="00235C26"/>
    <w:pPr>
      <w:autoSpaceDE w:val="0"/>
      <w:autoSpaceDN w:val="0"/>
      <w:adjustRightInd w:val="0"/>
      <w:textAlignment w:val="center"/>
    </w:pPr>
    <w:rPr>
      <w:rFonts w:ascii="MinionPro-Regular" w:hAnsi="MinionPro-Regular" w:cs="MinionPro-Regular"/>
      <w:color w:val="000000"/>
      <w:lang w:val="en-US"/>
    </w:rPr>
  </w:style>
  <w:style w:type="character" w:customStyle="1" w:styleId="Heading3Char">
    <w:name w:val="Heading 3 Char"/>
    <w:basedOn w:val="DefaultParagraphFont"/>
    <w:link w:val="Heading3"/>
    <w:uiPriority w:val="9"/>
    <w:rsid w:val="0099166D"/>
    <w:rPr>
      <w:rFonts w:eastAsiaTheme="majorEastAsia" w:cstheme="majorBidi"/>
      <w:b/>
      <w:color w:val="000000"/>
      <w:sz w:val="26"/>
    </w:rPr>
  </w:style>
  <w:style w:type="character" w:customStyle="1" w:styleId="Heading4Char">
    <w:name w:val="Heading 4 Char"/>
    <w:basedOn w:val="DefaultParagraphFont"/>
    <w:link w:val="Heading4"/>
    <w:uiPriority w:val="9"/>
    <w:semiHidden/>
    <w:rsid w:val="000351E1"/>
    <w:rPr>
      <w:rFonts w:asciiTheme="majorHAnsi" w:eastAsiaTheme="majorEastAsia" w:hAnsiTheme="majorHAnsi" w:cstheme="majorBidi"/>
      <w:b/>
      <w:iCs/>
      <w:color w:val="000000"/>
    </w:rPr>
  </w:style>
  <w:style w:type="character" w:styleId="IntenseEmphasis">
    <w:name w:val="Intense Emphasis"/>
    <w:basedOn w:val="DefaultParagraphFont"/>
    <w:uiPriority w:val="21"/>
    <w:qFormat/>
    <w:rsid w:val="000351E1"/>
    <w:rPr>
      <w:i/>
      <w:iCs/>
      <w:color w:val="6A2875" w:themeColor="background2"/>
    </w:rPr>
  </w:style>
  <w:style w:type="paragraph" w:styleId="IntenseQuote">
    <w:name w:val="Intense Quote"/>
    <w:basedOn w:val="Normal"/>
    <w:next w:val="Normal"/>
    <w:link w:val="IntenseQuoteChar"/>
    <w:uiPriority w:val="30"/>
    <w:qFormat/>
    <w:rsid w:val="000351E1"/>
    <w:pPr>
      <w:pBdr>
        <w:top w:val="single" w:sz="4" w:space="10" w:color="6A2875" w:themeColor="background2"/>
        <w:bottom w:val="single" w:sz="4" w:space="10" w:color="6A2875" w:themeColor="background2"/>
      </w:pBdr>
      <w:spacing w:before="360" w:after="360"/>
      <w:ind w:left="864" w:right="864"/>
      <w:jc w:val="center"/>
    </w:pPr>
    <w:rPr>
      <w:i/>
      <w:iCs/>
      <w:color w:val="6A2875" w:themeColor="background2"/>
    </w:rPr>
  </w:style>
  <w:style w:type="character" w:customStyle="1" w:styleId="IntenseQuoteChar">
    <w:name w:val="Intense Quote Char"/>
    <w:basedOn w:val="DefaultParagraphFont"/>
    <w:link w:val="IntenseQuote"/>
    <w:uiPriority w:val="30"/>
    <w:rsid w:val="000351E1"/>
    <w:rPr>
      <w:rFonts w:ascii="FS Me Light" w:hAnsi="FS Me Light"/>
      <w:i/>
      <w:iCs/>
      <w:color w:val="6A2875" w:themeColor="background2"/>
      <w:sz w:val="21"/>
    </w:rPr>
  </w:style>
  <w:style w:type="character" w:styleId="IntenseReference">
    <w:name w:val="Intense Reference"/>
    <w:basedOn w:val="DefaultParagraphFont"/>
    <w:uiPriority w:val="32"/>
    <w:qFormat/>
    <w:rsid w:val="000351E1"/>
    <w:rPr>
      <w:b/>
      <w:bCs/>
      <w:smallCaps/>
      <w:color w:val="6A2875" w:themeColor="background2"/>
      <w:spacing w:val="5"/>
    </w:rPr>
  </w:style>
  <w:style w:type="paragraph" w:styleId="NoSpacing">
    <w:name w:val="No Spacing"/>
    <w:uiPriority w:val="1"/>
    <w:qFormat/>
    <w:rsid w:val="003978DD"/>
    <w:pPr>
      <w:suppressAutoHyphens/>
    </w:pPr>
    <w:rPr>
      <w:rFonts w:asciiTheme="majorHAnsi" w:hAnsiTheme="majorHAnsi"/>
      <w:sz w:val="21"/>
    </w:rPr>
  </w:style>
  <w:style w:type="paragraph" w:styleId="Quote">
    <w:name w:val="Quote"/>
    <w:basedOn w:val="Normal"/>
    <w:next w:val="Normal"/>
    <w:link w:val="QuoteChar"/>
    <w:uiPriority w:val="29"/>
    <w:qFormat/>
    <w:rsid w:val="0099166D"/>
    <w:pPr>
      <w:shd w:val="clear" w:color="auto" w:fill="EEE2F3"/>
      <w:spacing w:before="200" w:after="160"/>
    </w:pPr>
    <w:rPr>
      <w:b/>
      <w:iCs/>
      <w:color w:val="000000"/>
      <w:sz w:val="24"/>
    </w:rPr>
  </w:style>
  <w:style w:type="character" w:customStyle="1" w:styleId="QuoteChar">
    <w:name w:val="Quote Char"/>
    <w:basedOn w:val="DefaultParagraphFont"/>
    <w:link w:val="Quote"/>
    <w:uiPriority w:val="29"/>
    <w:rsid w:val="0099166D"/>
    <w:rPr>
      <w:b/>
      <w:iCs/>
      <w:color w:val="000000"/>
      <w:shd w:val="clear" w:color="auto" w:fill="EEE2F3"/>
    </w:rPr>
  </w:style>
  <w:style w:type="paragraph" w:customStyle="1" w:styleId="Headerlogoandwebsite">
    <w:name w:val="Header logo and website"/>
    <w:basedOn w:val="Normal"/>
    <w:qFormat/>
    <w:rsid w:val="00F60D47"/>
    <w:pPr>
      <w:shd w:val="clear" w:color="auto" w:fill="6B2976"/>
      <w:tabs>
        <w:tab w:val="left" w:pos="7655"/>
      </w:tabs>
      <w:spacing w:line="240" w:lineRule="auto"/>
    </w:pPr>
    <w:rPr>
      <w:noProof/>
      <w:color w:val="FEFFFF" w:themeColor="background1"/>
      <w:sz w:val="36"/>
    </w:rPr>
  </w:style>
  <w:style w:type="paragraph" w:customStyle="1" w:styleId="Heading1Reporttitletwolines">
    <w:name w:val="Heading 1 Report title (two lines)"/>
    <w:basedOn w:val="Heading1"/>
    <w:qFormat/>
    <w:rsid w:val="00395B4A"/>
    <w:pPr>
      <w:spacing w:before="0" w:line="288" w:lineRule="auto"/>
    </w:pPr>
  </w:style>
  <w:style w:type="paragraph" w:customStyle="1" w:styleId="Website">
    <w:name w:val="Website"/>
    <w:basedOn w:val="Title"/>
    <w:link w:val="WebsiteChar"/>
    <w:qFormat/>
    <w:rsid w:val="00EF744A"/>
    <w:pPr>
      <w:spacing w:before="160" w:after="0"/>
    </w:pPr>
    <w:rPr>
      <w:b/>
      <w:sz w:val="28"/>
    </w:rPr>
  </w:style>
  <w:style w:type="paragraph" w:customStyle="1" w:styleId="Reporttitle2lines">
    <w:name w:val="Report title 2 lines"/>
    <w:basedOn w:val="Heading1"/>
    <w:link w:val="Reporttitle2linesChar"/>
    <w:qFormat/>
    <w:rsid w:val="004E7491"/>
    <w:pPr>
      <w:spacing w:before="120" w:after="480"/>
    </w:pPr>
  </w:style>
  <w:style w:type="character" w:customStyle="1" w:styleId="WebsiteChar">
    <w:name w:val="Website Char"/>
    <w:basedOn w:val="TitleChar"/>
    <w:link w:val="Website"/>
    <w:rsid w:val="00EF744A"/>
    <w:rPr>
      <w:rFonts w:eastAsiaTheme="majorEastAsia" w:cstheme="majorBidi"/>
      <w:b/>
      <w:color w:val="6A2875" w:themeColor="background2"/>
      <w:spacing w:val="-10"/>
      <w:kern w:val="28"/>
      <w:sz w:val="28"/>
      <w:szCs w:val="56"/>
    </w:rPr>
  </w:style>
  <w:style w:type="character" w:customStyle="1" w:styleId="Reporttitle2linesChar">
    <w:name w:val="Report title 2 lines Char"/>
    <w:basedOn w:val="Heading1Char"/>
    <w:link w:val="Reporttitle2lines"/>
    <w:rsid w:val="004E7491"/>
    <w:rPr>
      <w:rFonts w:asciiTheme="majorHAnsi" w:eastAsiaTheme="minorEastAsia" w:hAnsiTheme="majorHAnsi" w:cs="Arial"/>
      <w:b/>
      <w:color w:val="FEFFFF" w:themeColor="background1"/>
      <w:sz w:val="60"/>
      <w:szCs w:val="96"/>
      <w:lang w:val="en-US" w:eastAsia="ja-JP"/>
    </w:rPr>
  </w:style>
  <w:style w:type="paragraph" w:customStyle="1" w:styleId="tablelistbullet">
    <w:name w:val="table list bullet"/>
    <w:basedOn w:val="ListParagraph"/>
    <w:qFormat/>
    <w:rsid w:val="00BF49D3"/>
    <w:pPr>
      <w:numPr>
        <w:numId w:val="1"/>
      </w:numPr>
      <w:tabs>
        <w:tab w:val="num" w:pos="360"/>
      </w:tabs>
      <w:suppressAutoHyphens w:val="0"/>
      <w:spacing w:after="120" w:line="240" w:lineRule="auto"/>
      <w:ind w:firstLine="0"/>
    </w:pPr>
    <w:rPr>
      <w:rFonts w:ascii="Arial" w:eastAsia="MS Mincho" w:hAnsi="Arial" w:cs="FSMe-Bold"/>
      <w:spacing w:val="-2"/>
      <w:sz w:val="20"/>
      <w:szCs w:val="20"/>
      <w:lang w:val="en-US"/>
    </w:rPr>
  </w:style>
  <w:style w:type="table" w:styleId="LightShading-Accent4">
    <w:name w:val="Light Shading Accent 4"/>
    <w:basedOn w:val="TableNormal"/>
    <w:uiPriority w:val="60"/>
    <w:rsid w:val="00BF49D3"/>
    <w:pPr>
      <w:keepLines/>
      <w:spacing w:after="80"/>
      <w:ind w:left="113" w:right="113"/>
    </w:pPr>
    <w:rPr>
      <w:rFonts w:ascii="Arial" w:eastAsiaTheme="minorEastAsia" w:hAnsi="Arial"/>
      <w:sz w:val="22"/>
      <w:szCs w:val="22"/>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Paragraph">
    <w:name w:val="List Paragraph"/>
    <w:basedOn w:val="Normal"/>
    <w:uiPriority w:val="34"/>
    <w:qFormat/>
    <w:rsid w:val="00BF49D3"/>
    <w:pPr>
      <w:ind w:left="720"/>
      <w:contextualSpacing/>
    </w:pPr>
  </w:style>
  <w:style w:type="paragraph" w:customStyle="1" w:styleId="Securitymarker">
    <w:name w:val="Security marker"/>
    <w:basedOn w:val="Normal"/>
    <w:link w:val="SecuritymarkerChar"/>
    <w:qFormat/>
    <w:rsid w:val="00000A68"/>
    <w:pPr>
      <w:spacing w:before="2040"/>
    </w:pPr>
    <w:rPr>
      <w:b/>
      <w:bCs/>
      <w:sz w:val="28"/>
      <w:szCs w:val="28"/>
    </w:rPr>
  </w:style>
  <w:style w:type="character" w:customStyle="1" w:styleId="SecuritymarkerChar">
    <w:name w:val="Security marker Char"/>
    <w:basedOn w:val="DefaultParagraphFont"/>
    <w:link w:val="Securitymarker"/>
    <w:rsid w:val="00000A68"/>
    <w:rPr>
      <w:b/>
      <w:bCs/>
      <w:sz w:val="28"/>
      <w:szCs w:val="28"/>
    </w:rPr>
  </w:style>
  <w:style w:type="character" w:styleId="CommentReference">
    <w:name w:val="annotation reference"/>
    <w:basedOn w:val="DefaultParagraphFont"/>
    <w:uiPriority w:val="99"/>
    <w:semiHidden/>
    <w:unhideWhenUsed/>
    <w:rsid w:val="00E05363"/>
    <w:rPr>
      <w:sz w:val="16"/>
      <w:szCs w:val="16"/>
    </w:rPr>
  </w:style>
  <w:style w:type="paragraph" w:styleId="CommentText">
    <w:name w:val="annotation text"/>
    <w:basedOn w:val="Normal"/>
    <w:link w:val="CommentTextChar"/>
    <w:uiPriority w:val="99"/>
    <w:semiHidden/>
    <w:unhideWhenUsed/>
    <w:rsid w:val="00E05363"/>
    <w:pPr>
      <w:spacing w:line="240" w:lineRule="auto"/>
    </w:pPr>
    <w:rPr>
      <w:sz w:val="20"/>
      <w:szCs w:val="20"/>
    </w:rPr>
  </w:style>
  <w:style w:type="character" w:customStyle="1" w:styleId="CommentTextChar">
    <w:name w:val="Comment Text Char"/>
    <w:basedOn w:val="DefaultParagraphFont"/>
    <w:link w:val="CommentText"/>
    <w:uiPriority w:val="99"/>
    <w:semiHidden/>
    <w:rsid w:val="00E05363"/>
    <w:rPr>
      <w:sz w:val="20"/>
      <w:szCs w:val="20"/>
    </w:rPr>
  </w:style>
  <w:style w:type="paragraph" w:styleId="CommentSubject">
    <w:name w:val="annotation subject"/>
    <w:basedOn w:val="CommentText"/>
    <w:next w:val="CommentText"/>
    <w:link w:val="CommentSubjectChar"/>
    <w:uiPriority w:val="99"/>
    <w:semiHidden/>
    <w:unhideWhenUsed/>
    <w:rsid w:val="00E05363"/>
    <w:rPr>
      <w:b/>
      <w:bCs/>
    </w:rPr>
  </w:style>
  <w:style w:type="character" w:customStyle="1" w:styleId="CommentSubjectChar">
    <w:name w:val="Comment Subject Char"/>
    <w:basedOn w:val="CommentTextChar"/>
    <w:link w:val="CommentSubject"/>
    <w:uiPriority w:val="99"/>
    <w:semiHidden/>
    <w:rsid w:val="00E05363"/>
    <w:rPr>
      <w:b/>
      <w:bCs/>
      <w:sz w:val="20"/>
      <w:szCs w:val="20"/>
    </w:rPr>
  </w:style>
  <w:style w:type="paragraph" w:styleId="BalloonText">
    <w:name w:val="Balloon Text"/>
    <w:basedOn w:val="Normal"/>
    <w:link w:val="BalloonTextChar"/>
    <w:uiPriority w:val="99"/>
    <w:semiHidden/>
    <w:unhideWhenUsed/>
    <w:rsid w:val="00E05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63"/>
    <w:rPr>
      <w:rFonts w:ascii="Segoe UI" w:hAnsi="Segoe UI" w:cs="Segoe UI"/>
      <w:sz w:val="18"/>
      <w:szCs w:val="18"/>
    </w:rPr>
  </w:style>
  <w:style w:type="table" w:styleId="GridTable4-Accent5">
    <w:name w:val="Grid Table 4 Accent 5"/>
    <w:basedOn w:val="TableNormal"/>
    <w:uiPriority w:val="49"/>
    <w:rsid w:val="00B8706D"/>
    <w:rPr>
      <w:rFonts w:ascii="Times New Roman" w:eastAsia="Times New Roman" w:hAnsi="Times New Roman" w:cs="Times New Roman"/>
      <w:sz w:val="20"/>
      <w:szCs w:val="20"/>
      <w:lang w:eastAsia="en-AU"/>
    </w:rPr>
    <w:tblPr>
      <w:tblStyleRowBandSize w:val="1"/>
      <w:tblStyleColBandSize w:val="1"/>
      <w:tblBorders>
        <w:top w:val="single" w:sz="4" w:space="0" w:color="919191" w:themeColor="text1"/>
        <w:left w:val="single" w:sz="4" w:space="0" w:color="919191" w:themeColor="text1"/>
        <w:bottom w:val="single" w:sz="4" w:space="0" w:color="919191" w:themeColor="text1"/>
        <w:right w:val="single" w:sz="4" w:space="0" w:color="919191" w:themeColor="text1"/>
        <w:insideH w:val="single" w:sz="4" w:space="0" w:color="919191" w:themeColor="text1"/>
        <w:insideV w:val="single" w:sz="4" w:space="0" w:color="919191" w:themeColor="text1"/>
      </w:tblBorders>
    </w:tblPr>
    <w:tblStylePr w:type="firstRow">
      <w:rPr>
        <w:b/>
        <w:bCs/>
        <w:color w:val="FEFFFF" w:themeColor="background1"/>
      </w:rPr>
      <w:tblPr/>
      <w:tcPr>
        <w:shd w:val="clear" w:color="auto" w:fill="7030A0"/>
      </w:tcPr>
    </w:tblStylePr>
    <w:tblStylePr w:type="lastRow">
      <w:rPr>
        <w:b/>
        <w:bCs/>
      </w:rPr>
      <w:tblPr/>
      <w:tcPr>
        <w:tcBorders>
          <w:top w:val="double" w:sz="4" w:space="0" w:color="FFA300" w:themeColor="accent5"/>
        </w:tcBorders>
      </w:tcPr>
    </w:tblStylePr>
    <w:tblStylePr w:type="firstCol">
      <w:rPr>
        <w:b/>
        <w:bCs/>
      </w:rPr>
    </w:tblStylePr>
    <w:tblStylePr w:type="lastCol">
      <w:rPr>
        <w:b/>
        <w:bCs/>
      </w:rPr>
    </w:tblStylePr>
    <w:tblStylePr w:type="band1Vert">
      <w:tblPr/>
      <w:tcPr>
        <w:shd w:val="clear" w:color="auto" w:fill="FFECCC" w:themeFill="accent5" w:themeFillTint="33"/>
      </w:tcPr>
    </w:tblStylePr>
    <w:tblStylePr w:type="band1Horz">
      <w:tblPr/>
      <w:tcPr>
        <w:shd w:val="clear" w:color="auto" w:fill="FEFFFF" w:themeFill="background1"/>
      </w:tcPr>
    </w:tblStylePr>
  </w:style>
  <w:style w:type="character" w:styleId="Hyperlink">
    <w:name w:val="Hyperlink"/>
    <w:basedOn w:val="DefaultParagraphFont"/>
    <w:uiPriority w:val="99"/>
    <w:unhideWhenUsed/>
    <w:rsid w:val="00B8706D"/>
    <w:rPr>
      <w:color w:val="0000FF"/>
      <w:u w:val="single"/>
    </w:rPr>
  </w:style>
  <w:style w:type="character" w:customStyle="1" w:styleId="normaltextrun">
    <w:name w:val="normaltextrun"/>
    <w:basedOn w:val="DefaultParagraphFont"/>
    <w:rsid w:val="0003390C"/>
  </w:style>
  <w:style w:type="paragraph" w:styleId="Revision">
    <w:name w:val="Revision"/>
    <w:hidden/>
    <w:uiPriority w:val="99"/>
    <w:semiHidden/>
    <w:rsid w:val="0057707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9474">
      <w:bodyDiv w:val="1"/>
      <w:marLeft w:val="0"/>
      <w:marRight w:val="0"/>
      <w:marTop w:val="0"/>
      <w:marBottom w:val="0"/>
      <w:divBdr>
        <w:top w:val="none" w:sz="0" w:space="0" w:color="auto"/>
        <w:left w:val="none" w:sz="0" w:space="0" w:color="auto"/>
        <w:bottom w:val="none" w:sz="0" w:space="0" w:color="auto"/>
        <w:right w:val="none" w:sz="0" w:space="0" w:color="auto"/>
      </w:divBdr>
      <w:divsChild>
        <w:div w:id="113671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522998">
              <w:marLeft w:val="0"/>
              <w:marRight w:val="0"/>
              <w:marTop w:val="0"/>
              <w:marBottom w:val="0"/>
              <w:divBdr>
                <w:top w:val="none" w:sz="0" w:space="0" w:color="auto"/>
                <w:left w:val="none" w:sz="0" w:space="0" w:color="auto"/>
                <w:bottom w:val="none" w:sz="0" w:space="0" w:color="auto"/>
                <w:right w:val="none" w:sz="0" w:space="0" w:color="auto"/>
              </w:divBdr>
              <w:divsChild>
                <w:div w:id="1358506564">
                  <w:marLeft w:val="0"/>
                  <w:marRight w:val="0"/>
                  <w:marTop w:val="0"/>
                  <w:marBottom w:val="0"/>
                  <w:divBdr>
                    <w:top w:val="none" w:sz="0" w:space="0" w:color="auto"/>
                    <w:left w:val="none" w:sz="0" w:space="0" w:color="auto"/>
                    <w:bottom w:val="none" w:sz="0" w:space="0" w:color="auto"/>
                    <w:right w:val="none" w:sz="0" w:space="0" w:color="auto"/>
                  </w:divBdr>
                  <w:divsChild>
                    <w:div w:id="1861698173">
                      <w:marLeft w:val="0"/>
                      <w:marRight w:val="0"/>
                      <w:marTop w:val="0"/>
                      <w:marBottom w:val="0"/>
                      <w:divBdr>
                        <w:top w:val="none" w:sz="0" w:space="0" w:color="auto"/>
                        <w:left w:val="none" w:sz="0" w:space="0" w:color="auto"/>
                        <w:bottom w:val="none" w:sz="0" w:space="0" w:color="auto"/>
                        <w:right w:val="none" w:sz="0" w:space="0" w:color="auto"/>
                      </w:divBdr>
                      <w:divsChild>
                        <w:div w:id="1297293277">
                          <w:marLeft w:val="0"/>
                          <w:marRight w:val="0"/>
                          <w:marTop w:val="0"/>
                          <w:marBottom w:val="0"/>
                          <w:divBdr>
                            <w:top w:val="none" w:sz="0" w:space="0" w:color="auto"/>
                            <w:left w:val="none" w:sz="0" w:space="0" w:color="auto"/>
                            <w:bottom w:val="none" w:sz="0" w:space="0" w:color="auto"/>
                            <w:right w:val="none" w:sz="0" w:space="0" w:color="auto"/>
                          </w:divBdr>
                          <w:divsChild>
                            <w:div w:id="556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352167">
      <w:bodyDiv w:val="1"/>
      <w:marLeft w:val="0"/>
      <w:marRight w:val="0"/>
      <w:marTop w:val="0"/>
      <w:marBottom w:val="0"/>
      <w:divBdr>
        <w:top w:val="none" w:sz="0" w:space="0" w:color="auto"/>
        <w:left w:val="none" w:sz="0" w:space="0" w:color="auto"/>
        <w:bottom w:val="none" w:sz="0" w:space="0" w:color="auto"/>
        <w:right w:val="none" w:sz="0" w:space="0" w:color="auto"/>
      </w:divBdr>
    </w:div>
    <w:div w:id="18870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ihw.gov.au/mental-health/overview"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c8e6385047d7aef791af98db8ec7e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4c5c3547479ae4e127fcacaa7cd48f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42aafc-e1ad-46b6-aea3-adb95c9b12e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00972A95-B885-4201-91E9-829E12C6ACEB}">
  <ds:schemaRefs>
    <ds:schemaRef ds:uri="http://schemas.microsoft.com/sharepoint/v3/contenttype/forms"/>
  </ds:schemaRefs>
</ds:datastoreItem>
</file>

<file path=customXml/itemProps2.xml><?xml version="1.0" encoding="utf-8"?>
<ds:datastoreItem xmlns:ds="http://schemas.openxmlformats.org/officeDocument/2006/customXml" ds:itemID="{6B6D1D86-CD8E-4353-A201-E63EDC7E8308}">
  <ds:schemaRefs>
    <ds:schemaRef ds:uri="http://schemas.openxmlformats.org/officeDocument/2006/bibliography"/>
  </ds:schemaRefs>
</ds:datastoreItem>
</file>

<file path=customXml/itemProps3.xml><?xml version="1.0" encoding="utf-8"?>
<ds:datastoreItem xmlns:ds="http://schemas.openxmlformats.org/officeDocument/2006/customXml" ds:itemID="{A94FB858-530D-40B3-B20C-7FBF7EBD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2DE48-B7A0-4EB1-8C4D-E4BA8DFD983F}">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2341</Words>
  <Characters>13350</Characters>
  <Application>Microsoft Office Word</Application>
  <DocSecurity>0</DocSecurity>
  <Lines>111</Lines>
  <Paragraphs>31</Paragraphs>
  <ScaleCrop>false</ScaleCrop>
  <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Dakin, Petrina</cp:lastModifiedBy>
  <cp:revision>2</cp:revision>
  <dcterms:created xsi:type="dcterms:W3CDTF">2024-10-31T23:46:00Z</dcterms:created>
  <dcterms:modified xsi:type="dcterms:W3CDTF">2024-10-31T23:46:00Z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2023-04-03T03:00:25Z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ef9269a9-2487-461c-a5d8-a6bd12313f39</vt:lpwstr>
  </property>
  <property fmtid="{D5CDD505-2E9C-101B-9397-08002B2CF9AE}" pid="14" name="MSIP_Label_2b83f8d7-e91f-4eee-a336-52a8061c0503_ContentBits">
    <vt:lpwstr>0</vt:lpwstr>
  </property>
  <property fmtid="{D5CDD505-2E9C-101B-9397-08002B2CF9AE}" pid="15" name="MediaServiceImageTags">
    <vt:lpwstr/>
  </property>
</Properties>
</file>