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4559" w14:textId="18A18ADD" w:rsidR="00AF1106" w:rsidRPr="00BD1400" w:rsidRDefault="00AA5B4C" w:rsidP="00D4154C">
      <w:pPr>
        <w:pStyle w:val="Heading1"/>
        <w:spacing w:line="360" w:lineRule="auto"/>
        <w:rPr>
          <w:rFonts w:cs="Arial"/>
        </w:rPr>
      </w:pPr>
      <w:r w:rsidRPr="00BD1400">
        <w:rPr>
          <w:rFonts w:cs="Arial"/>
        </w:rPr>
        <w:t>Disa</w:t>
      </w:r>
      <w:r w:rsidR="001327AB" w:rsidRPr="00BD1400">
        <w:rPr>
          <w:rFonts w:cs="Arial"/>
        </w:rPr>
        <w:t>bility Dashboard</w:t>
      </w:r>
      <w:r w:rsidR="00B83B6E" w:rsidRPr="00BD1400">
        <w:rPr>
          <w:rFonts w:cs="Arial"/>
        </w:rPr>
        <w:t xml:space="preserve"> </w:t>
      </w:r>
      <w:r w:rsidR="00F75A67" w:rsidRPr="00BD1400">
        <w:rPr>
          <w:rFonts w:cs="Arial"/>
        </w:rPr>
        <w:t xml:space="preserve">Transcript </w:t>
      </w:r>
      <w:r w:rsidR="00B10964" w:rsidRPr="00BD1400">
        <w:rPr>
          <w:rFonts w:cs="Arial"/>
        </w:rPr>
        <w:t>f</w:t>
      </w:r>
      <w:r w:rsidR="00D23E3D" w:rsidRPr="00BD1400">
        <w:rPr>
          <w:rFonts w:cs="Arial"/>
        </w:rPr>
        <w:t>or</w:t>
      </w:r>
      <w:r w:rsidR="008B1050" w:rsidRPr="00BD1400">
        <w:rPr>
          <w:rFonts w:cs="Arial"/>
        </w:rPr>
        <w:t xml:space="preserve"> Stroke </w:t>
      </w:r>
    </w:p>
    <w:p w14:paraId="3EF29BB1" w14:textId="1815E130" w:rsidR="00947543" w:rsidRPr="00BD1400" w:rsidRDefault="00EE7972" w:rsidP="00D4154C">
      <w:pPr>
        <w:pStyle w:val="Heading2"/>
        <w:spacing w:after="240" w:line="360" w:lineRule="auto"/>
        <w:rPr>
          <w:rFonts w:cs="Arial"/>
        </w:rPr>
      </w:pPr>
      <w:bookmarkStart w:id="0" w:name="_Toc118888823"/>
      <w:r w:rsidRPr="00BD1400">
        <w:rPr>
          <w:rFonts w:cs="Arial"/>
        </w:rPr>
        <w:t>Insight</w:t>
      </w:r>
      <w:bookmarkEnd w:id="0"/>
      <w:r w:rsidR="00111FFA" w:rsidRPr="00BD1400">
        <w:rPr>
          <w:rFonts w:cs="Arial"/>
        </w:rPr>
        <w:t xml:space="preserve"> </w:t>
      </w:r>
    </w:p>
    <w:p w14:paraId="66EA4C44" w14:textId="76398F8A" w:rsidR="00953CB3" w:rsidRPr="00BD1400" w:rsidRDefault="000444E0">
      <w:pPr>
        <w:spacing w:after="0" w:line="360" w:lineRule="auto"/>
        <w:rPr>
          <w:rFonts w:ascii="Arial" w:hAnsi="Arial" w:cs="Arial"/>
          <w:sz w:val="20"/>
        </w:rPr>
      </w:pPr>
      <w:r w:rsidRPr="00BD1400">
        <w:rPr>
          <w:rFonts w:ascii="Arial" w:hAnsi="Arial" w:cs="Arial"/>
          <w:sz w:val="20"/>
        </w:rPr>
        <w:t>This section contains key information about the NDIS participants with</w:t>
      </w:r>
      <w:r w:rsidR="00A3167B" w:rsidRPr="00BD1400">
        <w:rPr>
          <w:rFonts w:ascii="Arial" w:hAnsi="Arial" w:cs="Arial"/>
          <w:sz w:val="20"/>
        </w:rPr>
        <w:t xml:space="preserve"> </w:t>
      </w:r>
      <w:r w:rsidR="008B1050" w:rsidRPr="00BD1400">
        <w:rPr>
          <w:rFonts w:ascii="Arial" w:hAnsi="Arial" w:cs="Arial"/>
          <w:sz w:val="20"/>
        </w:rPr>
        <w:t>a stroke disability</w:t>
      </w:r>
      <w:r w:rsidRPr="00BD1400">
        <w:rPr>
          <w:rFonts w:ascii="Arial" w:hAnsi="Arial" w:cs="Arial"/>
          <w:sz w:val="20"/>
        </w:rPr>
        <w:t xml:space="preserve"> in the form of simple charts and commentaries using data </w:t>
      </w:r>
      <w:r w:rsidR="00851D47" w:rsidRPr="00BD1400">
        <w:rPr>
          <w:rFonts w:ascii="Arial" w:hAnsi="Arial" w:cs="Arial"/>
          <w:sz w:val="20"/>
        </w:rPr>
        <w:t>a</w:t>
      </w:r>
      <w:r w:rsidR="004B2CDA" w:rsidRPr="00BD1400">
        <w:rPr>
          <w:rFonts w:ascii="Arial" w:hAnsi="Arial" w:cs="Arial"/>
          <w:sz w:val="20"/>
        </w:rPr>
        <w:t>s at 30 September 2022</w:t>
      </w:r>
      <w:r w:rsidR="00851D47" w:rsidRPr="00BD1400">
        <w:rPr>
          <w:rFonts w:ascii="Arial" w:hAnsi="Arial" w:cs="Arial"/>
          <w:sz w:val="20"/>
        </w:rPr>
        <w:t>:</w:t>
      </w:r>
    </w:p>
    <w:p w14:paraId="10D0EADB" w14:textId="072C0C36" w:rsidR="004B2CDA" w:rsidRPr="00D4154C" w:rsidRDefault="00BA0E33">
      <w:pPr>
        <w:pStyle w:val="ListParagraph"/>
        <w:numPr>
          <w:ilvl w:val="0"/>
          <w:numId w:val="48"/>
        </w:numPr>
        <w:spacing w:after="0" w:line="360" w:lineRule="auto"/>
        <w:rPr>
          <w:rFonts w:ascii="Arial" w:hAnsi="Arial" w:cs="Arial"/>
          <w:sz w:val="20"/>
        </w:rPr>
      </w:pPr>
      <w:r w:rsidRPr="00D4154C">
        <w:rPr>
          <w:rFonts w:ascii="Arial" w:hAnsi="Arial" w:cs="Arial"/>
          <w:sz w:val="20"/>
        </w:rPr>
        <w:t>A doughnut chart shows that</w:t>
      </w:r>
      <w:r w:rsidR="00006169" w:rsidRPr="00D4154C">
        <w:rPr>
          <w:rFonts w:ascii="Arial" w:hAnsi="Arial" w:cs="Arial"/>
          <w:sz w:val="20"/>
        </w:rPr>
        <w:t xml:space="preserve"> of the 554,917 active</w:t>
      </w:r>
      <w:r w:rsidR="00006169" w:rsidRPr="00BD1400">
        <w:rPr>
          <w:rFonts w:ascii="Arial" w:hAnsi="Arial" w:cs="Arial"/>
          <w:sz w:val="20"/>
        </w:rPr>
        <w:t xml:space="preserve"> participants in the NDIS, </w:t>
      </w:r>
      <w:r w:rsidR="00A3167B" w:rsidRPr="00D4154C">
        <w:rPr>
          <w:rFonts w:ascii="Arial" w:hAnsi="Arial" w:cs="Arial"/>
          <w:sz w:val="20"/>
        </w:rPr>
        <w:t>2</w:t>
      </w:r>
      <w:r w:rsidR="00006169" w:rsidRPr="00BD1400">
        <w:rPr>
          <w:rFonts w:ascii="Arial" w:hAnsi="Arial" w:cs="Arial"/>
          <w:sz w:val="20"/>
        </w:rPr>
        <w:t xml:space="preserve">% (or </w:t>
      </w:r>
      <w:r w:rsidR="00BA58FF" w:rsidRPr="00D4154C">
        <w:rPr>
          <w:rFonts w:ascii="Arial" w:hAnsi="Arial" w:cs="Arial"/>
          <w:sz w:val="20"/>
        </w:rPr>
        <w:t>8,346</w:t>
      </w:r>
      <w:r w:rsidR="00006169" w:rsidRPr="00BD1400">
        <w:rPr>
          <w:rFonts w:ascii="Arial" w:hAnsi="Arial" w:cs="Arial"/>
          <w:sz w:val="20"/>
        </w:rPr>
        <w:t>)</w:t>
      </w:r>
      <w:r w:rsidR="00006169" w:rsidRPr="00D4154C">
        <w:rPr>
          <w:rFonts w:ascii="Arial" w:hAnsi="Arial" w:cs="Arial"/>
          <w:sz w:val="20"/>
        </w:rPr>
        <w:t xml:space="preserve"> </w:t>
      </w:r>
      <w:r w:rsidR="00006169" w:rsidRPr="00BD1400">
        <w:rPr>
          <w:rFonts w:ascii="Arial" w:hAnsi="Arial" w:cs="Arial"/>
          <w:sz w:val="20"/>
        </w:rPr>
        <w:t xml:space="preserve">of them </w:t>
      </w:r>
      <w:r w:rsidR="00006169" w:rsidRPr="00D4154C">
        <w:rPr>
          <w:rFonts w:ascii="Arial" w:hAnsi="Arial" w:cs="Arial"/>
          <w:sz w:val="20"/>
        </w:rPr>
        <w:t>have a primary disability</w:t>
      </w:r>
      <w:r w:rsidR="00006169" w:rsidRPr="00BD1400">
        <w:rPr>
          <w:rFonts w:ascii="Arial" w:hAnsi="Arial" w:cs="Arial"/>
          <w:sz w:val="20"/>
        </w:rPr>
        <w:t xml:space="preserve"> of</w:t>
      </w:r>
      <w:r w:rsidR="00CD0DB6" w:rsidRPr="00D4154C">
        <w:rPr>
          <w:rFonts w:ascii="Arial" w:hAnsi="Arial" w:cs="Arial"/>
          <w:sz w:val="20"/>
        </w:rPr>
        <w:t xml:space="preserve"> </w:t>
      </w:r>
      <w:r w:rsidR="008B1050" w:rsidRPr="00D4154C">
        <w:rPr>
          <w:rFonts w:ascii="Arial" w:hAnsi="Arial" w:cs="Arial"/>
          <w:sz w:val="20"/>
        </w:rPr>
        <w:t>a stroke disability</w:t>
      </w:r>
      <w:r w:rsidR="00D50662" w:rsidRPr="00D4154C">
        <w:rPr>
          <w:rFonts w:ascii="Arial" w:hAnsi="Arial" w:cs="Arial"/>
          <w:sz w:val="20"/>
        </w:rPr>
        <w:t>.</w:t>
      </w:r>
    </w:p>
    <w:p w14:paraId="39CE883C" w14:textId="0160D1D7" w:rsidR="004B2CDA" w:rsidRPr="00D4154C" w:rsidRDefault="000444E0">
      <w:pPr>
        <w:pStyle w:val="ListParagraph"/>
        <w:numPr>
          <w:ilvl w:val="0"/>
          <w:numId w:val="48"/>
        </w:numPr>
        <w:spacing w:after="0" w:line="360" w:lineRule="auto"/>
        <w:rPr>
          <w:rFonts w:ascii="Arial" w:hAnsi="Arial" w:cs="Arial"/>
          <w:sz w:val="20"/>
        </w:rPr>
      </w:pPr>
      <w:r w:rsidRPr="00D4154C">
        <w:rPr>
          <w:rFonts w:ascii="Arial" w:hAnsi="Arial" w:cs="Arial"/>
          <w:sz w:val="20"/>
        </w:rPr>
        <w:t xml:space="preserve">The next </w:t>
      </w:r>
      <w:r w:rsidR="00BA0E33" w:rsidRPr="00D4154C">
        <w:rPr>
          <w:rFonts w:ascii="Arial" w:hAnsi="Arial" w:cs="Arial"/>
          <w:sz w:val="20"/>
        </w:rPr>
        <w:t xml:space="preserve">doughnut chart shows </w:t>
      </w:r>
      <w:r w:rsidR="00006169" w:rsidRPr="00BD1400">
        <w:rPr>
          <w:rFonts w:ascii="Arial" w:hAnsi="Arial" w:cs="Arial"/>
          <w:sz w:val="20"/>
        </w:rPr>
        <w:t xml:space="preserve">that </w:t>
      </w:r>
      <w:r w:rsidR="00BA58FF" w:rsidRPr="00D4154C">
        <w:rPr>
          <w:rFonts w:ascii="Arial" w:hAnsi="Arial" w:cs="Arial"/>
          <w:sz w:val="20"/>
        </w:rPr>
        <w:t>88</w:t>
      </w:r>
      <w:r w:rsidR="00006169" w:rsidRPr="00BD1400">
        <w:rPr>
          <w:rFonts w:ascii="Arial" w:hAnsi="Arial" w:cs="Arial"/>
          <w:sz w:val="20"/>
        </w:rPr>
        <w:t xml:space="preserve">% </w:t>
      </w:r>
      <w:r w:rsidR="00006169" w:rsidRPr="00D4154C">
        <w:rPr>
          <w:rFonts w:ascii="Arial" w:hAnsi="Arial" w:cs="Arial"/>
          <w:sz w:val="20"/>
        </w:rPr>
        <w:t>(</w:t>
      </w:r>
      <w:r w:rsidR="00006169" w:rsidRPr="00BD1400">
        <w:rPr>
          <w:rFonts w:ascii="Arial" w:hAnsi="Arial" w:cs="Arial"/>
          <w:sz w:val="20"/>
        </w:rPr>
        <w:t xml:space="preserve">or </w:t>
      </w:r>
      <w:r w:rsidR="00BA58FF" w:rsidRPr="00D4154C">
        <w:rPr>
          <w:rFonts w:ascii="Arial" w:hAnsi="Arial" w:cs="Arial"/>
          <w:sz w:val="20"/>
        </w:rPr>
        <w:t>7,343</w:t>
      </w:r>
      <w:r w:rsidR="00006169" w:rsidRPr="00D4154C">
        <w:rPr>
          <w:rFonts w:ascii="Arial" w:hAnsi="Arial" w:cs="Arial"/>
          <w:sz w:val="20"/>
        </w:rPr>
        <w:t>) of participants with</w:t>
      </w:r>
      <w:r w:rsidR="00A3167B" w:rsidRPr="00D4154C">
        <w:rPr>
          <w:rFonts w:ascii="Arial" w:hAnsi="Arial" w:cs="Arial"/>
          <w:sz w:val="20"/>
        </w:rPr>
        <w:t xml:space="preserve"> a</w:t>
      </w:r>
      <w:r w:rsidR="00CD0DB6" w:rsidRPr="00D4154C">
        <w:rPr>
          <w:rFonts w:ascii="Arial" w:hAnsi="Arial" w:cs="Arial"/>
          <w:sz w:val="20"/>
        </w:rPr>
        <w:t xml:space="preserve"> </w:t>
      </w:r>
      <w:r w:rsidR="008B1050" w:rsidRPr="00D4154C">
        <w:rPr>
          <w:rFonts w:ascii="Arial" w:hAnsi="Arial" w:cs="Arial"/>
          <w:sz w:val="20"/>
        </w:rPr>
        <w:t>stroke disability</w:t>
      </w:r>
      <w:r w:rsidR="00006169" w:rsidRPr="00D4154C">
        <w:rPr>
          <w:rFonts w:ascii="Arial" w:hAnsi="Arial" w:cs="Arial"/>
          <w:sz w:val="20"/>
        </w:rPr>
        <w:t xml:space="preserve"> are aged </w:t>
      </w:r>
      <w:r w:rsidR="00A3167B" w:rsidRPr="00D4154C">
        <w:rPr>
          <w:rFonts w:ascii="Arial" w:hAnsi="Arial" w:cs="Arial"/>
          <w:sz w:val="20"/>
        </w:rPr>
        <w:t>over 45 years and over</w:t>
      </w:r>
      <w:r w:rsidR="00CD0DB6" w:rsidRPr="00D4154C">
        <w:rPr>
          <w:rFonts w:ascii="Arial" w:hAnsi="Arial" w:cs="Arial"/>
          <w:sz w:val="20"/>
        </w:rPr>
        <w:t>.</w:t>
      </w:r>
    </w:p>
    <w:p w14:paraId="6F1AEB9D" w14:textId="6762DEBE" w:rsidR="00A3167B" w:rsidRPr="00D4154C" w:rsidRDefault="000444E0">
      <w:pPr>
        <w:pStyle w:val="ListParagraph"/>
        <w:numPr>
          <w:ilvl w:val="0"/>
          <w:numId w:val="48"/>
        </w:numPr>
        <w:spacing w:after="0" w:line="360" w:lineRule="auto"/>
        <w:rPr>
          <w:rFonts w:ascii="Arial" w:hAnsi="Arial" w:cs="Arial"/>
          <w:sz w:val="20"/>
        </w:rPr>
      </w:pPr>
      <w:r w:rsidRPr="00D4154C">
        <w:rPr>
          <w:rFonts w:ascii="Arial" w:hAnsi="Arial" w:cs="Arial"/>
          <w:sz w:val="20"/>
        </w:rPr>
        <w:t xml:space="preserve">The next </w:t>
      </w:r>
      <w:r w:rsidR="00C65670" w:rsidRPr="00D4154C">
        <w:rPr>
          <w:rFonts w:ascii="Arial" w:hAnsi="Arial" w:cs="Arial"/>
          <w:sz w:val="20"/>
        </w:rPr>
        <w:t>doughnut chart shows that</w:t>
      </w:r>
      <w:r w:rsidR="004B2CDA" w:rsidRPr="00D4154C">
        <w:rPr>
          <w:rFonts w:ascii="Arial" w:hAnsi="Arial" w:cs="Arial"/>
          <w:sz w:val="20"/>
        </w:rPr>
        <w:t xml:space="preserve"> </w:t>
      </w:r>
      <w:r w:rsidR="00BA58FF" w:rsidRPr="00D4154C">
        <w:rPr>
          <w:rFonts w:ascii="Arial" w:hAnsi="Arial" w:cs="Arial"/>
          <w:sz w:val="20"/>
        </w:rPr>
        <w:t>19</w:t>
      </w:r>
      <w:r w:rsidR="004B2CDA" w:rsidRPr="00D4154C">
        <w:rPr>
          <w:rFonts w:ascii="Arial" w:hAnsi="Arial" w:cs="Arial"/>
          <w:sz w:val="20"/>
        </w:rPr>
        <w:t xml:space="preserve">% </w:t>
      </w:r>
      <w:r w:rsidR="00C65670" w:rsidRPr="00D4154C">
        <w:rPr>
          <w:rFonts w:ascii="Arial" w:hAnsi="Arial" w:cs="Arial"/>
          <w:sz w:val="20"/>
        </w:rPr>
        <w:t xml:space="preserve">(or </w:t>
      </w:r>
      <w:r w:rsidR="00BA58FF" w:rsidRPr="00D4154C">
        <w:rPr>
          <w:rFonts w:ascii="Arial" w:hAnsi="Arial" w:cs="Arial"/>
          <w:sz w:val="20"/>
        </w:rPr>
        <w:t>1,6</w:t>
      </w:r>
      <w:r w:rsidR="006F7F4E" w:rsidRPr="00D4154C">
        <w:rPr>
          <w:rFonts w:ascii="Arial" w:hAnsi="Arial" w:cs="Arial"/>
          <w:sz w:val="20"/>
        </w:rPr>
        <w:t>18</w:t>
      </w:r>
      <w:r w:rsidR="00C65670" w:rsidRPr="00D4154C">
        <w:rPr>
          <w:rFonts w:ascii="Arial" w:hAnsi="Arial" w:cs="Arial"/>
          <w:sz w:val="20"/>
        </w:rPr>
        <w:t xml:space="preserve">) of participants </w:t>
      </w:r>
      <w:r w:rsidR="00A3167B" w:rsidRPr="00D4154C">
        <w:rPr>
          <w:rFonts w:ascii="Arial" w:hAnsi="Arial" w:cs="Arial"/>
          <w:sz w:val="20"/>
        </w:rPr>
        <w:t xml:space="preserve">with </w:t>
      </w:r>
      <w:r w:rsidR="008B1050" w:rsidRPr="00D4154C">
        <w:rPr>
          <w:rFonts w:ascii="Arial" w:hAnsi="Arial" w:cs="Arial"/>
          <w:sz w:val="20"/>
        </w:rPr>
        <w:t xml:space="preserve">a stroke disability </w:t>
      </w:r>
      <w:r w:rsidR="00A3167B" w:rsidRPr="00D4154C">
        <w:rPr>
          <w:rFonts w:ascii="Arial" w:hAnsi="Arial" w:cs="Arial"/>
          <w:sz w:val="20"/>
        </w:rPr>
        <w:t>are Culturally and Linguistically Diverse (CALD).</w:t>
      </w:r>
    </w:p>
    <w:p w14:paraId="03CBD632" w14:textId="7DDAF2E2" w:rsidR="004B2CDA" w:rsidRPr="00D4154C" w:rsidRDefault="00BA0E33">
      <w:pPr>
        <w:pStyle w:val="ListParagraph"/>
        <w:numPr>
          <w:ilvl w:val="0"/>
          <w:numId w:val="48"/>
        </w:numPr>
        <w:spacing w:after="0" w:line="360" w:lineRule="auto"/>
        <w:rPr>
          <w:rFonts w:ascii="Arial" w:hAnsi="Arial" w:cs="Arial"/>
          <w:sz w:val="20"/>
        </w:rPr>
      </w:pPr>
      <w:r w:rsidRPr="00D4154C">
        <w:rPr>
          <w:rFonts w:ascii="Arial" w:hAnsi="Arial" w:cs="Arial"/>
          <w:sz w:val="20"/>
        </w:rPr>
        <w:t xml:space="preserve">A bar chart shows that </w:t>
      </w:r>
      <w:r w:rsidR="00BA58FF" w:rsidRPr="00D4154C">
        <w:rPr>
          <w:rFonts w:ascii="Arial" w:hAnsi="Arial" w:cs="Arial"/>
          <w:sz w:val="20"/>
        </w:rPr>
        <w:t>73</w:t>
      </w:r>
      <w:r w:rsidR="00006169" w:rsidRPr="00BD1400">
        <w:rPr>
          <w:rFonts w:ascii="Arial" w:hAnsi="Arial" w:cs="Arial"/>
          <w:sz w:val="20"/>
        </w:rPr>
        <w:t xml:space="preserve">% of access decisions for applicants with </w:t>
      </w:r>
      <w:r w:rsidR="008B1050" w:rsidRPr="00D4154C">
        <w:rPr>
          <w:rFonts w:ascii="Arial" w:hAnsi="Arial" w:cs="Arial"/>
          <w:sz w:val="20"/>
        </w:rPr>
        <w:t>a stroke disability</w:t>
      </w:r>
      <w:r w:rsidR="00006169" w:rsidRPr="00BD1400">
        <w:rPr>
          <w:rFonts w:ascii="Arial" w:hAnsi="Arial" w:cs="Arial"/>
          <w:sz w:val="20"/>
        </w:rPr>
        <w:t xml:space="preserve"> resulted in the applicant joining the Scheme in the September 2022 quarter, compared to 77% of access decisions for all applicants</w:t>
      </w:r>
      <w:r w:rsidR="004B2CDA" w:rsidRPr="00D4154C">
        <w:rPr>
          <w:rFonts w:ascii="Arial" w:hAnsi="Arial" w:cs="Arial"/>
          <w:sz w:val="20"/>
        </w:rPr>
        <w:t>.</w:t>
      </w:r>
    </w:p>
    <w:p w14:paraId="3DE4EA05" w14:textId="1C36CFB8" w:rsidR="004B2CDA" w:rsidRPr="00D4154C" w:rsidRDefault="000444E0">
      <w:pPr>
        <w:pStyle w:val="ListParagraph"/>
        <w:numPr>
          <w:ilvl w:val="0"/>
          <w:numId w:val="48"/>
        </w:numPr>
        <w:spacing w:after="0" w:line="360" w:lineRule="auto"/>
        <w:rPr>
          <w:rFonts w:ascii="Arial" w:hAnsi="Arial" w:cs="Arial"/>
          <w:sz w:val="20"/>
        </w:rPr>
      </w:pPr>
      <w:r w:rsidRPr="00D4154C">
        <w:rPr>
          <w:rFonts w:ascii="Arial" w:hAnsi="Arial" w:cs="Arial"/>
          <w:sz w:val="20"/>
        </w:rPr>
        <w:t xml:space="preserve">The next </w:t>
      </w:r>
      <w:r w:rsidR="00BA0E33" w:rsidRPr="00D4154C">
        <w:rPr>
          <w:rFonts w:ascii="Arial" w:hAnsi="Arial" w:cs="Arial"/>
          <w:sz w:val="20"/>
        </w:rPr>
        <w:t xml:space="preserve">bar chart shows </w:t>
      </w:r>
      <w:r w:rsidRPr="00D4154C">
        <w:rPr>
          <w:rFonts w:ascii="Arial" w:hAnsi="Arial" w:cs="Arial"/>
          <w:sz w:val="20"/>
        </w:rPr>
        <w:t>that NDIS provided $</w:t>
      </w:r>
      <w:r w:rsidR="00BA58FF" w:rsidRPr="00D4154C">
        <w:rPr>
          <w:rFonts w:ascii="Arial" w:hAnsi="Arial" w:cs="Arial"/>
          <w:sz w:val="20"/>
        </w:rPr>
        <w:t>245</w:t>
      </w:r>
      <w:r w:rsidRPr="00D4154C">
        <w:rPr>
          <w:rFonts w:ascii="Arial" w:hAnsi="Arial" w:cs="Arial"/>
          <w:sz w:val="20"/>
        </w:rPr>
        <w:t xml:space="preserve"> </w:t>
      </w:r>
      <w:r w:rsidR="00D50662" w:rsidRPr="00D4154C">
        <w:rPr>
          <w:rFonts w:ascii="Arial" w:hAnsi="Arial" w:cs="Arial"/>
          <w:sz w:val="20"/>
        </w:rPr>
        <w:t>m</w:t>
      </w:r>
      <w:r w:rsidRPr="00D4154C">
        <w:rPr>
          <w:rFonts w:ascii="Arial" w:hAnsi="Arial" w:cs="Arial"/>
          <w:sz w:val="20"/>
        </w:rPr>
        <w:t xml:space="preserve">illion of paid supports to participants with </w:t>
      </w:r>
      <w:r w:rsidR="008B1050" w:rsidRPr="00D4154C">
        <w:rPr>
          <w:rFonts w:ascii="Arial" w:hAnsi="Arial" w:cs="Arial"/>
          <w:sz w:val="20"/>
        </w:rPr>
        <w:t xml:space="preserve">a stroke disability </w:t>
      </w:r>
      <w:r w:rsidRPr="00D4154C">
        <w:rPr>
          <w:rFonts w:ascii="Arial" w:hAnsi="Arial" w:cs="Arial"/>
          <w:sz w:val="20"/>
        </w:rPr>
        <w:t>in the September 2022 quarter, compared to $</w:t>
      </w:r>
      <w:r w:rsidR="00BA58FF" w:rsidRPr="00D4154C">
        <w:rPr>
          <w:rFonts w:ascii="Arial" w:hAnsi="Arial" w:cs="Arial"/>
          <w:sz w:val="20"/>
        </w:rPr>
        <w:t>172</w:t>
      </w:r>
      <w:r w:rsidR="00E42B43" w:rsidRPr="00D4154C">
        <w:rPr>
          <w:rFonts w:ascii="Arial" w:hAnsi="Arial" w:cs="Arial"/>
          <w:sz w:val="20"/>
        </w:rPr>
        <w:t xml:space="preserve"> million</w:t>
      </w:r>
      <w:r w:rsidRPr="00D4154C">
        <w:rPr>
          <w:rFonts w:ascii="Arial" w:hAnsi="Arial" w:cs="Arial"/>
          <w:sz w:val="20"/>
        </w:rPr>
        <w:t xml:space="preserve"> in the September 2021 quarter, </w:t>
      </w:r>
      <w:r w:rsidR="004B2CDA" w:rsidRPr="00D4154C">
        <w:rPr>
          <w:rFonts w:ascii="Arial" w:hAnsi="Arial" w:cs="Arial"/>
          <w:sz w:val="20"/>
        </w:rPr>
        <w:t xml:space="preserve">representing a year-on-year increase of </w:t>
      </w:r>
      <w:r w:rsidR="00BA58FF" w:rsidRPr="00D4154C">
        <w:rPr>
          <w:rFonts w:ascii="Arial" w:hAnsi="Arial" w:cs="Arial"/>
          <w:sz w:val="20"/>
        </w:rPr>
        <w:t>42</w:t>
      </w:r>
      <w:r w:rsidR="004B2CDA" w:rsidRPr="00D4154C">
        <w:rPr>
          <w:rFonts w:ascii="Arial" w:hAnsi="Arial" w:cs="Arial"/>
          <w:sz w:val="20"/>
        </w:rPr>
        <w:t>%.</w:t>
      </w:r>
    </w:p>
    <w:p w14:paraId="645B7599" w14:textId="6BB21A98" w:rsidR="0069100D" w:rsidRPr="00D4154C" w:rsidRDefault="0069100D">
      <w:pPr>
        <w:pStyle w:val="ListParagraph"/>
        <w:numPr>
          <w:ilvl w:val="0"/>
          <w:numId w:val="48"/>
        </w:numPr>
        <w:spacing w:after="0" w:line="360" w:lineRule="auto"/>
        <w:rPr>
          <w:rFonts w:ascii="Arial" w:hAnsi="Arial" w:cs="Arial"/>
          <w:sz w:val="20"/>
        </w:rPr>
      </w:pPr>
      <w:r w:rsidRPr="00D4154C">
        <w:rPr>
          <w:rFonts w:ascii="Arial" w:hAnsi="Arial" w:cs="Arial"/>
          <w:sz w:val="20"/>
        </w:rPr>
        <w:t>The next bar chart shows that the average payment for the 12 months to 30 September 2022 for a participant with</w:t>
      </w:r>
      <w:r w:rsidR="00C16183" w:rsidRPr="00D4154C">
        <w:rPr>
          <w:rFonts w:ascii="Arial" w:hAnsi="Arial" w:cs="Arial"/>
          <w:sz w:val="20"/>
        </w:rPr>
        <w:t xml:space="preserve"> </w:t>
      </w:r>
      <w:r w:rsidR="008B1050" w:rsidRPr="00D4154C">
        <w:rPr>
          <w:rFonts w:ascii="Arial" w:hAnsi="Arial" w:cs="Arial"/>
          <w:sz w:val="20"/>
        </w:rPr>
        <w:t>a stroke disability</w:t>
      </w:r>
      <w:r w:rsidRPr="00D4154C">
        <w:rPr>
          <w:rFonts w:ascii="Arial" w:hAnsi="Arial" w:cs="Arial"/>
          <w:sz w:val="20"/>
        </w:rPr>
        <w:t xml:space="preserve"> was $</w:t>
      </w:r>
      <w:r w:rsidR="00BA58FF" w:rsidRPr="00D4154C">
        <w:rPr>
          <w:rFonts w:ascii="Arial" w:hAnsi="Arial" w:cs="Arial"/>
          <w:sz w:val="20"/>
        </w:rPr>
        <w:t>108,600</w:t>
      </w:r>
      <w:r w:rsidRPr="00D4154C">
        <w:rPr>
          <w:rFonts w:ascii="Arial" w:hAnsi="Arial" w:cs="Arial"/>
          <w:sz w:val="20"/>
        </w:rPr>
        <w:t>, which is</w:t>
      </w:r>
      <w:r w:rsidR="00BA58FF" w:rsidRPr="00D4154C">
        <w:rPr>
          <w:rFonts w:ascii="Arial" w:hAnsi="Arial" w:cs="Arial"/>
          <w:sz w:val="20"/>
        </w:rPr>
        <w:t xml:space="preserve"> an increase of 12</w:t>
      </w:r>
      <w:r w:rsidR="00C16183" w:rsidRPr="00D4154C">
        <w:rPr>
          <w:rFonts w:ascii="Arial" w:hAnsi="Arial" w:cs="Arial"/>
          <w:sz w:val="20"/>
        </w:rPr>
        <w:t>% compared to 12 months prior</w:t>
      </w:r>
      <w:r w:rsidRPr="00D4154C">
        <w:rPr>
          <w:rFonts w:ascii="Arial" w:hAnsi="Arial" w:cs="Arial"/>
          <w:sz w:val="20"/>
        </w:rPr>
        <w:t>.</w:t>
      </w:r>
    </w:p>
    <w:p w14:paraId="23BB5F5A" w14:textId="0AB0D90D" w:rsidR="0069100D" w:rsidRPr="00D4154C" w:rsidRDefault="0069100D">
      <w:pPr>
        <w:pStyle w:val="ListParagraph"/>
        <w:numPr>
          <w:ilvl w:val="0"/>
          <w:numId w:val="48"/>
        </w:numPr>
        <w:spacing w:after="0" w:line="360" w:lineRule="auto"/>
        <w:rPr>
          <w:rFonts w:ascii="Arial" w:hAnsi="Arial" w:cs="Arial"/>
          <w:sz w:val="20"/>
        </w:rPr>
      </w:pPr>
      <w:r w:rsidRPr="00D4154C">
        <w:rPr>
          <w:rFonts w:ascii="Arial" w:hAnsi="Arial" w:cs="Arial"/>
          <w:sz w:val="20"/>
        </w:rPr>
        <w:t xml:space="preserve">The next bar chart shows that </w:t>
      </w:r>
      <w:r w:rsidR="00BA58FF" w:rsidRPr="00D4154C">
        <w:rPr>
          <w:rFonts w:ascii="Arial" w:hAnsi="Arial" w:cs="Arial"/>
          <w:sz w:val="20"/>
        </w:rPr>
        <w:t xml:space="preserve">for participants aged 15 years and over with </w:t>
      </w:r>
      <w:r w:rsidR="008B1050" w:rsidRPr="00D4154C">
        <w:rPr>
          <w:rFonts w:ascii="Arial" w:hAnsi="Arial" w:cs="Arial"/>
          <w:sz w:val="20"/>
        </w:rPr>
        <w:t>a stroke disability</w:t>
      </w:r>
      <w:r w:rsidR="00BA58FF" w:rsidRPr="00D4154C">
        <w:rPr>
          <w:rFonts w:ascii="Arial" w:hAnsi="Arial" w:cs="Arial"/>
          <w:sz w:val="20"/>
        </w:rPr>
        <w:t>, 33% said at their latest reassessment that they were actively involved in a community, cultural or religious group in the last 12 months, a 4 percentage point increase compared to baseline</w:t>
      </w:r>
      <w:r w:rsidR="00A309CC">
        <w:rPr>
          <w:rFonts w:ascii="Arial" w:hAnsi="Arial" w:cs="Arial"/>
          <w:sz w:val="20"/>
        </w:rPr>
        <w:t>.</w:t>
      </w:r>
      <w:r w:rsidR="00B8385B">
        <w:rPr>
          <w:rFonts w:ascii="Arial" w:hAnsi="Arial" w:cs="Arial"/>
          <w:sz w:val="20"/>
        </w:rPr>
        <w:t xml:space="preserve"> (</w:t>
      </w:r>
      <w:r w:rsidR="00B8385B" w:rsidRPr="00D4154C">
        <w:rPr>
          <w:rFonts w:ascii="Arial" w:hAnsi="Arial" w:cs="Arial"/>
          <w:sz w:val="20"/>
        </w:rPr>
        <w:t xml:space="preserve">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 </w:t>
      </w:r>
      <w:r w:rsidR="00B8385B" w:rsidRPr="00D4154C">
        <w:rPr>
          <w:rFonts w:ascii="Arial" w:hAnsi="Arial" w:cs="Arial"/>
          <w:color w:val="000000"/>
          <w:sz w:val="20"/>
          <w:szCs w:val="18"/>
        </w:rPr>
        <w:t>All outcome results are rounded to the nearest percentage but the percentage point increases or decreases are calculated based on the unrounded results</w:t>
      </w:r>
      <w:r w:rsidR="00B8385B">
        <w:rPr>
          <w:rFonts w:ascii="Arial" w:hAnsi="Arial" w:cs="Arial"/>
          <w:sz w:val="20"/>
        </w:rPr>
        <w:t>).</w:t>
      </w:r>
    </w:p>
    <w:p w14:paraId="1C7579F7" w14:textId="7D57AF93" w:rsidR="006329A7" w:rsidRPr="00D4154C" w:rsidRDefault="0069100D">
      <w:pPr>
        <w:pStyle w:val="ListParagraph"/>
        <w:numPr>
          <w:ilvl w:val="0"/>
          <w:numId w:val="48"/>
        </w:numPr>
        <w:spacing w:after="0" w:line="360" w:lineRule="auto"/>
        <w:rPr>
          <w:rFonts w:ascii="Arial" w:hAnsi="Arial" w:cs="Arial"/>
          <w:sz w:val="20"/>
        </w:rPr>
      </w:pPr>
      <w:r w:rsidRPr="00D4154C">
        <w:rPr>
          <w:rFonts w:ascii="Arial" w:hAnsi="Arial" w:cs="Arial"/>
          <w:sz w:val="20"/>
        </w:rPr>
        <w:t xml:space="preserve">The next bar chart shows </w:t>
      </w:r>
      <w:r w:rsidR="00E608AE" w:rsidRPr="00D4154C">
        <w:rPr>
          <w:rFonts w:ascii="Arial" w:hAnsi="Arial" w:cs="Arial"/>
          <w:sz w:val="20"/>
        </w:rPr>
        <w:t>82</w:t>
      </w:r>
      <w:r w:rsidR="00006169" w:rsidRPr="00BD1400">
        <w:rPr>
          <w:rFonts w:ascii="Arial" w:hAnsi="Arial" w:cs="Arial"/>
          <w:sz w:val="20"/>
        </w:rPr>
        <w:t xml:space="preserve">% of </w:t>
      </w:r>
      <w:r w:rsidR="008C5D6C" w:rsidRPr="00D4154C">
        <w:rPr>
          <w:rFonts w:ascii="Arial" w:hAnsi="Arial" w:cs="Arial"/>
          <w:sz w:val="20"/>
        </w:rPr>
        <w:t>parti</w:t>
      </w:r>
      <w:r w:rsidR="00D50662" w:rsidRPr="00D4154C">
        <w:rPr>
          <w:rFonts w:ascii="Arial" w:hAnsi="Arial" w:cs="Arial"/>
          <w:sz w:val="20"/>
        </w:rPr>
        <w:t>cipants</w:t>
      </w:r>
      <w:r w:rsidR="00A3167B" w:rsidRPr="00D4154C">
        <w:rPr>
          <w:rFonts w:ascii="Arial" w:hAnsi="Arial" w:cs="Arial"/>
          <w:sz w:val="20"/>
        </w:rPr>
        <w:t xml:space="preserve"> with a </w:t>
      </w:r>
      <w:r w:rsidR="008B1050" w:rsidRPr="00D4154C">
        <w:rPr>
          <w:rFonts w:ascii="Arial" w:hAnsi="Arial" w:cs="Arial"/>
          <w:sz w:val="20"/>
        </w:rPr>
        <w:t>stroke disability</w:t>
      </w:r>
      <w:r w:rsidR="00D50662" w:rsidRPr="00D4154C">
        <w:rPr>
          <w:rFonts w:ascii="Arial" w:hAnsi="Arial" w:cs="Arial"/>
          <w:sz w:val="20"/>
        </w:rPr>
        <w:t xml:space="preserve"> aged 15</w:t>
      </w:r>
      <w:r w:rsidR="00BA58FF" w:rsidRPr="00D4154C">
        <w:rPr>
          <w:rFonts w:ascii="Arial" w:hAnsi="Arial" w:cs="Arial"/>
          <w:sz w:val="20"/>
        </w:rPr>
        <w:t xml:space="preserve"> </w:t>
      </w:r>
      <w:r w:rsidR="002C058F" w:rsidRPr="00D4154C">
        <w:rPr>
          <w:rFonts w:ascii="Arial" w:hAnsi="Arial" w:cs="Arial"/>
          <w:sz w:val="20"/>
        </w:rPr>
        <w:t xml:space="preserve">years </w:t>
      </w:r>
      <w:r w:rsidR="00BA58FF" w:rsidRPr="00D4154C">
        <w:rPr>
          <w:rFonts w:ascii="Arial" w:hAnsi="Arial" w:cs="Arial"/>
          <w:sz w:val="20"/>
        </w:rPr>
        <w:t>and over said the NDIS had helped to improve their choice and control at their latest reassessment</w:t>
      </w:r>
      <w:r w:rsidR="00A3167B" w:rsidRPr="00D4154C">
        <w:rPr>
          <w:rFonts w:ascii="Arial" w:hAnsi="Arial" w:cs="Arial"/>
          <w:sz w:val="20"/>
        </w:rPr>
        <w:t>,</w:t>
      </w:r>
      <w:r w:rsidR="00BA58FF" w:rsidRPr="00D4154C">
        <w:rPr>
          <w:rFonts w:ascii="Arial" w:hAnsi="Arial" w:cs="Arial"/>
          <w:sz w:val="20"/>
        </w:rPr>
        <w:t xml:space="preserve"> which is</w:t>
      </w:r>
      <w:r w:rsidR="00A3167B" w:rsidRPr="00D4154C">
        <w:rPr>
          <w:rFonts w:ascii="Arial" w:hAnsi="Arial" w:cs="Arial"/>
          <w:sz w:val="20"/>
        </w:rPr>
        <w:t xml:space="preserve"> a</w:t>
      </w:r>
      <w:r w:rsidR="00BA58FF" w:rsidRPr="00D4154C">
        <w:rPr>
          <w:rFonts w:ascii="Arial" w:hAnsi="Arial" w:cs="Arial"/>
          <w:sz w:val="20"/>
        </w:rPr>
        <w:t>n 11</w:t>
      </w:r>
      <w:r w:rsidR="00A3167B" w:rsidRPr="00D4154C">
        <w:rPr>
          <w:rFonts w:ascii="Arial" w:hAnsi="Arial" w:cs="Arial"/>
          <w:sz w:val="20"/>
        </w:rPr>
        <w:t xml:space="preserve"> percentage point increase from </w:t>
      </w:r>
      <w:r w:rsidR="00BA58FF" w:rsidRPr="00D4154C">
        <w:rPr>
          <w:rFonts w:ascii="Arial" w:hAnsi="Arial" w:cs="Arial"/>
          <w:sz w:val="20"/>
        </w:rPr>
        <w:t>their first review</w:t>
      </w:r>
      <w:r w:rsidR="00E608AE" w:rsidRPr="00D4154C">
        <w:rPr>
          <w:rFonts w:ascii="Arial" w:hAnsi="Arial" w:cs="Arial"/>
          <w:sz w:val="20"/>
        </w:rPr>
        <w:t xml:space="preserve"> at 71</w:t>
      </w:r>
      <w:r w:rsidR="00A3167B" w:rsidRPr="00D4154C">
        <w:rPr>
          <w:rFonts w:ascii="Arial" w:hAnsi="Arial" w:cs="Arial"/>
          <w:sz w:val="20"/>
        </w:rPr>
        <w:t>%</w:t>
      </w:r>
      <w:r w:rsidR="00A309CC">
        <w:rPr>
          <w:rFonts w:ascii="Arial" w:hAnsi="Arial" w:cs="Arial"/>
          <w:sz w:val="20"/>
        </w:rPr>
        <w:t>.</w:t>
      </w:r>
      <w:r w:rsidR="00B8385B">
        <w:rPr>
          <w:rFonts w:ascii="Arial" w:hAnsi="Arial" w:cs="Arial"/>
          <w:sz w:val="20"/>
        </w:rPr>
        <w:t xml:space="preserve"> (</w:t>
      </w:r>
      <w:r w:rsidR="00B8385B" w:rsidRPr="00D4154C">
        <w:rPr>
          <w:rFonts w:ascii="Arial" w:hAnsi="Arial" w:cs="Arial"/>
          <w:sz w:val="20"/>
        </w:rPr>
        <w:t xml:space="preserve">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 </w:t>
      </w:r>
      <w:r w:rsidR="00B8385B" w:rsidRPr="00D4154C">
        <w:rPr>
          <w:rFonts w:ascii="Arial" w:hAnsi="Arial" w:cs="Arial"/>
          <w:color w:val="000000"/>
          <w:sz w:val="20"/>
          <w:szCs w:val="18"/>
        </w:rPr>
        <w:t>All outcome results are rounded to the nearest percentage but the percentage point increases or decreases are calculated based on the unrounded results</w:t>
      </w:r>
      <w:r w:rsidR="00B8385B">
        <w:rPr>
          <w:rFonts w:ascii="Arial" w:hAnsi="Arial" w:cs="Arial"/>
          <w:sz w:val="20"/>
        </w:rPr>
        <w:t>).</w:t>
      </w:r>
    </w:p>
    <w:p w14:paraId="26DAB757" w14:textId="3793A5A4" w:rsidR="006329A7" w:rsidRPr="00D4154C" w:rsidRDefault="006329A7">
      <w:pPr>
        <w:pStyle w:val="ListParagraph"/>
        <w:numPr>
          <w:ilvl w:val="0"/>
          <w:numId w:val="48"/>
        </w:numPr>
        <w:spacing w:after="0" w:line="360" w:lineRule="auto"/>
        <w:rPr>
          <w:rFonts w:ascii="Arial" w:hAnsi="Arial" w:cs="Arial"/>
          <w:sz w:val="20"/>
        </w:rPr>
      </w:pPr>
      <w:r w:rsidRPr="00D4154C">
        <w:rPr>
          <w:rFonts w:ascii="Arial" w:hAnsi="Arial" w:cs="Arial"/>
          <w:sz w:val="20"/>
        </w:rPr>
        <w:t xml:space="preserve">The weighted average satisfaction rate for participants with a </w:t>
      </w:r>
      <w:r w:rsidR="008B1050" w:rsidRPr="00D4154C">
        <w:rPr>
          <w:rFonts w:ascii="Arial" w:hAnsi="Arial" w:cs="Arial"/>
          <w:sz w:val="20"/>
        </w:rPr>
        <w:t>stroke disability</w:t>
      </w:r>
      <w:r w:rsidRPr="00D4154C">
        <w:rPr>
          <w:rFonts w:ascii="Arial" w:hAnsi="Arial" w:cs="Arial"/>
          <w:sz w:val="20"/>
        </w:rPr>
        <w:t xml:space="preserve"> over the 4 stages </w:t>
      </w:r>
      <w:r w:rsidR="00BA58FF" w:rsidRPr="00D4154C">
        <w:rPr>
          <w:rFonts w:ascii="Arial" w:hAnsi="Arial" w:cs="Arial"/>
          <w:sz w:val="20"/>
        </w:rPr>
        <w:t>of Scheme pathway was 77</w:t>
      </w:r>
      <w:r w:rsidRPr="00D4154C">
        <w:rPr>
          <w:rFonts w:ascii="Arial" w:hAnsi="Arial" w:cs="Arial"/>
          <w:sz w:val="20"/>
        </w:rPr>
        <w:t>% in the September 2022 quarter.</w:t>
      </w:r>
    </w:p>
    <w:p w14:paraId="7071EB82" w14:textId="77777777" w:rsidR="00A309CC" w:rsidRDefault="00A309CC" w:rsidP="00D4154C">
      <w:pPr>
        <w:spacing w:after="0" w:line="360" w:lineRule="auto"/>
        <w:rPr>
          <w:rFonts w:ascii="Arial" w:hAnsi="Arial" w:cs="Arial"/>
          <w:sz w:val="20"/>
        </w:rPr>
      </w:pPr>
    </w:p>
    <w:p w14:paraId="0175A72B" w14:textId="77777777" w:rsidR="00A309CC" w:rsidRDefault="00A309CC" w:rsidP="00D4154C">
      <w:pPr>
        <w:spacing w:after="0" w:line="360" w:lineRule="auto"/>
        <w:rPr>
          <w:rFonts w:ascii="Arial" w:hAnsi="Arial" w:cs="Arial"/>
          <w:sz w:val="20"/>
        </w:rPr>
      </w:pPr>
    </w:p>
    <w:p w14:paraId="610ED932" w14:textId="77777777" w:rsidR="00A309CC" w:rsidRDefault="00A309CC" w:rsidP="00D4154C">
      <w:pPr>
        <w:spacing w:after="0" w:line="360" w:lineRule="auto"/>
        <w:rPr>
          <w:rFonts w:ascii="Arial" w:hAnsi="Arial" w:cs="Arial"/>
          <w:sz w:val="20"/>
        </w:rPr>
      </w:pPr>
    </w:p>
    <w:p w14:paraId="0BC3D9E1" w14:textId="77777777" w:rsidR="00A309CC" w:rsidRDefault="00A309CC" w:rsidP="00D4154C">
      <w:pPr>
        <w:spacing w:after="0" w:line="360" w:lineRule="auto"/>
        <w:rPr>
          <w:rFonts w:ascii="Arial" w:hAnsi="Arial" w:cs="Arial"/>
          <w:sz w:val="20"/>
        </w:rPr>
      </w:pPr>
    </w:p>
    <w:p w14:paraId="1C1E7504" w14:textId="77777777" w:rsidR="00A309CC" w:rsidRDefault="00A309CC" w:rsidP="00D4154C">
      <w:pPr>
        <w:spacing w:after="0" w:line="360" w:lineRule="auto"/>
        <w:rPr>
          <w:rFonts w:ascii="Arial" w:hAnsi="Arial" w:cs="Arial"/>
          <w:sz w:val="20"/>
        </w:rPr>
      </w:pPr>
    </w:p>
    <w:p w14:paraId="42C8FE72" w14:textId="77777777" w:rsidR="00A309CC" w:rsidRDefault="00A309CC" w:rsidP="00D4154C">
      <w:pPr>
        <w:spacing w:after="0" w:line="360" w:lineRule="auto"/>
        <w:rPr>
          <w:rFonts w:ascii="Arial" w:hAnsi="Arial" w:cs="Arial"/>
          <w:sz w:val="20"/>
        </w:rPr>
      </w:pPr>
    </w:p>
    <w:p w14:paraId="3A2DA2A6" w14:textId="77777777" w:rsidR="00A309CC" w:rsidRDefault="00A309CC" w:rsidP="00D4154C">
      <w:pPr>
        <w:spacing w:after="0" w:line="360" w:lineRule="auto"/>
        <w:rPr>
          <w:rFonts w:ascii="Arial" w:hAnsi="Arial" w:cs="Arial"/>
          <w:sz w:val="20"/>
        </w:rPr>
      </w:pPr>
    </w:p>
    <w:p w14:paraId="4F359114" w14:textId="77777777" w:rsidR="00A309CC" w:rsidRDefault="00A309CC" w:rsidP="00D4154C">
      <w:pPr>
        <w:spacing w:after="0" w:line="360" w:lineRule="auto"/>
        <w:rPr>
          <w:rFonts w:ascii="Arial" w:hAnsi="Arial" w:cs="Arial"/>
          <w:sz w:val="20"/>
        </w:rPr>
      </w:pPr>
    </w:p>
    <w:p w14:paraId="343BE178" w14:textId="77777777" w:rsidR="00A309CC" w:rsidRDefault="00A309CC" w:rsidP="00D4154C">
      <w:pPr>
        <w:spacing w:after="0" w:line="360" w:lineRule="auto"/>
        <w:rPr>
          <w:rFonts w:ascii="Arial" w:hAnsi="Arial" w:cs="Arial"/>
          <w:sz w:val="20"/>
        </w:rPr>
      </w:pPr>
    </w:p>
    <w:p w14:paraId="1BBFAFA9" w14:textId="77777777" w:rsidR="00A309CC" w:rsidRDefault="00A309CC" w:rsidP="00D4154C">
      <w:pPr>
        <w:spacing w:after="0" w:line="360" w:lineRule="auto"/>
        <w:rPr>
          <w:rFonts w:ascii="Arial" w:hAnsi="Arial" w:cs="Arial"/>
          <w:sz w:val="20"/>
        </w:rPr>
      </w:pPr>
    </w:p>
    <w:p w14:paraId="7CFA41A5" w14:textId="77777777" w:rsidR="00A309CC" w:rsidRDefault="00A309CC" w:rsidP="00D4154C">
      <w:pPr>
        <w:spacing w:after="0" w:line="360" w:lineRule="auto"/>
        <w:rPr>
          <w:rFonts w:ascii="Arial" w:hAnsi="Arial" w:cs="Arial"/>
          <w:sz w:val="20"/>
        </w:rPr>
      </w:pPr>
    </w:p>
    <w:p w14:paraId="70F44E2C" w14:textId="77777777" w:rsidR="00A309CC" w:rsidRDefault="00A309CC" w:rsidP="00D4154C">
      <w:pPr>
        <w:spacing w:after="0" w:line="360" w:lineRule="auto"/>
        <w:rPr>
          <w:rFonts w:ascii="Arial" w:hAnsi="Arial" w:cs="Arial"/>
          <w:sz w:val="20"/>
        </w:rPr>
      </w:pPr>
    </w:p>
    <w:p w14:paraId="15E4FEBF" w14:textId="77777777" w:rsidR="00A309CC" w:rsidRDefault="00A309CC" w:rsidP="00D4154C">
      <w:pPr>
        <w:spacing w:after="0" w:line="360" w:lineRule="auto"/>
        <w:rPr>
          <w:rFonts w:ascii="Arial" w:hAnsi="Arial" w:cs="Arial"/>
          <w:sz w:val="20"/>
        </w:rPr>
      </w:pPr>
    </w:p>
    <w:p w14:paraId="5F1B3788" w14:textId="77777777" w:rsidR="00A309CC" w:rsidRDefault="00A309CC" w:rsidP="00D4154C">
      <w:pPr>
        <w:spacing w:after="0" w:line="360" w:lineRule="auto"/>
        <w:rPr>
          <w:rFonts w:ascii="Arial" w:hAnsi="Arial" w:cs="Arial"/>
          <w:sz w:val="20"/>
        </w:rPr>
      </w:pPr>
    </w:p>
    <w:p w14:paraId="33E0A9AB" w14:textId="77777777" w:rsidR="00A309CC" w:rsidRDefault="00A309CC" w:rsidP="00D4154C">
      <w:pPr>
        <w:spacing w:after="0" w:line="360" w:lineRule="auto"/>
        <w:rPr>
          <w:rFonts w:ascii="Arial" w:hAnsi="Arial" w:cs="Arial"/>
          <w:sz w:val="20"/>
        </w:rPr>
      </w:pPr>
    </w:p>
    <w:p w14:paraId="5D25F6B8" w14:textId="77777777" w:rsidR="00A309CC" w:rsidRDefault="00A309CC" w:rsidP="00D4154C">
      <w:pPr>
        <w:spacing w:after="0" w:line="360" w:lineRule="auto"/>
        <w:rPr>
          <w:rFonts w:ascii="Arial" w:hAnsi="Arial" w:cs="Arial"/>
          <w:sz w:val="20"/>
        </w:rPr>
      </w:pPr>
    </w:p>
    <w:p w14:paraId="2E80B3C5" w14:textId="77777777" w:rsidR="00A309CC" w:rsidRDefault="00A309CC" w:rsidP="00D4154C">
      <w:pPr>
        <w:spacing w:after="0" w:line="360" w:lineRule="auto"/>
        <w:rPr>
          <w:rFonts w:ascii="Arial" w:hAnsi="Arial" w:cs="Arial"/>
          <w:sz w:val="20"/>
        </w:rPr>
      </w:pPr>
    </w:p>
    <w:p w14:paraId="56CEA0F6" w14:textId="77777777" w:rsidR="00A309CC" w:rsidRDefault="00A309CC" w:rsidP="00D4154C">
      <w:pPr>
        <w:spacing w:after="0" w:line="360" w:lineRule="auto"/>
        <w:rPr>
          <w:rFonts w:ascii="Arial" w:hAnsi="Arial" w:cs="Arial"/>
          <w:sz w:val="20"/>
        </w:rPr>
      </w:pPr>
    </w:p>
    <w:p w14:paraId="74D19995" w14:textId="77777777" w:rsidR="00A309CC" w:rsidRDefault="00A309CC" w:rsidP="00D4154C">
      <w:pPr>
        <w:spacing w:after="0" w:line="360" w:lineRule="auto"/>
        <w:rPr>
          <w:rFonts w:ascii="Arial" w:hAnsi="Arial" w:cs="Arial"/>
          <w:sz w:val="20"/>
        </w:rPr>
      </w:pPr>
    </w:p>
    <w:p w14:paraId="51CAE0C3" w14:textId="77777777" w:rsidR="00A309CC" w:rsidRDefault="00A309CC" w:rsidP="00D4154C">
      <w:pPr>
        <w:spacing w:after="0" w:line="360" w:lineRule="auto"/>
        <w:rPr>
          <w:rFonts w:ascii="Arial" w:hAnsi="Arial" w:cs="Arial"/>
          <w:sz w:val="20"/>
        </w:rPr>
      </w:pPr>
    </w:p>
    <w:p w14:paraId="58ED6190" w14:textId="77777777" w:rsidR="00A309CC" w:rsidRDefault="00A309CC" w:rsidP="00D4154C">
      <w:pPr>
        <w:spacing w:after="0" w:line="360" w:lineRule="auto"/>
        <w:rPr>
          <w:rFonts w:ascii="Arial" w:hAnsi="Arial" w:cs="Arial"/>
          <w:sz w:val="20"/>
        </w:rPr>
      </w:pPr>
    </w:p>
    <w:p w14:paraId="04798DC2" w14:textId="77777777" w:rsidR="00A309CC" w:rsidRDefault="00A309CC" w:rsidP="00D4154C">
      <w:pPr>
        <w:spacing w:after="0" w:line="360" w:lineRule="auto"/>
        <w:rPr>
          <w:rFonts w:ascii="Arial" w:hAnsi="Arial" w:cs="Arial"/>
          <w:sz w:val="20"/>
        </w:rPr>
      </w:pPr>
    </w:p>
    <w:p w14:paraId="208C23A9" w14:textId="77777777" w:rsidR="00A309CC" w:rsidRDefault="00A309CC" w:rsidP="00D4154C">
      <w:pPr>
        <w:spacing w:after="0" w:line="360" w:lineRule="auto"/>
        <w:rPr>
          <w:rFonts w:ascii="Arial" w:hAnsi="Arial" w:cs="Arial"/>
          <w:sz w:val="20"/>
        </w:rPr>
      </w:pPr>
    </w:p>
    <w:p w14:paraId="3E731DAA" w14:textId="77777777" w:rsidR="00A309CC" w:rsidRDefault="00A309CC" w:rsidP="00D4154C">
      <w:pPr>
        <w:spacing w:after="0" w:line="360" w:lineRule="auto"/>
        <w:rPr>
          <w:rFonts w:ascii="Arial" w:hAnsi="Arial" w:cs="Arial"/>
          <w:sz w:val="20"/>
        </w:rPr>
      </w:pPr>
    </w:p>
    <w:p w14:paraId="520F9587" w14:textId="77777777" w:rsidR="00A309CC" w:rsidRDefault="00A309CC" w:rsidP="00D4154C">
      <w:pPr>
        <w:spacing w:after="0" w:line="360" w:lineRule="auto"/>
        <w:rPr>
          <w:rFonts w:ascii="Arial" w:hAnsi="Arial" w:cs="Arial"/>
          <w:sz w:val="20"/>
        </w:rPr>
      </w:pPr>
    </w:p>
    <w:p w14:paraId="7911B4A6" w14:textId="77777777" w:rsidR="00A309CC" w:rsidRDefault="00A309CC" w:rsidP="00D4154C">
      <w:pPr>
        <w:spacing w:after="0" w:line="360" w:lineRule="auto"/>
        <w:rPr>
          <w:rFonts w:ascii="Arial" w:hAnsi="Arial" w:cs="Arial"/>
          <w:sz w:val="20"/>
        </w:rPr>
      </w:pPr>
    </w:p>
    <w:p w14:paraId="05237303" w14:textId="77777777" w:rsidR="00A309CC" w:rsidRDefault="00A309CC" w:rsidP="00D4154C">
      <w:pPr>
        <w:spacing w:after="0" w:line="360" w:lineRule="auto"/>
        <w:rPr>
          <w:rFonts w:ascii="Arial" w:hAnsi="Arial" w:cs="Arial"/>
          <w:sz w:val="20"/>
        </w:rPr>
      </w:pPr>
    </w:p>
    <w:p w14:paraId="61CE61ED" w14:textId="77777777" w:rsidR="00A309CC" w:rsidRDefault="00A309CC" w:rsidP="00D4154C">
      <w:pPr>
        <w:spacing w:after="0" w:line="360" w:lineRule="auto"/>
        <w:rPr>
          <w:rFonts w:ascii="Arial" w:hAnsi="Arial" w:cs="Arial"/>
          <w:sz w:val="20"/>
        </w:rPr>
      </w:pPr>
    </w:p>
    <w:p w14:paraId="3567EA9F" w14:textId="77777777" w:rsidR="00A309CC" w:rsidRDefault="00A309CC" w:rsidP="00D4154C">
      <w:pPr>
        <w:spacing w:after="0" w:line="360" w:lineRule="auto"/>
        <w:rPr>
          <w:rFonts w:ascii="Arial" w:hAnsi="Arial" w:cs="Arial"/>
          <w:sz w:val="20"/>
        </w:rPr>
      </w:pPr>
    </w:p>
    <w:p w14:paraId="25079DEC" w14:textId="77777777" w:rsidR="00A309CC" w:rsidRDefault="00A309CC" w:rsidP="00D4154C">
      <w:pPr>
        <w:spacing w:after="0" w:line="360" w:lineRule="auto"/>
        <w:rPr>
          <w:rFonts w:ascii="Arial" w:hAnsi="Arial" w:cs="Arial"/>
          <w:sz w:val="20"/>
        </w:rPr>
      </w:pPr>
    </w:p>
    <w:p w14:paraId="7539012A" w14:textId="77777777" w:rsidR="00A309CC" w:rsidRDefault="00A309CC" w:rsidP="00D4154C">
      <w:pPr>
        <w:spacing w:after="0" w:line="360" w:lineRule="auto"/>
        <w:rPr>
          <w:rFonts w:ascii="Arial" w:hAnsi="Arial" w:cs="Arial"/>
          <w:sz w:val="20"/>
        </w:rPr>
      </w:pPr>
    </w:p>
    <w:p w14:paraId="28AB37B1" w14:textId="77777777" w:rsidR="00A309CC" w:rsidRDefault="00A309CC" w:rsidP="00D4154C">
      <w:pPr>
        <w:spacing w:after="0" w:line="360" w:lineRule="auto"/>
        <w:rPr>
          <w:rFonts w:ascii="Arial" w:hAnsi="Arial" w:cs="Arial"/>
          <w:sz w:val="20"/>
        </w:rPr>
      </w:pPr>
    </w:p>
    <w:p w14:paraId="2B7915FD" w14:textId="77777777" w:rsidR="00A309CC" w:rsidRDefault="00A309CC" w:rsidP="00D4154C">
      <w:pPr>
        <w:spacing w:after="0" w:line="360" w:lineRule="auto"/>
        <w:rPr>
          <w:rFonts w:ascii="Arial" w:hAnsi="Arial" w:cs="Arial"/>
          <w:sz w:val="20"/>
        </w:rPr>
      </w:pPr>
    </w:p>
    <w:p w14:paraId="377247AC" w14:textId="77777777" w:rsidR="00A309CC" w:rsidRDefault="00A309CC" w:rsidP="00D4154C">
      <w:pPr>
        <w:spacing w:after="0" w:line="360" w:lineRule="auto"/>
        <w:rPr>
          <w:rFonts w:ascii="Arial" w:hAnsi="Arial" w:cs="Arial"/>
          <w:sz w:val="20"/>
        </w:rPr>
      </w:pPr>
    </w:p>
    <w:p w14:paraId="134B493C" w14:textId="77777777" w:rsidR="00A309CC" w:rsidRDefault="00A309CC" w:rsidP="00D4154C">
      <w:pPr>
        <w:spacing w:after="0" w:line="360" w:lineRule="auto"/>
        <w:rPr>
          <w:rFonts w:ascii="Arial" w:hAnsi="Arial" w:cs="Arial"/>
          <w:sz w:val="20"/>
        </w:rPr>
      </w:pPr>
    </w:p>
    <w:p w14:paraId="5DCA1D9C" w14:textId="1DEEB56F" w:rsidR="00295BFE" w:rsidRPr="00BD1400" w:rsidRDefault="00295BFE" w:rsidP="00D4154C">
      <w:pPr>
        <w:spacing w:after="0" w:line="360" w:lineRule="auto"/>
      </w:pPr>
    </w:p>
    <w:p w14:paraId="42413D00" w14:textId="4300AFB6" w:rsidR="00947543" w:rsidRPr="00BD1400" w:rsidRDefault="00EE7972" w:rsidP="00D4154C">
      <w:pPr>
        <w:pStyle w:val="Heading2"/>
        <w:spacing w:after="240" w:line="360" w:lineRule="auto"/>
        <w:rPr>
          <w:rFonts w:cs="Arial"/>
        </w:rPr>
      </w:pPr>
      <w:bookmarkStart w:id="1" w:name="_Toc118888824"/>
      <w:r w:rsidRPr="00BD1400">
        <w:rPr>
          <w:rFonts w:cs="Arial"/>
        </w:rPr>
        <w:t>Section 1</w:t>
      </w:r>
      <w:r w:rsidR="00947543" w:rsidRPr="00BD1400">
        <w:rPr>
          <w:rFonts w:cs="Arial"/>
        </w:rPr>
        <w:t xml:space="preserve">: </w:t>
      </w:r>
      <w:r w:rsidRPr="00BD1400">
        <w:rPr>
          <w:rFonts w:cs="Arial"/>
        </w:rPr>
        <w:t>Participants</w:t>
      </w:r>
      <w:bookmarkEnd w:id="1"/>
      <w:r w:rsidR="000C5458" w:rsidRPr="00BD1400">
        <w:rPr>
          <w:rFonts w:cs="Arial"/>
        </w:rPr>
        <w:t xml:space="preserve"> </w:t>
      </w:r>
    </w:p>
    <w:p w14:paraId="644A735D" w14:textId="77777777" w:rsidR="00EE7972" w:rsidRPr="00BD1400" w:rsidRDefault="00EE7972">
      <w:pPr>
        <w:spacing w:after="0" w:line="360" w:lineRule="auto"/>
        <w:rPr>
          <w:rFonts w:ascii="Arial" w:hAnsi="Arial" w:cs="Arial"/>
          <w:b/>
          <w:sz w:val="20"/>
          <w:szCs w:val="20"/>
        </w:rPr>
      </w:pPr>
      <w:r w:rsidRPr="00BD1400">
        <w:rPr>
          <w:rFonts w:ascii="Arial" w:hAnsi="Arial" w:cs="Arial"/>
          <w:b/>
          <w:sz w:val="20"/>
          <w:szCs w:val="20"/>
        </w:rPr>
        <w:t>Overview</w:t>
      </w:r>
    </w:p>
    <w:p w14:paraId="693B6709" w14:textId="169866FC" w:rsidR="00EE7972" w:rsidRPr="00BD1400" w:rsidRDefault="00EE7972">
      <w:pPr>
        <w:spacing w:after="0" w:line="360" w:lineRule="auto"/>
        <w:rPr>
          <w:rFonts w:ascii="Arial" w:hAnsi="Arial" w:cs="Arial"/>
          <w:sz w:val="20"/>
          <w:szCs w:val="20"/>
        </w:rPr>
      </w:pPr>
      <w:r w:rsidRPr="00BD1400">
        <w:rPr>
          <w:rFonts w:ascii="Arial" w:hAnsi="Arial" w:cs="Arial"/>
          <w:sz w:val="20"/>
          <w:szCs w:val="20"/>
        </w:rPr>
        <w:t xml:space="preserve">Of the </w:t>
      </w:r>
      <w:r w:rsidR="00BA58FF" w:rsidRPr="00D4154C">
        <w:rPr>
          <w:rFonts w:ascii="Arial" w:hAnsi="Arial" w:cs="Arial"/>
          <w:sz w:val="20"/>
          <w:szCs w:val="20"/>
        </w:rPr>
        <w:t>8,346</w:t>
      </w:r>
      <w:r w:rsidRPr="00BD1400">
        <w:rPr>
          <w:rFonts w:ascii="Arial" w:hAnsi="Arial" w:cs="Arial"/>
          <w:sz w:val="20"/>
          <w:szCs w:val="20"/>
        </w:rPr>
        <w:t xml:space="preserve"> active participants with a primary disability of </w:t>
      </w:r>
      <w:r w:rsidR="008B1050" w:rsidRPr="00D4154C">
        <w:rPr>
          <w:rFonts w:ascii="Arial" w:hAnsi="Arial" w:cs="Arial"/>
          <w:sz w:val="20"/>
          <w:szCs w:val="20"/>
        </w:rPr>
        <w:t>a stroke disability</w:t>
      </w:r>
      <w:r w:rsidRPr="00BD1400">
        <w:rPr>
          <w:rFonts w:ascii="Arial" w:hAnsi="Arial" w:cs="Arial"/>
          <w:sz w:val="20"/>
          <w:szCs w:val="20"/>
        </w:rPr>
        <w:t xml:space="preserve"> at 30 September 2022:</w:t>
      </w:r>
    </w:p>
    <w:p w14:paraId="339DD87C" w14:textId="7758FD8B" w:rsidR="00EE7972" w:rsidRPr="00BD1400" w:rsidRDefault="00FB178C">
      <w:pPr>
        <w:pStyle w:val="ListParagraph"/>
        <w:numPr>
          <w:ilvl w:val="0"/>
          <w:numId w:val="19"/>
        </w:numPr>
        <w:spacing w:after="0" w:line="360" w:lineRule="auto"/>
        <w:rPr>
          <w:rFonts w:ascii="Arial" w:hAnsi="Arial" w:cs="Arial"/>
          <w:b/>
          <w:sz w:val="20"/>
          <w:szCs w:val="20"/>
        </w:rPr>
      </w:pPr>
      <w:r w:rsidRPr="00BD1400">
        <w:rPr>
          <w:rFonts w:ascii="Arial" w:hAnsi="Arial" w:cs="Arial"/>
          <w:sz w:val="20"/>
          <w:szCs w:val="20"/>
        </w:rPr>
        <w:t xml:space="preserve">A doughnut chart shows that </w:t>
      </w:r>
      <w:r w:rsidR="00BA58FF" w:rsidRPr="00D4154C">
        <w:rPr>
          <w:rFonts w:ascii="Arial" w:hAnsi="Arial" w:cs="Arial"/>
          <w:sz w:val="20"/>
          <w:szCs w:val="20"/>
        </w:rPr>
        <w:t>56</w:t>
      </w:r>
      <w:r w:rsidR="00EE7972" w:rsidRPr="00D4154C">
        <w:rPr>
          <w:rFonts w:ascii="Arial" w:hAnsi="Arial" w:cs="Arial"/>
          <w:sz w:val="20"/>
          <w:szCs w:val="20"/>
        </w:rPr>
        <w:t>% (or</w:t>
      </w:r>
      <w:r w:rsidR="008C5D6C" w:rsidRPr="00D4154C">
        <w:rPr>
          <w:rFonts w:ascii="Arial" w:hAnsi="Arial" w:cs="Arial"/>
          <w:sz w:val="20"/>
          <w:szCs w:val="20"/>
        </w:rPr>
        <w:t xml:space="preserve"> </w:t>
      </w:r>
      <w:r w:rsidR="00BA58FF" w:rsidRPr="00D4154C">
        <w:rPr>
          <w:rFonts w:ascii="Arial" w:hAnsi="Arial" w:cs="Arial"/>
          <w:sz w:val="20"/>
          <w:szCs w:val="20"/>
        </w:rPr>
        <w:t>4,690</w:t>
      </w:r>
      <w:r w:rsidR="00EE7972" w:rsidRPr="00D4154C">
        <w:rPr>
          <w:rFonts w:ascii="Arial" w:hAnsi="Arial" w:cs="Arial"/>
          <w:sz w:val="20"/>
          <w:szCs w:val="20"/>
        </w:rPr>
        <w:t>)</w:t>
      </w:r>
      <w:r w:rsidR="00EE7972" w:rsidRPr="00BD1400">
        <w:rPr>
          <w:rFonts w:ascii="Arial" w:hAnsi="Arial" w:cs="Arial"/>
          <w:sz w:val="20"/>
          <w:szCs w:val="20"/>
        </w:rPr>
        <w:t xml:space="preserve"> were male</w:t>
      </w:r>
      <w:r w:rsidR="00814974" w:rsidRPr="00BD1400">
        <w:rPr>
          <w:rFonts w:ascii="Arial" w:hAnsi="Arial" w:cs="Arial"/>
          <w:sz w:val="20"/>
          <w:szCs w:val="20"/>
        </w:rPr>
        <w:t xml:space="preserve">, </w:t>
      </w:r>
      <w:r w:rsidR="00EE7972" w:rsidRPr="00BD1400">
        <w:rPr>
          <w:rFonts w:ascii="Arial" w:hAnsi="Arial" w:cs="Arial"/>
          <w:sz w:val="20"/>
          <w:szCs w:val="20"/>
        </w:rPr>
        <w:t>compared to 61% (or 341,220) for all participants</w:t>
      </w:r>
    </w:p>
    <w:p w14:paraId="4B59CF25" w14:textId="7D9DEF29" w:rsidR="00EE7972" w:rsidRPr="00BD1400" w:rsidRDefault="00FB178C">
      <w:pPr>
        <w:pStyle w:val="ListParagraph"/>
        <w:numPr>
          <w:ilvl w:val="0"/>
          <w:numId w:val="19"/>
        </w:numPr>
        <w:spacing w:after="0" w:line="360" w:lineRule="auto"/>
        <w:rPr>
          <w:rFonts w:ascii="Arial" w:hAnsi="Arial" w:cs="Arial"/>
          <w:b/>
          <w:sz w:val="20"/>
          <w:szCs w:val="20"/>
        </w:rPr>
      </w:pPr>
      <w:r w:rsidRPr="00BD1400">
        <w:rPr>
          <w:rFonts w:ascii="Arial" w:hAnsi="Arial" w:cs="Arial"/>
          <w:sz w:val="20"/>
          <w:szCs w:val="20"/>
        </w:rPr>
        <w:t xml:space="preserve">Another doughnut chart shows that </w:t>
      </w:r>
      <w:r w:rsidR="00BA58FF" w:rsidRPr="00D4154C">
        <w:rPr>
          <w:rFonts w:ascii="Arial" w:hAnsi="Arial" w:cs="Arial"/>
          <w:sz w:val="20"/>
          <w:szCs w:val="20"/>
        </w:rPr>
        <w:t>7</w:t>
      </w:r>
      <w:r w:rsidR="00EE7972" w:rsidRPr="00D4154C">
        <w:rPr>
          <w:rFonts w:ascii="Arial" w:hAnsi="Arial" w:cs="Arial"/>
          <w:sz w:val="20"/>
          <w:szCs w:val="20"/>
        </w:rPr>
        <w:t xml:space="preserve">% (or </w:t>
      </w:r>
      <w:r w:rsidR="00BA58FF" w:rsidRPr="00D4154C">
        <w:rPr>
          <w:rFonts w:ascii="Arial" w:hAnsi="Arial" w:cs="Arial"/>
          <w:sz w:val="20"/>
          <w:szCs w:val="20"/>
        </w:rPr>
        <w:t>615</w:t>
      </w:r>
      <w:r w:rsidR="00EE7972" w:rsidRPr="00D4154C">
        <w:rPr>
          <w:rFonts w:ascii="Arial" w:hAnsi="Arial" w:cs="Arial"/>
          <w:sz w:val="20"/>
          <w:szCs w:val="20"/>
        </w:rPr>
        <w:t>)</w:t>
      </w:r>
      <w:r w:rsidR="00EE7972" w:rsidRPr="00BD1400">
        <w:rPr>
          <w:rFonts w:ascii="Arial" w:hAnsi="Arial" w:cs="Arial"/>
          <w:sz w:val="20"/>
          <w:szCs w:val="20"/>
        </w:rPr>
        <w:t xml:space="preserve"> identified themselves as First Nations peo</w:t>
      </w:r>
      <w:r w:rsidR="00A33CB5" w:rsidRPr="00BD1400">
        <w:rPr>
          <w:rFonts w:ascii="Arial" w:hAnsi="Arial" w:cs="Arial"/>
          <w:sz w:val="20"/>
          <w:szCs w:val="20"/>
        </w:rPr>
        <w:t>ple</w:t>
      </w:r>
      <w:r w:rsidR="00814974" w:rsidRPr="00BD1400">
        <w:rPr>
          <w:rFonts w:ascii="Arial" w:hAnsi="Arial" w:cs="Arial"/>
          <w:sz w:val="20"/>
          <w:szCs w:val="20"/>
        </w:rPr>
        <w:t xml:space="preserve">, </w:t>
      </w:r>
      <w:r w:rsidR="00A33CB5" w:rsidRPr="00BD1400">
        <w:rPr>
          <w:rFonts w:ascii="Arial" w:hAnsi="Arial" w:cs="Arial"/>
          <w:sz w:val="20"/>
          <w:szCs w:val="20"/>
        </w:rPr>
        <w:t>compared to 7% (or 40,842)</w:t>
      </w:r>
      <w:r w:rsidR="00EE7972" w:rsidRPr="00BD1400">
        <w:rPr>
          <w:rFonts w:ascii="Arial" w:hAnsi="Arial" w:cs="Arial"/>
          <w:sz w:val="20"/>
          <w:szCs w:val="20"/>
        </w:rPr>
        <w:t xml:space="preserve"> for all participants</w:t>
      </w:r>
    </w:p>
    <w:p w14:paraId="1D686D0C" w14:textId="0FE4DA2F" w:rsidR="00A33CB5" w:rsidRPr="00BD1400" w:rsidRDefault="00FB178C">
      <w:pPr>
        <w:pStyle w:val="ListParagraph"/>
        <w:numPr>
          <w:ilvl w:val="0"/>
          <w:numId w:val="19"/>
        </w:numPr>
        <w:spacing w:after="0" w:line="360" w:lineRule="auto"/>
        <w:rPr>
          <w:rFonts w:ascii="Arial" w:hAnsi="Arial" w:cs="Arial"/>
          <w:b/>
          <w:sz w:val="20"/>
          <w:szCs w:val="20"/>
        </w:rPr>
      </w:pPr>
      <w:r w:rsidRPr="00BD1400">
        <w:rPr>
          <w:rFonts w:ascii="Arial" w:hAnsi="Arial" w:cs="Arial"/>
          <w:sz w:val="20"/>
          <w:szCs w:val="20"/>
        </w:rPr>
        <w:t>Another doughnut chart shows that</w:t>
      </w:r>
      <w:r w:rsidRPr="00D4154C">
        <w:rPr>
          <w:rFonts w:ascii="Arial" w:hAnsi="Arial" w:cs="Arial"/>
          <w:sz w:val="20"/>
          <w:szCs w:val="20"/>
        </w:rPr>
        <w:t xml:space="preserve"> </w:t>
      </w:r>
      <w:r w:rsidR="008B1050" w:rsidRPr="00D4154C">
        <w:rPr>
          <w:rFonts w:ascii="Arial" w:hAnsi="Arial" w:cs="Arial"/>
          <w:sz w:val="20"/>
          <w:szCs w:val="20"/>
        </w:rPr>
        <w:t>19</w:t>
      </w:r>
      <w:r w:rsidR="00EE7972" w:rsidRPr="00D4154C">
        <w:rPr>
          <w:rFonts w:ascii="Arial" w:hAnsi="Arial" w:cs="Arial"/>
          <w:sz w:val="20"/>
          <w:szCs w:val="20"/>
        </w:rPr>
        <w:t xml:space="preserve">% (or </w:t>
      </w:r>
      <w:r w:rsidR="008B1050" w:rsidRPr="00D4154C">
        <w:rPr>
          <w:rFonts w:ascii="Arial" w:hAnsi="Arial" w:cs="Arial"/>
          <w:sz w:val="20"/>
          <w:szCs w:val="20"/>
        </w:rPr>
        <w:t>1,6</w:t>
      </w:r>
      <w:r w:rsidR="002733ED" w:rsidRPr="00D4154C">
        <w:rPr>
          <w:rFonts w:ascii="Arial" w:hAnsi="Arial" w:cs="Arial"/>
          <w:sz w:val="20"/>
          <w:szCs w:val="20"/>
        </w:rPr>
        <w:t>18</w:t>
      </w:r>
      <w:r w:rsidR="00EE7972" w:rsidRPr="00D4154C">
        <w:rPr>
          <w:rFonts w:ascii="Arial" w:hAnsi="Arial" w:cs="Arial"/>
          <w:sz w:val="20"/>
          <w:szCs w:val="20"/>
        </w:rPr>
        <w:t>)</w:t>
      </w:r>
      <w:r w:rsidR="00EE7972" w:rsidRPr="00BD1400">
        <w:rPr>
          <w:rFonts w:ascii="Arial" w:hAnsi="Arial" w:cs="Arial"/>
          <w:sz w:val="20"/>
          <w:szCs w:val="20"/>
        </w:rPr>
        <w:t xml:space="preserve"> identified as </w:t>
      </w:r>
      <w:r w:rsidR="00B80042" w:rsidRPr="00BD1400">
        <w:rPr>
          <w:rFonts w:ascii="Arial" w:hAnsi="Arial" w:cs="Arial"/>
          <w:sz w:val="20"/>
          <w:szCs w:val="20"/>
        </w:rPr>
        <w:t>Culturally and Linguistically Diverse</w:t>
      </w:r>
      <w:r w:rsidR="00945179" w:rsidRPr="00BD1400">
        <w:rPr>
          <w:rFonts w:ascii="Arial" w:hAnsi="Arial" w:cs="Arial"/>
          <w:sz w:val="20"/>
          <w:szCs w:val="20"/>
        </w:rPr>
        <w:t xml:space="preserve"> (CALD)</w:t>
      </w:r>
      <w:r w:rsidR="00814974" w:rsidRPr="00BD1400">
        <w:rPr>
          <w:rFonts w:ascii="Arial" w:hAnsi="Arial" w:cs="Arial"/>
          <w:sz w:val="20"/>
          <w:szCs w:val="20"/>
        </w:rPr>
        <w:t xml:space="preserve">, </w:t>
      </w:r>
      <w:r w:rsidR="00EE7972" w:rsidRPr="00BD1400">
        <w:rPr>
          <w:rFonts w:ascii="Arial" w:hAnsi="Arial" w:cs="Arial"/>
          <w:sz w:val="20"/>
          <w:szCs w:val="20"/>
        </w:rPr>
        <w:t>compared</w:t>
      </w:r>
      <w:r w:rsidR="00410E95" w:rsidRPr="00BD1400">
        <w:rPr>
          <w:rFonts w:ascii="Arial" w:hAnsi="Arial" w:cs="Arial"/>
          <w:sz w:val="20"/>
          <w:szCs w:val="20"/>
        </w:rPr>
        <w:t xml:space="preserve"> to</w:t>
      </w:r>
      <w:r w:rsidR="00EE7972" w:rsidRPr="00BD1400">
        <w:rPr>
          <w:rFonts w:ascii="Arial" w:hAnsi="Arial" w:cs="Arial"/>
          <w:sz w:val="20"/>
          <w:szCs w:val="20"/>
        </w:rPr>
        <w:t xml:space="preserve"> </w:t>
      </w:r>
      <w:r w:rsidR="00814974" w:rsidRPr="00BD1400">
        <w:rPr>
          <w:rFonts w:ascii="Arial" w:hAnsi="Arial" w:cs="Arial"/>
          <w:sz w:val="20"/>
          <w:szCs w:val="20"/>
        </w:rPr>
        <w:t>9% (or 50,968)</w:t>
      </w:r>
      <w:r w:rsidR="00EE7972" w:rsidRPr="00BD1400">
        <w:rPr>
          <w:rFonts w:ascii="Arial" w:hAnsi="Arial" w:cs="Arial"/>
          <w:sz w:val="20"/>
          <w:szCs w:val="20"/>
        </w:rPr>
        <w:t xml:space="preserve"> for all participants</w:t>
      </w:r>
    </w:p>
    <w:p w14:paraId="1C623F40" w14:textId="77777777" w:rsidR="0081268E" w:rsidRPr="00BD1400" w:rsidRDefault="0081268E">
      <w:pPr>
        <w:spacing w:after="0" w:line="360" w:lineRule="auto"/>
        <w:ind w:left="360"/>
        <w:rPr>
          <w:rFonts w:ascii="Arial" w:hAnsi="Arial" w:cs="Arial"/>
          <w:b/>
          <w:sz w:val="20"/>
          <w:szCs w:val="20"/>
        </w:rPr>
      </w:pPr>
    </w:p>
    <w:p w14:paraId="07D026E7" w14:textId="3D4D140E" w:rsidR="00EE7972" w:rsidRPr="00BD1400" w:rsidRDefault="00EE7972">
      <w:pPr>
        <w:spacing w:after="0" w:line="360" w:lineRule="auto"/>
        <w:rPr>
          <w:rFonts w:ascii="Arial" w:hAnsi="Arial" w:cs="Arial"/>
          <w:sz w:val="20"/>
          <w:szCs w:val="20"/>
        </w:rPr>
      </w:pPr>
      <w:r w:rsidRPr="00BD1400">
        <w:rPr>
          <w:rFonts w:ascii="Arial" w:hAnsi="Arial" w:cs="Arial"/>
          <w:sz w:val="20"/>
          <w:szCs w:val="20"/>
        </w:rPr>
        <w:t xml:space="preserve">In the twelve </w:t>
      </w:r>
      <w:r w:rsidR="00A33CB5" w:rsidRPr="00BD1400">
        <w:rPr>
          <w:rFonts w:ascii="Arial" w:hAnsi="Arial" w:cs="Arial"/>
          <w:sz w:val="20"/>
          <w:szCs w:val="20"/>
        </w:rPr>
        <w:t xml:space="preserve">months to 30 September 2022: </w:t>
      </w:r>
    </w:p>
    <w:p w14:paraId="00F7A5FF" w14:textId="588FC972" w:rsidR="008B0038" w:rsidRPr="00BD1400" w:rsidRDefault="00FB178C">
      <w:pPr>
        <w:pStyle w:val="ListParagraph"/>
        <w:numPr>
          <w:ilvl w:val="0"/>
          <w:numId w:val="49"/>
        </w:numPr>
        <w:spacing w:after="0" w:line="360" w:lineRule="auto"/>
        <w:rPr>
          <w:rFonts w:ascii="Arial" w:hAnsi="Arial" w:cs="Arial"/>
          <w:sz w:val="20"/>
          <w:szCs w:val="20"/>
        </w:rPr>
      </w:pPr>
      <w:r w:rsidRPr="00BD1400">
        <w:rPr>
          <w:rFonts w:ascii="Arial" w:hAnsi="Arial" w:cs="Arial"/>
          <w:sz w:val="20"/>
          <w:szCs w:val="20"/>
        </w:rPr>
        <w:t>A bar chart shows that t</w:t>
      </w:r>
      <w:r w:rsidR="008B0038" w:rsidRPr="00BD1400">
        <w:rPr>
          <w:rFonts w:ascii="Arial" w:hAnsi="Arial" w:cs="Arial"/>
          <w:sz w:val="20"/>
          <w:szCs w:val="20"/>
        </w:rPr>
        <w:t>he number of active participants with</w:t>
      </w:r>
      <w:r w:rsidR="008B1050" w:rsidRPr="00BD1400">
        <w:rPr>
          <w:rFonts w:ascii="Arial" w:hAnsi="Arial" w:cs="Arial"/>
          <w:sz w:val="20"/>
          <w:szCs w:val="20"/>
        </w:rPr>
        <w:t xml:space="preserve"> a</w:t>
      </w:r>
      <w:r w:rsidR="008C5D6C" w:rsidRPr="00BD1400">
        <w:rPr>
          <w:rFonts w:ascii="Arial" w:hAnsi="Arial" w:cs="Arial"/>
          <w:sz w:val="20"/>
          <w:szCs w:val="20"/>
        </w:rPr>
        <w:t xml:space="preserve"> </w:t>
      </w:r>
      <w:r w:rsidR="008B1050" w:rsidRPr="00D4154C">
        <w:rPr>
          <w:rFonts w:ascii="Arial" w:hAnsi="Arial" w:cs="Arial"/>
          <w:sz w:val="20"/>
          <w:szCs w:val="20"/>
        </w:rPr>
        <w:t>stroke disability</w:t>
      </w:r>
      <w:r w:rsidR="008B1050" w:rsidRPr="00BD1400">
        <w:rPr>
          <w:rFonts w:ascii="Arial" w:hAnsi="Arial" w:cs="Arial"/>
          <w:sz w:val="20"/>
          <w:szCs w:val="20"/>
        </w:rPr>
        <w:t xml:space="preserve"> </w:t>
      </w:r>
      <w:r w:rsidR="008B0038" w:rsidRPr="00BD1400">
        <w:rPr>
          <w:rFonts w:ascii="Arial" w:hAnsi="Arial" w:cs="Arial"/>
          <w:sz w:val="20"/>
          <w:szCs w:val="20"/>
        </w:rPr>
        <w:t xml:space="preserve">has increased from </w:t>
      </w:r>
      <w:r w:rsidR="008B1050" w:rsidRPr="00D4154C">
        <w:rPr>
          <w:rFonts w:ascii="Arial" w:hAnsi="Arial" w:cs="Arial"/>
          <w:sz w:val="20"/>
          <w:szCs w:val="20"/>
        </w:rPr>
        <w:t>7,291</w:t>
      </w:r>
      <w:r w:rsidR="00BB1D94" w:rsidRPr="00D4154C">
        <w:rPr>
          <w:rFonts w:ascii="Arial" w:hAnsi="Arial" w:cs="Arial"/>
          <w:sz w:val="20"/>
          <w:szCs w:val="20"/>
        </w:rPr>
        <w:t xml:space="preserve"> to </w:t>
      </w:r>
      <w:r w:rsidR="008B1050" w:rsidRPr="00D4154C">
        <w:rPr>
          <w:rFonts w:ascii="Arial" w:hAnsi="Arial" w:cs="Arial"/>
          <w:sz w:val="20"/>
          <w:szCs w:val="20"/>
        </w:rPr>
        <w:t>8,346</w:t>
      </w:r>
      <w:r w:rsidR="008B0038" w:rsidRPr="00BD1400">
        <w:rPr>
          <w:rFonts w:ascii="Arial" w:hAnsi="Arial" w:cs="Arial"/>
          <w:sz w:val="20"/>
          <w:szCs w:val="20"/>
        </w:rPr>
        <w:t xml:space="preserve">, an increase of </w:t>
      </w:r>
      <w:r w:rsidR="008B1050" w:rsidRPr="00D4154C">
        <w:rPr>
          <w:rFonts w:ascii="Arial" w:hAnsi="Arial" w:cs="Arial"/>
          <w:sz w:val="20"/>
          <w:szCs w:val="20"/>
        </w:rPr>
        <w:t>14</w:t>
      </w:r>
      <w:r w:rsidR="008B0038" w:rsidRPr="00D4154C">
        <w:rPr>
          <w:rFonts w:ascii="Arial" w:hAnsi="Arial" w:cs="Arial"/>
          <w:sz w:val="20"/>
          <w:szCs w:val="20"/>
        </w:rPr>
        <w:t>%</w:t>
      </w:r>
    </w:p>
    <w:p w14:paraId="37A7CA2E" w14:textId="278E7375" w:rsidR="008B0038" w:rsidRPr="00D4154C" w:rsidRDefault="00FB178C">
      <w:pPr>
        <w:pStyle w:val="ListParagraph"/>
        <w:numPr>
          <w:ilvl w:val="0"/>
          <w:numId w:val="49"/>
        </w:numPr>
        <w:spacing w:after="0" w:line="360" w:lineRule="auto"/>
        <w:rPr>
          <w:rFonts w:ascii="Arial" w:hAnsi="Arial" w:cs="Arial"/>
          <w:sz w:val="20"/>
          <w:szCs w:val="20"/>
        </w:rPr>
      </w:pPr>
      <w:r w:rsidRPr="00BD1400">
        <w:rPr>
          <w:rFonts w:ascii="Arial" w:hAnsi="Arial" w:cs="Arial"/>
          <w:sz w:val="20"/>
          <w:szCs w:val="20"/>
        </w:rPr>
        <w:t xml:space="preserve">Another bar chart shows that </w:t>
      </w:r>
      <w:r w:rsidR="00FC02A7" w:rsidRPr="00BD1400">
        <w:rPr>
          <w:rFonts w:ascii="Arial" w:hAnsi="Arial" w:cs="Arial"/>
          <w:sz w:val="20"/>
          <w:szCs w:val="20"/>
        </w:rPr>
        <w:t xml:space="preserve">the number of participants </w:t>
      </w:r>
      <w:r w:rsidR="00FC02A7" w:rsidRPr="00D4154C">
        <w:rPr>
          <w:rFonts w:ascii="Arial" w:hAnsi="Arial" w:cs="Arial"/>
          <w:sz w:val="20"/>
          <w:szCs w:val="20"/>
        </w:rPr>
        <w:t>with</w:t>
      </w:r>
      <w:r w:rsidR="008C5D6C" w:rsidRPr="00BD1400">
        <w:rPr>
          <w:rFonts w:ascii="Arial" w:hAnsi="Arial" w:cs="Arial"/>
          <w:sz w:val="20"/>
          <w:szCs w:val="20"/>
        </w:rPr>
        <w:t xml:space="preserve"> </w:t>
      </w:r>
      <w:r w:rsidR="008B1050" w:rsidRPr="00BD1400">
        <w:rPr>
          <w:rFonts w:ascii="Arial" w:hAnsi="Arial" w:cs="Arial"/>
          <w:sz w:val="20"/>
          <w:szCs w:val="20"/>
        </w:rPr>
        <w:t xml:space="preserve">a </w:t>
      </w:r>
      <w:r w:rsidR="008B1050" w:rsidRPr="00D4154C">
        <w:rPr>
          <w:rFonts w:ascii="Arial" w:hAnsi="Arial" w:cs="Arial"/>
          <w:sz w:val="20"/>
          <w:szCs w:val="20"/>
        </w:rPr>
        <w:t>stroke disability</w:t>
      </w:r>
      <w:r w:rsidR="008B1050" w:rsidRPr="00BD1400">
        <w:rPr>
          <w:rFonts w:ascii="Arial" w:hAnsi="Arial" w:cs="Arial"/>
          <w:sz w:val="20"/>
          <w:szCs w:val="20"/>
        </w:rPr>
        <w:t xml:space="preserve"> </w:t>
      </w:r>
      <w:r w:rsidR="00FC02A7" w:rsidRPr="00D4154C">
        <w:rPr>
          <w:rFonts w:ascii="Arial" w:hAnsi="Arial" w:cs="Arial"/>
          <w:sz w:val="20"/>
          <w:szCs w:val="20"/>
        </w:rPr>
        <w:t xml:space="preserve">who identify as First Nations people </w:t>
      </w:r>
      <w:r w:rsidR="008B0038" w:rsidRPr="00D4154C">
        <w:rPr>
          <w:rFonts w:ascii="Arial" w:hAnsi="Arial" w:cs="Arial"/>
          <w:sz w:val="20"/>
          <w:szCs w:val="20"/>
        </w:rPr>
        <w:t xml:space="preserve">has increased from </w:t>
      </w:r>
      <w:r w:rsidR="008B1050" w:rsidRPr="00D4154C">
        <w:rPr>
          <w:rFonts w:ascii="Arial" w:hAnsi="Arial" w:cs="Arial"/>
          <w:sz w:val="20"/>
          <w:szCs w:val="20"/>
        </w:rPr>
        <w:t>519</w:t>
      </w:r>
      <w:r w:rsidR="00BB1D94" w:rsidRPr="00D4154C">
        <w:rPr>
          <w:rFonts w:ascii="Arial" w:hAnsi="Arial" w:cs="Arial"/>
          <w:sz w:val="20"/>
          <w:szCs w:val="20"/>
        </w:rPr>
        <w:t xml:space="preserve"> to </w:t>
      </w:r>
      <w:r w:rsidR="008B1050" w:rsidRPr="00D4154C">
        <w:rPr>
          <w:rFonts w:ascii="Arial" w:hAnsi="Arial" w:cs="Arial"/>
          <w:sz w:val="20"/>
          <w:szCs w:val="20"/>
        </w:rPr>
        <w:t>615</w:t>
      </w:r>
      <w:r w:rsidR="008B0038" w:rsidRPr="00D4154C">
        <w:rPr>
          <w:rFonts w:ascii="Arial" w:hAnsi="Arial" w:cs="Arial"/>
          <w:sz w:val="20"/>
          <w:szCs w:val="20"/>
        </w:rPr>
        <w:t xml:space="preserve">, an increase of </w:t>
      </w:r>
      <w:r w:rsidR="008B1050" w:rsidRPr="00D4154C">
        <w:rPr>
          <w:rFonts w:ascii="Arial" w:hAnsi="Arial" w:cs="Arial"/>
          <w:sz w:val="20"/>
          <w:szCs w:val="20"/>
        </w:rPr>
        <w:t>18</w:t>
      </w:r>
      <w:r w:rsidR="008B0038" w:rsidRPr="00D4154C">
        <w:rPr>
          <w:rFonts w:ascii="Arial" w:hAnsi="Arial" w:cs="Arial"/>
          <w:sz w:val="20"/>
          <w:szCs w:val="20"/>
        </w:rPr>
        <w:t>%</w:t>
      </w:r>
    </w:p>
    <w:p w14:paraId="1DA0C270" w14:textId="1773DB67" w:rsidR="00EE7972" w:rsidRPr="00BD1400" w:rsidRDefault="00FB178C">
      <w:pPr>
        <w:pStyle w:val="ListParagraph"/>
        <w:numPr>
          <w:ilvl w:val="0"/>
          <w:numId w:val="49"/>
        </w:numPr>
        <w:spacing w:after="0" w:line="360" w:lineRule="auto"/>
        <w:rPr>
          <w:rFonts w:ascii="Arial" w:hAnsi="Arial" w:cs="Arial"/>
          <w:sz w:val="20"/>
          <w:szCs w:val="20"/>
        </w:rPr>
      </w:pPr>
      <w:r w:rsidRPr="00BD1400">
        <w:rPr>
          <w:rFonts w:ascii="Arial" w:hAnsi="Arial" w:cs="Arial"/>
          <w:sz w:val="20"/>
          <w:szCs w:val="20"/>
        </w:rPr>
        <w:t>Another bar chart shows that t</w:t>
      </w:r>
      <w:r w:rsidR="008B0038" w:rsidRPr="00BD1400">
        <w:rPr>
          <w:rFonts w:ascii="Arial" w:hAnsi="Arial" w:cs="Arial"/>
          <w:sz w:val="20"/>
          <w:szCs w:val="20"/>
        </w:rPr>
        <w:t>he number of</w:t>
      </w:r>
      <w:r w:rsidR="006329A7" w:rsidRPr="00BD1400">
        <w:rPr>
          <w:rFonts w:ascii="Arial" w:hAnsi="Arial" w:cs="Arial"/>
          <w:sz w:val="20"/>
          <w:szCs w:val="20"/>
        </w:rPr>
        <w:t xml:space="preserve"> active</w:t>
      </w:r>
      <w:r w:rsidR="008B0038" w:rsidRPr="00BD1400">
        <w:rPr>
          <w:rFonts w:ascii="Arial" w:hAnsi="Arial" w:cs="Arial"/>
          <w:sz w:val="20"/>
          <w:szCs w:val="20"/>
        </w:rPr>
        <w:t xml:space="preserve"> participants with</w:t>
      </w:r>
      <w:r w:rsidR="008C5D6C" w:rsidRPr="00BD1400">
        <w:rPr>
          <w:rFonts w:ascii="Arial" w:hAnsi="Arial" w:cs="Arial"/>
          <w:sz w:val="20"/>
          <w:szCs w:val="20"/>
        </w:rPr>
        <w:t xml:space="preserve"> </w:t>
      </w:r>
      <w:r w:rsidR="008B1050" w:rsidRPr="00D4154C">
        <w:rPr>
          <w:rFonts w:ascii="Arial" w:hAnsi="Arial" w:cs="Arial"/>
          <w:sz w:val="20"/>
          <w:szCs w:val="20"/>
        </w:rPr>
        <w:t>a stroke disability</w:t>
      </w:r>
      <w:r w:rsidR="00EA7336" w:rsidRPr="00BD1400">
        <w:rPr>
          <w:rFonts w:ascii="Arial" w:hAnsi="Arial" w:cs="Arial"/>
          <w:sz w:val="20"/>
          <w:szCs w:val="20"/>
        </w:rPr>
        <w:t xml:space="preserve"> </w:t>
      </w:r>
      <w:r w:rsidR="008B0038" w:rsidRPr="00BD1400">
        <w:rPr>
          <w:rFonts w:ascii="Arial" w:hAnsi="Arial" w:cs="Arial"/>
          <w:sz w:val="20"/>
          <w:szCs w:val="20"/>
        </w:rPr>
        <w:t xml:space="preserve">who identify as </w:t>
      </w:r>
      <w:r w:rsidR="00945179" w:rsidRPr="00BD1400">
        <w:rPr>
          <w:rFonts w:ascii="Arial" w:hAnsi="Arial" w:cs="Arial"/>
          <w:sz w:val="20"/>
          <w:szCs w:val="20"/>
        </w:rPr>
        <w:t>CALD</w:t>
      </w:r>
      <w:r w:rsidR="008B0038" w:rsidRPr="00BD1400">
        <w:rPr>
          <w:rFonts w:ascii="Arial" w:hAnsi="Arial" w:cs="Arial"/>
          <w:sz w:val="20"/>
          <w:szCs w:val="20"/>
        </w:rPr>
        <w:t xml:space="preserve"> has increased from </w:t>
      </w:r>
      <w:r w:rsidR="008B1050" w:rsidRPr="00D4154C">
        <w:rPr>
          <w:rFonts w:ascii="Arial" w:hAnsi="Arial" w:cs="Arial"/>
          <w:sz w:val="20"/>
          <w:szCs w:val="20"/>
        </w:rPr>
        <w:t>1,382</w:t>
      </w:r>
      <w:r w:rsidR="006329A7" w:rsidRPr="00D4154C">
        <w:rPr>
          <w:rFonts w:ascii="Arial" w:hAnsi="Arial" w:cs="Arial"/>
          <w:sz w:val="20"/>
          <w:szCs w:val="20"/>
        </w:rPr>
        <w:t xml:space="preserve"> to 1,</w:t>
      </w:r>
      <w:r w:rsidR="008B1050" w:rsidRPr="00D4154C">
        <w:rPr>
          <w:rFonts w:ascii="Arial" w:hAnsi="Arial" w:cs="Arial"/>
          <w:sz w:val="20"/>
          <w:szCs w:val="20"/>
        </w:rPr>
        <w:t>618</w:t>
      </w:r>
      <w:r w:rsidR="00814974" w:rsidRPr="00BD1400">
        <w:rPr>
          <w:rFonts w:ascii="Arial" w:hAnsi="Arial" w:cs="Arial"/>
          <w:sz w:val="20"/>
          <w:szCs w:val="20"/>
        </w:rPr>
        <w:t xml:space="preserve">, an increase of </w:t>
      </w:r>
      <w:r w:rsidR="008B1050" w:rsidRPr="00D4154C">
        <w:rPr>
          <w:rFonts w:ascii="Arial" w:hAnsi="Arial" w:cs="Arial"/>
          <w:sz w:val="20"/>
          <w:szCs w:val="20"/>
        </w:rPr>
        <w:t>17</w:t>
      </w:r>
      <w:r w:rsidR="00814974" w:rsidRPr="00BD1400">
        <w:rPr>
          <w:rFonts w:ascii="Arial" w:hAnsi="Arial" w:cs="Arial"/>
          <w:sz w:val="20"/>
          <w:szCs w:val="20"/>
        </w:rPr>
        <w:t>%.</w:t>
      </w:r>
    </w:p>
    <w:p w14:paraId="2ABC0476" w14:textId="77777777" w:rsidR="00A33CB5" w:rsidRPr="00BD1400" w:rsidRDefault="00A33CB5">
      <w:pPr>
        <w:spacing w:after="0" w:line="360" w:lineRule="auto"/>
        <w:rPr>
          <w:rFonts w:ascii="Arial" w:hAnsi="Arial" w:cs="Arial"/>
          <w:sz w:val="20"/>
          <w:szCs w:val="20"/>
        </w:rPr>
      </w:pPr>
    </w:p>
    <w:p w14:paraId="5E2822F4" w14:textId="77777777" w:rsidR="00EE7972" w:rsidRPr="00BD1400" w:rsidRDefault="00EE7972">
      <w:pPr>
        <w:spacing w:after="0" w:line="360" w:lineRule="auto"/>
        <w:rPr>
          <w:rFonts w:ascii="Arial" w:hAnsi="Arial" w:cs="Arial"/>
          <w:b/>
          <w:sz w:val="20"/>
          <w:szCs w:val="20"/>
        </w:rPr>
      </w:pPr>
      <w:r w:rsidRPr="00BD1400">
        <w:rPr>
          <w:rFonts w:ascii="Arial" w:hAnsi="Arial" w:cs="Arial"/>
          <w:b/>
          <w:sz w:val="20"/>
          <w:szCs w:val="20"/>
        </w:rPr>
        <w:t>Access</w:t>
      </w:r>
      <w:r w:rsidRPr="00BD1400">
        <w:rPr>
          <w:rFonts w:ascii="Arial" w:hAnsi="Arial" w:cs="Arial"/>
          <w:b/>
          <w:sz w:val="20"/>
          <w:szCs w:val="20"/>
        </w:rPr>
        <w:tab/>
      </w:r>
      <w:r w:rsidRPr="00BD1400">
        <w:rPr>
          <w:rFonts w:ascii="Arial" w:hAnsi="Arial" w:cs="Arial"/>
          <w:b/>
          <w:sz w:val="20"/>
          <w:szCs w:val="20"/>
        </w:rPr>
        <w:tab/>
      </w:r>
      <w:r w:rsidRPr="00BD1400">
        <w:rPr>
          <w:rFonts w:ascii="Arial" w:hAnsi="Arial" w:cs="Arial"/>
          <w:b/>
          <w:sz w:val="20"/>
          <w:szCs w:val="20"/>
        </w:rPr>
        <w:tab/>
      </w:r>
    </w:p>
    <w:p w14:paraId="45962688" w14:textId="77777777" w:rsidR="00FB178C" w:rsidRPr="00D4154C" w:rsidRDefault="00FA10EF">
      <w:pPr>
        <w:spacing w:after="0" w:line="360" w:lineRule="auto"/>
        <w:rPr>
          <w:rFonts w:ascii="Arial" w:hAnsi="Arial" w:cs="Arial"/>
          <w:sz w:val="20"/>
          <w:szCs w:val="20"/>
        </w:rPr>
      </w:pPr>
      <w:r w:rsidRPr="00BD1400">
        <w:rPr>
          <w:rFonts w:ascii="Arial" w:hAnsi="Arial" w:cs="Arial"/>
          <w:sz w:val="20"/>
          <w:szCs w:val="20"/>
        </w:rPr>
        <w:t>In the quarter to 30 September 2022</w:t>
      </w:r>
      <w:r w:rsidR="00FB178C" w:rsidRPr="00D4154C">
        <w:rPr>
          <w:rFonts w:ascii="Arial" w:hAnsi="Arial" w:cs="Arial"/>
          <w:sz w:val="20"/>
          <w:szCs w:val="20"/>
        </w:rPr>
        <w:t>:</w:t>
      </w:r>
    </w:p>
    <w:p w14:paraId="44D1CB4C" w14:textId="578D4A3B" w:rsidR="00EE7972" w:rsidRPr="00BD1400" w:rsidRDefault="00FB178C">
      <w:pPr>
        <w:pStyle w:val="ListParagraph"/>
        <w:numPr>
          <w:ilvl w:val="0"/>
          <w:numId w:val="55"/>
        </w:numPr>
        <w:spacing w:after="0" w:line="360" w:lineRule="auto"/>
        <w:rPr>
          <w:rFonts w:ascii="Arial" w:hAnsi="Arial" w:cs="Arial"/>
          <w:sz w:val="20"/>
          <w:szCs w:val="20"/>
        </w:rPr>
      </w:pPr>
      <w:r w:rsidRPr="00BD1400">
        <w:rPr>
          <w:rFonts w:ascii="Arial" w:hAnsi="Arial" w:cs="Arial"/>
          <w:sz w:val="20"/>
          <w:szCs w:val="20"/>
        </w:rPr>
        <w:t>A doughnut chart shows that</w:t>
      </w:r>
      <w:r w:rsidRPr="00D4154C">
        <w:rPr>
          <w:rFonts w:ascii="Arial" w:hAnsi="Arial" w:cs="Arial"/>
          <w:sz w:val="20"/>
          <w:szCs w:val="20"/>
        </w:rPr>
        <w:t xml:space="preserve"> </w:t>
      </w:r>
      <w:r w:rsidR="00E608AE" w:rsidRPr="00D4154C">
        <w:rPr>
          <w:rFonts w:ascii="Arial" w:hAnsi="Arial" w:cs="Arial"/>
          <w:sz w:val="20"/>
          <w:szCs w:val="20"/>
        </w:rPr>
        <w:t>73</w:t>
      </w:r>
      <w:r w:rsidR="00FA10EF" w:rsidRPr="00D4154C">
        <w:rPr>
          <w:rFonts w:ascii="Arial" w:hAnsi="Arial" w:cs="Arial"/>
          <w:sz w:val="20"/>
          <w:szCs w:val="20"/>
        </w:rPr>
        <w:t>%</w:t>
      </w:r>
      <w:r w:rsidR="00FA10EF" w:rsidRPr="00BD1400">
        <w:rPr>
          <w:rFonts w:ascii="Arial" w:hAnsi="Arial" w:cs="Arial"/>
          <w:sz w:val="20"/>
          <w:szCs w:val="20"/>
        </w:rPr>
        <w:t xml:space="preserve"> </w:t>
      </w:r>
      <w:r w:rsidR="00FC02A7" w:rsidRPr="00BD1400">
        <w:rPr>
          <w:rFonts w:ascii="Arial" w:hAnsi="Arial" w:cs="Arial"/>
          <w:sz w:val="20"/>
          <w:szCs w:val="20"/>
        </w:rPr>
        <w:t>of access decisions for applicants with</w:t>
      </w:r>
      <w:r w:rsidR="008C5D6C" w:rsidRPr="00BD1400">
        <w:rPr>
          <w:rFonts w:ascii="Arial" w:hAnsi="Arial" w:cs="Arial"/>
          <w:sz w:val="20"/>
          <w:szCs w:val="20"/>
        </w:rPr>
        <w:t xml:space="preserve"> </w:t>
      </w:r>
      <w:r w:rsidR="008B1050" w:rsidRPr="00D4154C">
        <w:rPr>
          <w:rFonts w:ascii="Arial" w:hAnsi="Arial" w:cs="Arial"/>
          <w:sz w:val="20"/>
          <w:szCs w:val="20"/>
        </w:rPr>
        <w:t>a stroke disability</w:t>
      </w:r>
      <w:r w:rsidR="00FC02A7" w:rsidRPr="00BD1400">
        <w:rPr>
          <w:rFonts w:ascii="Arial" w:hAnsi="Arial" w:cs="Arial"/>
          <w:sz w:val="20"/>
          <w:szCs w:val="20"/>
        </w:rPr>
        <w:t xml:space="preserve"> resulted in the applicant joining the Scheme, compared to 77% of access decisions for all applicants</w:t>
      </w:r>
      <w:r w:rsidR="00FA10EF" w:rsidRPr="00BD1400">
        <w:rPr>
          <w:rFonts w:ascii="Arial" w:hAnsi="Arial" w:cs="Arial"/>
          <w:sz w:val="20"/>
          <w:szCs w:val="20"/>
        </w:rPr>
        <w:t>.</w:t>
      </w:r>
      <w:r w:rsidR="00FA10EF" w:rsidRPr="00BD1400" w:rsidDel="00FA10EF">
        <w:rPr>
          <w:rFonts w:ascii="Arial" w:hAnsi="Arial" w:cs="Arial"/>
          <w:sz w:val="20"/>
          <w:szCs w:val="20"/>
        </w:rPr>
        <w:t xml:space="preserve"> </w:t>
      </w:r>
      <w:r w:rsidR="00EE7972" w:rsidRPr="00BD1400">
        <w:rPr>
          <w:rFonts w:ascii="Arial" w:hAnsi="Arial" w:cs="Arial"/>
          <w:sz w:val="20"/>
          <w:szCs w:val="20"/>
        </w:rPr>
        <w:tab/>
      </w:r>
      <w:r w:rsidR="00EE7972" w:rsidRPr="00BD1400">
        <w:rPr>
          <w:rFonts w:ascii="Arial" w:hAnsi="Arial" w:cs="Arial"/>
          <w:sz w:val="20"/>
          <w:szCs w:val="20"/>
        </w:rPr>
        <w:tab/>
      </w:r>
      <w:r w:rsidR="00EE7972" w:rsidRPr="00BD1400">
        <w:rPr>
          <w:rFonts w:ascii="Arial" w:hAnsi="Arial" w:cs="Arial"/>
          <w:sz w:val="20"/>
          <w:szCs w:val="20"/>
        </w:rPr>
        <w:tab/>
      </w:r>
    </w:p>
    <w:p w14:paraId="089CDE23" w14:textId="20CB08EE" w:rsidR="00A33CB5" w:rsidRPr="00BD1400" w:rsidRDefault="00FB178C">
      <w:pPr>
        <w:pStyle w:val="ListParagraph"/>
        <w:numPr>
          <w:ilvl w:val="0"/>
          <w:numId w:val="22"/>
        </w:numPr>
        <w:spacing w:after="0" w:line="360" w:lineRule="auto"/>
        <w:rPr>
          <w:rFonts w:ascii="Arial" w:hAnsi="Arial" w:cs="Arial"/>
          <w:sz w:val="20"/>
          <w:szCs w:val="20"/>
        </w:rPr>
      </w:pPr>
      <w:r w:rsidRPr="00BD1400">
        <w:rPr>
          <w:rFonts w:ascii="Arial" w:hAnsi="Arial" w:cs="Arial"/>
          <w:sz w:val="20"/>
          <w:szCs w:val="20"/>
        </w:rPr>
        <w:t xml:space="preserve">Another doughnut chart shows that </w:t>
      </w:r>
      <w:r w:rsidR="00E608AE" w:rsidRPr="00D4154C">
        <w:rPr>
          <w:rFonts w:ascii="Arial" w:hAnsi="Arial" w:cs="Arial"/>
          <w:sz w:val="20"/>
          <w:szCs w:val="20"/>
        </w:rPr>
        <w:t>429</w:t>
      </w:r>
      <w:r w:rsidR="00FA10EF" w:rsidRPr="00BD1400">
        <w:rPr>
          <w:rFonts w:ascii="Arial" w:hAnsi="Arial" w:cs="Arial"/>
          <w:sz w:val="20"/>
          <w:szCs w:val="20"/>
        </w:rPr>
        <w:t xml:space="preserve"> access decisions have been made in the quarter for applicants wit</w:t>
      </w:r>
      <w:r w:rsidR="00BB1D94" w:rsidRPr="00BD1400">
        <w:rPr>
          <w:rFonts w:ascii="Arial" w:hAnsi="Arial" w:cs="Arial"/>
          <w:sz w:val="20"/>
          <w:szCs w:val="20"/>
        </w:rPr>
        <w:t>h</w:t>
      </w:r>
      <w:r w:rsidR="00FA10EF" w:rsidRPr="00BD1400">
        <w:rPr>
          <w:rFonts w:ascii="Arial" w:hAnsi="Arial" w:cs="Arial"/>
          <w:sz w:val="20"/>
          <w:szCs w:val="20"/>
        </w:rPr>
        <w:t xml:space="preserve"> </w:t>
      </w:r>
      <w:r w:rsidR="008B1050" w:rsidRPr="00D4154C">
        <w:rPr>
          <w:rFonts w:ascii="Arial" w:hAnsi="Arial" w:cs="Arial"/>
          <w:sz w:val="20"/>
          <w:szCs w:val="20"/>
        </w:rPr>
        <w:t>a stroke disability</w:t>
      </w:r>
      <w:r w:rsidR="00FA10EF" w:rsidRPr="00BD1400">
        <w:rPr>
          <w:rFonts w:ascii="Arial" w:hAnsi="Arial" w:cs="Arial"/>
          <w:sz w:val="20"/>
          <w:szCs w:val="20"/>
        </w:rPr>
        <w:t xml:space="preserve">, of which </w:t>
      </w:r>
      <w:r w:rsidR="00E608AE" w:rsidRPr="00D4154C">
        <w:rPr>
          <w:rFonts w:ascii="Arial" w:hAnsi="Arial" w:cs="Arial"/>
          <w:sz w:val="20"/>
          <w:szCs w:val="20"/>
        </w:rPr>
        <w:t>314</w:t>
      </w:r>
      <w:r w:rsidR="00FA10EF" w:rsidRPr="00BD1400">
        <w:rPr>
          <w:rFonts w:ascii="Arial" w:hAnsi="Arial" w:cs="Arial"/>
          <w:sz w:val="20"/>
          <w:szCs w:val="20"/>
        </w:rPr>
        <w:t xml:space="preserve"> participants met access and are still active.</w:t>
      </w:r>
      <w:r w:rsidR="00FA10EF" w:rsidRPr="00D4154C" w:rsidDel="00FA10EF">
        <w:rPr>
          <w:rFonts w:ascii="Arial" w:hAnsi="Arial" w:cs="Arial"/>
          <w:sz w:val="20"/>
          <w:szCs w:val="20"/>
        </w:rPr>
        <w:t xml:space="preserve"> </w:t>
      </w:r>
    </w:p>
    <w:p w14:paraId="32D1EF87" w14:textId="001EF941" w:rsidR="00A33CB5" w:rsidRPr="00BD1400" w:rsidRDefault="00A33CB5">
      <w:pPr>
        <w:spacing w:after="0" w:line="360" w:lineRule="auto"/>
        <w:rPr>
          <w:rFonts w:ascii="Arial" w:hAnsi="Arial" w:cs="Arial"/>
          <w:sz w:val="20"/>
          <w:szCs w:val="20"/>
        </w:rPr>
      </w:pPr>
    </w:p>
    <w:p w14:paraId="3F4CF1B4" w14:textId="28226123" w:rsidR="007B39DF" w:rsidRPr="00BD1400" w:rsidRDefault="007B39DF">
      <w:pPr>
        <w:spacing w:after="0" w:line="360" w:lineRule="auto"/>
        <w:rPr>
          <w:rFonts w:ascii="Arial" w:hAnsi="Arial" w:cs="Arial"/>
          <w:sz w:val="20"/>
          <w:szCs w:val="20"/>
        </w:rPr>
      </w:pPr>
      <w:r w:rsidRPr="00BD1400">
        <w:rPr>
          <w:rFonts w:ascii="Arial" w:hAnsi="Arial" w:cs="Arial"/>
          <w:sz w:val="20"/>
          <w:szCs w:val="20"/>
        </w:rPr>
        <w:t xml:space="preserve">The following section contains 5 charts comparing different demographic make-up of participants with </w:t>
      </w:r>
      <w:r w:rsidR="008B1050" w:rsidRPr="00BD1400">
        <w:rPr>
          <w:rFonts w:ascii="Arial" w:hAnsi="Arial" w:cs="Arial"/>
          <w:sz w:val="20"/>
          <w:szCs w:val="20"/>
        </w:rPr>
        <w:t>a stroke disability</w:t>
      </w:r>
      <w:r w:rsidRPr="00BD1400">
        <w:rPr>
          <w:rFonts w:ascii="Arial" w:hAnsi="Arial" w:cs="Arial"/>
          <w:sz w:val="20"/>
          <w:szCs w:val="20"/>
        </w:rPr>
        <w:t xml:space="preserve"> </w:t>
      </w:r>
      <w:r w:rsidR="003B5FA7" w:rsidRPr="00BD1400">
        <w:rPr>
          <w:rFonts w:ascii="Arial" w:hAnsi="Arial" w:cs="Arial"/>
          <w:sz w:val="20"/>
          <w:szCs w:val="20"/>
        </w:rPr>
        <w:t>and the make-up of the overall Scheme</w:t>
      </w:r>
      <w:r w:rsidRPr="00BD1400">
        <w:rPr>
          <w:rFonts w:ascii="Arial" w:hAnsi="Arial" w:cs="Arial"/>
          <w:sz w:val="20"/>
          <w:szCs w:val="20"/>
        </w:rPr>
        <w:t>.</w:t>
      </w:r>
    </w:p>
    <w:p w14:paraId="48FF2AEF" w14:textId="77777777" w:rsidR="007B39DF" w:rsidRPr="00BD1400" w:rsidRDefault="007B39DF">
      <w:pPr>
        <w:spacing w:after="0" w:line="360" w:lineRule="auto"/>
        <w:rPr>
          <w:rFonts w:ascii="Arial" w:hAnsi="Arial" w:cs="Arial"/>
          <w:sz w:val="20"/>
          <w:szCs w:val="20"/>
        </w:rPr>
      </w:pPr>
    </w:p>
    <w:p w14:paraId="6874A590" w14:textId="5B029A0B" w:rsidR="00EE7972" w:rsidRPr="00BD1400" w:rsidRDefault="00EE7972">
      <w:pPr>
        <w:spacing w:after="0" w:line="360" w:lineRule="auto"/>
        <w:rPr>
          <w:rFonts w:ascii="Arial" w:hAnsi="Arial" w:cs="Arial"/>
          <w:b/>
          <w:sz w:val="20"/>
          <w:szCs w:val="20"/>
        </w:rPr>
      </w:pPr>
      <w:r w:rsidRPr="00BD1400">
        <w:rPr>
          <w:rFonts w:ascii="Arial" w:hAnsi="Arial" w:cs="Arial"/>
          <w:b/>
          <w:sz w:val="20"/>
          <w:szCs w:val="20"/>
        </w:rPr>
        <w:t>State/Territory</w:t>
      </w:r>
    </w:p>
    <w:p w14:paraId="72085039" w14:textId="3924DA40" w:rsidR="00BD1F28" w:rsidRPr="00BD1400" w:rsidRDefault="00EE7972">
      <w:pPr>
        <w:spacing w:after="0" w:line="360" w:lineRule="auto"/>
        <w:rPr>
          <w:rFonts w:ascii="Arial" w:hAnsi="Arial" w:cs="Arial"/>
          <w:sz w:val="20"/>
          <w:szCs w:val="20"/>
        </w:rPr>
      </w:pPr>
      <w:r w:rsidRPr="00BD1400">
        <w:rPr>
          <w:rFonts w:ascii="Arial" w:hAnsi="Arial" w:cs="Arial"/>
          <w:sz w:val="20"/>
          <w:szCs w:val="20"/>
        </w:rPr>
        <w:t>Distribution of active participants by State/Territor</w:t>
      </w:r>
      <w:r w:rsidR="00B10964" w:rsidRPr="00BD1400">
        <w:rPr>
          <w:rFonts w:ascii="Arial" w:hAnsi="Arial" w:cs="Arial"/>
          <w:sz w:val="20"/>
          <w:szCs w:val="20"/>
        </w:rPr>
        <w:t>y</w:t>
      </w:r>
    </w:p>
    <w:p w14:paraId="7118A2F2" w14:textId="6247CC9F" w:rsidR="006152D3" w:rsidRPr="00BD1400" w:rsidRDefault="00851D47">
      <w:pPr>
        <w:spacing w:after="0" w:line="360" w:lineRule="auto"/>
        <w:rPr>
          <w:rFonts w:ascii="Arial" w:hAnsi="Arial" w:cs="Arial"/>
          <w:sz w:val="20"/>
          <w:szCs w:val="20"/>
        </w:rPr>
      </w:pPr>
      <w:r w:rsidRPr="00BD1400">
        <w:rPr>
          <w:rFonts w:ascii="Arial" w:hAnsi="Arial" w:cs="Arial"/>
          <w:sz w:val="20"/>
          <w:szCs w:val="20"/>
        </w:rPr>
        <w:t>A</w:t>
      </w:r>
      <w:r w:rsidR="006152D3" w:rsidRPr="00BD1400">
        <w:rPr>
          <w:rFonts w:ascii="Arial" w:hAnsi="Arial" w:cs="Arial"/>
          <w:sz w:val="20"/>
          <w:szCs w:val="20"/>
        </w:rPr>
        <w:t xml:space="preserve"> chart represents </w:t>
      </w:r>
      <w:r w:rsidR="00111FFA" w:rsidRPr="00BD1400">
        <w:rPr>
          <w:rFonts w:ascii="Arial" w:hAnsi="Arial" w:cs="Arial"/>
          <w:sz w:val="20"/>
          <w:szCs w:val="20"/>
        </w:rPr>
        <w:t xml:space="preserve">the percentage of </w:t>
      </w:r>
      <w:r w:rsidR="006152D3" w:rsidRPr="00BD1400">
        <w:rPr>
          <w:rFonts w:ascii="Arial" w:hAnsi="Arial" w:cs="Arial"/>
          <w:sz w:val="20"/>
          <w:szCs w:val="20"/>
        </w:rPr>
        <w:t>active participants with</w:t>
      </w:r>
      <w:r w:rsidR="003B5311" w:rsidRPr="00BD1400">
        <w:rPr>
          <w:rFonts w:ascii="Arial" w:hAnsi="Arial" w:cs="Arial"/>
          <w:sz w:val="20"/>
          <w:szCs w:val="20"/>
        </w:rPr>
        <w:t xml:space="preserve"> </w:t>
      </w:r>
      <w:r w:rsidR="008B1050" w:rsidRPr="00D4154C">
        <w:rPr>
          <w:rFonts w:ascii="Arial" w:hAnsi="Arial" w:cs="Arial"/>
          <w:sz w:val="20"/>
          <w:szCs w:val="20"/>
        </w:rPr>
        <w:t>a stroke disability</w:t>
      </w:r>
      <w:r w:rsidR="006152D3" w:rsidRPr="00BD1400">
        <w:rPr>
          <w:rFonts w:ascii="Arial" w:hAnsi="Arial" w:cs="Arial"/>
          <w:sz w:val="20"/>
          <w:szCs w:val="20"/>
        </w:rPr>
        <w:t xml:space="preserve"> </w:t>
      </w:r>
      <w:r w:rsidR="00111FFA" w:rsidRPr="00BD1400">
        <w:rPr>
          <w:rFonts w:ascii="Arial" w:hAnsi="Arial" w:cs="Arial"/>
          <w:sz w:val="20"/>
          <w:szCs w:val="20"/>
        </w:rPr>
        <w:t xml:space="preserve">residing in each </w:t>
      </w:r>
      <w:r w:rsidR="006152D3" w:rsidRPr="00BD1400">
        <w:rPr>
          <w:rFonts w:ascii="Arial" w:hAnsi="Arial" w:cs="Arial"/>
          <w:sz w:val="20"/>
          <w:szCs w:val="20"/>
        </w:rPr>
        <w:t>State/Territory, and compares that to the distribution of all participants</w:t>
      </w:r>
      <w:r w:rsidR="00111FFA" w:rsidRPr="00BD1400">
        <w:rPr>
          <w:rFonts w:ascii="Arial" w:hAnsi="Arial" w:cs="Arial"/>
          <w:sz w:val="20"/>
          <w:szCs w:val="20"/>
        </w:rPr>
        <w:t xml:space="preserve"> in the </w:t>
      </w:r>
      <w:r w:rsidR="003B5FA7" w:rsidRPr="00BD1400">
        <w:rPr>
          <w:rFonts w:ascii="Arial" w:hAnsi="Arial" w:cs="Arial"/>
          <w:sz w:val="20"/>
          <w:szCs w:val="20"/>
        </w:rPr>
        <w:t>Scheme</w:t>
      </w:r>
      <w:r w:rsidR="008B0038" w:rsidRPr="00BD1400">
        <w:rPr>
          <w:rFonts w:ascii="Arial" w:hAnsi="Arial" w:cs="Arial"/>
          <w:sz w:val="20"/>
          <w:szCs w:val="20"/>
        </w:rPr>
        <w:t>.</w:t>
      </w:r>
    </w:p>
    <w:p w14:paraId="5B647758" w14:textId="7781D2E4" w:rsidR="008B0038" w:rsidRPr="00BD1400" w:rsidRDefault="008B0038">
      <w:pPr>
        <w:spacing w:after="0" w:line="360" w:lineRule="auto"/>
        <w:rPr>
          <w:rFonts w:ascii="Arial" w:hAnsi="Arial" w:cs="Arial"/>
          <w:sz w:val="20"/>
          <w:szCs w:val="20"/>
        </w:rPr>
      </w:pPr>
      <w:r w:rsidRPr="00BD1400">
        <w:rPr>
          <w:rFonts w:ascii="Arial" w:hAnsi="Arial" w:cs="Arial"/>
          <w:sz w:val="20"/>
          <w:szCs w:val="20"/>
        </w:rPr>
        <w:t xml:space="preserve">At 30 September 2022, the percentage of participants with </w:t>
      </w:r>
      <w:r w:rsidR="008B1050" w:rsidRPr="00D4154C">
        <w:rPr>
          <w:rFonts w:ascii="Arial" w:hAnsi="Arial" w:cs="Arial"/>
          <w:sz w:val="20"/>
          <w:szCs w:val="20"/>
        </w:rPr>
        <w:t>a stroke disability</w:t>
      </w:r>
      <w:r w:rsidRPr="00BD1400">
        <w:rPr>
          <w:rFonts w:ascii="Arial" w:hAnsi="Arial" w:cs="Arial"/>
          <w:sz w:val="20"/>
          <w:szCs w:val="20"/>
        </w:rPr>
        <w:t xml:space="preserve"> who resided in:</w:t>
      </w:r>
    </w:p>
    <w:p w14:paraId="67D2FCE3" w14:textId="4A845A95" w:rsidR="008B0038" w:rsidRPr="00BD1400" w:rsidRDefault="008B0038">
      <w:pPr>
        <w:pStyle w:val="ListParagraph"/>
        <w:numPr>
          <w:ilvl w:val="0"/>
          <w:numId w:val="22"/>
        </w:numPr>
        <w:spacing w:after="0" w:line="360" w:lineRule="auto"/>
        <w:rPr>
          <w:rFonts w:ascii="Arial" w:hAnsi="Arial" w:cs="Arial"/>
          <w:sz w:val="20"/>
          <w:szCs w:val="20"/>
        </w:rPr>
      </w:pPr>
      <w:r w:rsidRPr="00BD1400">
        <w:rPr>
          <w:rFonts w:ascii="Arial" w:hAnsi="Arial" w:cs="Arial"/>
          <w:sz w:val="20"/>
          <w:szCs w:val="20"/>
        </w:rPr>
        <w:t xml:space="preserve">NSW was </w:t>
      </w:r>
      <w:r w:rsidR="00B02692" w:rsidRPr="00D4154C">
        <w:rPr>
          <w:rFonts w:ascii="Arial" w:hAnsi="Arial" w:cs="Arial"/>
          <w:sz w:val="20"/>
          <w:szCs w:val="20"/>
        </w:rPr>
        <w:t>35</w:t>
      </w:r>
      <w:r w:rsidRPr="00D4154C">
        <w:rPr>
          <w:rFonts w:ascii="Arial" w:hAnsi="Arial" w:cs="Arial"/>
          <w:sz w:val="20"/>
          <w:szCs w:val="20"/>
        </w:rPr>
        <w:t>%</w:t>
      </w:r>
      <w:r w:rsidR="003B5FA7" w:rsidRPr="00BD1400">
        <w:rPr>
          <w:rFonts w:ascii="Arial" w:hAnsi="Arial" w:cs="Arial"/>
          <w:sz w:val="20"/>
          <w:szCs w:val="20"/>
        </w:rPr>
        <w:t>,</w:t>
      </w:r>
      <w:r w:rsidRPr="00BD1400">
        <w:rPr>
          <w:rFonts w:ascii="Arial" w:hAnsi="Arial" w:cs="Arial"/>
          <w:sz w:val="20"/>
          <w:szCs w:val="20"/>
        </w:rPr>
        <w:t xml:space="preserve"> compared to 30% for all participants</w:t>
      </w:r>
    </w:p>
    <w:p w14:paraId="243C752C" w14:textId="5293D361" w:rsidR="008B0038" w:rsidRPr="00BD1400" w:rsidRDefault="008B0038">
      <w:pPr>
        <w:pStyle w:val="ListParagraph"/>
        <w:numPr>
          <w:ilvl w:val="0"/>
          <w:numId w:val="22"/>
        </w:numPr>
        <w:spacing w:after="0" w:line="360" w:lineRule="auto"/>
        <w:rPr>
          <w:rFonts w:ascii="Arial" w:hAnsi="Arial" w:cs="Arial"/>
          <w:sz w:val="20"/>
          <w:szCs w:val="20"/>
        </w:rPr>
      </w:pPr>
      <w:r w:rsidRPr="00BD1400">
        <w:rPr>
          <w:rFonts w:ascii="Arial" w:hAnsi="Arial" w:cs="Arial"/>
          <w:sz w:val="20"/>
          <w:szCs w:val="20"/>
        </w:rPr>
        <w:t xml:space="preserve">VIC was </w:t>
      </w:r>
      <w:r w:rsidRPr="00D4154C">
        <w:rPr>
          <w:rFonts w:ascii="Arial" w:hAnsi="Arial" w:cs="Arial"/>
          <w:sz w:val="20"/>
          <w:szCs w:val="20"/>
        </w:rPr>
        <w:t>2</w:t>
      </w:r>
      <w:r w:rsidR="00B02692" w:rsidRPr="00D4154C">
        <w:rPr>
          <w:rFonts w:ascii="Arial" w:hAnsi="Arial" w:cs="Arial"/>
          <w:sz w:val="20"/>
          <w:szCs w:val="20"/>
        </w:rPr>
        <w:t>2</w:t>
      </w:r>
      <w:r w:rsidRPr="00D4154C">
        <w:rPr>
          <w:rFonts w:ascii="Arial" w:hAnsi="Arial" w:cs="Arial"/>
          <w:sz w:val="20"/>
          <w:szCs w:val="20"/>
        </w:rPr>
        <w:t>%</w:t>
      </w:r>
      <w:r w:rsidR="003B5FA7" w:rsidRPr="00BD1400">
        <w:rPr>
          <w:rFonts w:ascii="Arial" w:hAnsi="Arial" w:cs="Arial"/>
          <w:sz w:val="20"/>
          <w:szCs w:val="20"/>
        </w:rPr>
        <w:t>,</w:t>
      </w:r>
      <w:r w:rsidRPr="00BD1400">
        <w:rPr>
          <w:rFonts w:ascii="Arial" w:hAnsi="Arial" w:cs="Arial"/>
          <w:sz w:val="20"/>
          <w:szCs w:val="20"/>
        </w:rPr>
        <w:t xml:space="preserve"> compared to 27% for all participants</w:t>
      </w:r>
    </w:p>
    <w:p w14:paraId="3E67D142" w14:textId="0C21147F" w:rsidR="008B0038" w:rsidRPr="00BD1400" w:rsidRDefault="008B0038">
      <w:pPr>
        <w:pStyle w:val="ListParagraph"/>
        <w:numPr>
          <w:ilvl w:val="0"/>
          <w:numId w:val="22"/>
        </w:numPr>
        <w:spacing w:after="0" w:line="360" w:lineRule="auto"/>
        <w:rPr>
          <w:rFonts w:ascii="Arial" w:hAnsi="Arial" w:cs="Arial"/>
          <w:sz w:val="20"/>
          <w:szCs w:val="20"/>
        </w:rPr>
      </w:pPr>
      <w:r w:rsidRPr="00BD1400">
        <w:rPr>
          <w:rFonts w:ascii="Arial" w:hAnsi="Arial" w:cs="Arial"/>
          <w:sz w:val="20"/>
          <w:szCs w:val="20"/>
        </w:rPr>
        <w:t xml:space="preserve">QLD was </w:t>
      </w:r>
      <w:r w:rsidR="00B02692" w:rsidRPr="00D4154C">
        <w:rPr>
          <w:rFonts w:ascii="Arial" w:hAnsi="Arial" w:cs="Arial"/>
          <w:sz w:val="20"/>
          <w:szCs w:val="20"/>
        </w:rPr>
        <w:t>22</w:t>
      </w:r>
      <w:r w:rsidRPr="00D4154C">
        <w:rPr>
          <w:rFonts w:ascii="Arial" w:hAnsi="Arial" w:cs="Arial"/>
          <w:sz w:val="20"/>
          <w:szCs w:val="20"/>
        </w:rPr>
        <w:t>%</w:t>
      </w:r>
      <w:r w:rsidR="003B5FA7" w:rsidRPr="00BD1400">
        <w:rPr>
          <w:rFonts w:ascii="Arial" w:hAnsi="Arial" w:cs="Arial"/>
          <w:sz w:val="20"/>
          <w:szCs w:val="20"/>
        </w:rPr>
        <w:t>,</w:t>
      </w:r>
      <w:r w:rsidRPr="00BD1400">
        <w:rPr>
          <w:rFonts w:ascii="Arial" w:hAnsi="Arial" w:cs="Arial"/>
          <w:sz w:val="20"/>
          <w:szCs w:val="20"/>
        </w:rPr>
        <w:t xml:space="preserve"> compared to 21% for all participants</w:t>
      </w:r>
    </w:p>
    <w:p w14:paraId="2FD39443" w14:textId="6C1C00F5" w:rsidR="008B0038" w:rsidRPr="00BD1400" w:rsidRDefault="008B0038">
      <w:pPr>
        <w:pStyle w:val="ListParagraph"/>
        <w:numPr>
          <w:ilvl w:val="0"/>
          <w:numId w:val="22"/>
        </w:numPr>
        <w:spacing w:after="0" w:line="360" w:lineRule="auto"/>
        <w:rPr>
          <w:rFonts w:ascii="Arial" w:hAnsi="Arial" w:cs="Arial"/>
          <w:sz w:val="20"/>
          <w:szCs w:val="20"/>
        </w:rPr>
      </w:pPr>
      <w:r w:rsidRPr="00BD1400">
        <w:rPr>
          <w:rFonts w:ascii="Arial" w:hAnsi="Arial" w:cs="Arial"/>
          <w:sz w:val="20"/>
          <w:szCs w:val="20"/>
        </w:rPr>
        <w:t xml:space="preserve">WA was </w:t>
      </w:r>
      <w:r w:rsidR="00B02692" w:rsidRPr="00D4154C">
        <w:rPr>
          <w:rFonts w:ascii="Arial" w:hAnsi="Arial" w:cs="Arial"/>
          <w:sz w:val="20"/>
          <w:szCs w:val="20"/>
        </w:rPr>
        <w:t>8</w:t>
      </w:r>
      <w:r w:rsidRPr="00D4154C">
        <w:rPr>
          <w:rFonts w:ascii="Arial" w:hAnsi="Arial" w:cs="Arial"/>
          <w:sz w:val="20"/>
          <w:szCs w:val="20"/>
        </w:rPr>
        <w:t>%</w:t>
      </w:r>
      <w:r w:rsidR="003B5FA7" w:rsidRPr="00BD1400">
        <w:rPr>
          <w:rFonts w:ascii="Arial" w:hAnsi="Arial" w:cs="Arial"/>
          <w:sz w:val="20"/>
          <w:szCs w:val="20"/>
        </w:rPr>
        <w:t>,</w:t>
      </w:r>
      <w:r w:rsidRPr="00BD1400">
        <w:rPr>
          <w:rFonts w:ascii="Arial" w:hAnsi="Arial" w:cs="Arial"/>
          <w:sz w:val="20"/>
          <w:szCs w:val="20"/>
        </w:rPr>
        <w:t xml:space="preserve"> compared to 9% for all participants</w:t>
      </w:r>
    </w:p>
    <w:p w14:paraId="62EBAC86" w14:textId="095DB962" w:rsidR="008B0038" w:rsidRPr="00BD1400" w:rsidRDefault="008B0038">
      <w:pPr>
        <w:pStyle w:val="ListParagraph"/>
        <w:numPr>
          <w:ilvl w:val="0"/>
          <w:numId w:val="22"/>
        </w:numPr>
        <w:spacing w:after="0" w:line="360" w:lineRule="auto"/>
        <w:rPr>
          <w:rFonts w:ascii="Arial" w:hAnsi="Arial" w:cs="Arial"/>
          <w:sz w:val="20"/>
          <w:szCs w:val="20"/>
        </w:rPr>
      </w:pPr>
      <w:r w:rsidRPr="00BD1400">
        <w:rPr>
          <w:rFonts w:ascii="Arial" w:hAnsi="Arial" w:cs="Arial"/>
          <w:sz w:val="20"/>
          <w:szCs w:val="20"/>
        </w:rPr>
        <w:t xml:space="preserve">SA was </w:t>
      </w:r>
      <w:r w:rsidR="00B02692" w:rsidRPr="00D4154C">
        <w:rPr>
          <w:rFonts w:ascii="Arial" w:hAnsi="Arial" w:cs="Arial"/>
          <w:sz w:val="20"/>
          <w:szCs w:val="20"/>
        </w:rPr>
        <w:t>7</w:t>
      </w:r>
      <w:r w:rsidRPr="00D4154C">
        <w:rPr>
          <w:rFonts w:ascii="Arial" w:hAnsi="Arial" w:cs="Arial"/>
          <w:sz w:val="20"/>
          <w:szCs w:val="20"/>
        </w:rPr>
        <w:t>%</w:t>
      </w:r>
      <w:r w:rsidR="003B5FA7" w:rsidRPr="00BD1400">
        <w:rPr>
          <w:rFonts w:ascii="Arial" w:hAnsi="Arial" w:cs="Arial"/>
          <w:sz w:val="20"/>
          <w:szCs w:val="20"/>
        </w:rPr>
        <w:t>,</w:t>
      </w:r>
      <w:r w:rsidRPr="00BD1400">
        <w:rPr>
          <w:rFonts w:ascii="Arial" w:hAnsi="Arial" w:cs="Arial"/>
          <w:sz w:val="20"/>
          <w:szCs w:val="20"/>
        </w:rPr>
        <w:t xml:space="preserve"> compared to 9% for all participants</w:t>
      </w:r>
    </w:p>
    <w:p w14:paraId="064676E3" w14:textId="6B9D9A2C" w:rsidR="008B0038" w:rsidRPr="00BD1400" w:rsidRDefault="008B0038">
      <w:pPr>
        <w:pStyle w:val="ListParagraph"/>
        <w:numPr>
          <w:ilvl w:val="0"/>
          <w:numId w:val="22"/>
        </w:numPr>
        <w:spacing w:after="0" w:line="360" w:lineRule="auto"/>
        <w:rPr>
          <w:rFonts w:ascii="Arial" w:hAnsi="Arial" w:cs="Arial"/>
          <w:sz w:val="20"/>
          <w:szCs w:val="20"/>
        </w:rPr>
      </w:pPr>
      <w:r w:rsidRPr="00BD1400">
        <w:rPr>
          <w:rFonts w:ascii="Arial" w:hAnsi="Arial" w:cs="Arial"/>
          <w:sz w:val="20"/>
          <w:szCs w:val="20"/>
        </w:rPr>
        <w:t xml:space="preserve">TAS was </w:t>
      </w:r>
      <w:r w:rsidR="00B02692" w:rsidRPr="00D4154C">
        <w:rPr>
          <w:rFonts w:ascii="Arial" w:hAnsi="Arial" w:cs="Arial"/>
          <w:sz w:val="20"/>
          <w:szCs w:val="20"/>
        </w:rPr>
        <w:t>2</w:t>
      </w:r>
      <w:r w:rsidRPr="00D4154C">
        <w:rPr>
          <w:rFonts w:ascii="Arial" w:hAnsi="Arial" w:cs="Arial"/>
          <w:sz w:val="20"/>
          <w:szCs w:val="20"/>
        </w:rPr>
        <w:t>%</w:t>
      </w:r>
      <w:r w:rsidR="003B5FA7" w:rsidRPr="00BD1400">
        <w:rPr>
          <w:rFonts w:ascii="Arial" w:hAnsi="Arial" w:cs="Arial"/>
          <w:sz w:val="20"/>
          <w:szCs w:val="20"/>
        </w:rPr>
        <w:t>,</w:t>
      </w:r>
      <w:r w:rsidRPr="00BD1400">
        <w:rPr>
          <w:rFonts w:ascii="Arial" w:hAnsi="Arial" w:cs="Arial"/>
          <w:sz w:val="20"/>
          <w:szCs w:val="20"/>
        </w:rPr>
        <w:t xml:space="preserve"> compared to 2% for all participants</w:t>
      </w:r>
    </w:p>
    <w:p w14:paraId="584B8CA6" w14:textId="18308552" w:rsidR="008B0038" w:rsidRPr="00BD1400" w:rsidRDefault="008B0038">
      <w:pPr>
        <w:pStyle w:val="ListParagraph"/>
        <w:numPr>
          <w:ilvl w:val="0"/>
          <w:numId w:val="22"/>
        </w:numPr>
        <w:spacing w:after="0" w:line="360" w:lineRule="auto"/>
        <w:rPr>
          <w:rFonts w:ascii="Arial" w:hAnsi="Arial" w:cs="Arial"/>
          <w:sz w:val="20"/>
          <w:szCs w:val="20"/>
        </w:rPr>
      </w:pPr>
      <w:r w:rsidRPr="00BD1400">
        <w:rPr>
          <w:rFonts w:ascii="Arial" w:hAnsi="Arial" w:cs="Arial"/>
          <w:sz w:val="20"/>
          <w:szCs w:val="20"/>
        </w:rPr>
        <w:t xml:space="preserve">NT was </w:t>
      </w:r>
      <w:r w:rsidR="00B02692" w:rsidRPr="00D4154C">
        <w:rPr>
          <w:rFonts w:ascii="Arial" w:hAnsi="Arial" w:cs="Arial"/>
          <w:sz w:val="20"/>
          <w:szCs w:val="20"/>
        </w:rPr>
        <w:t>2</w:t>
      </w:r>
      <w:r w:rsidRPr="00D4154C">
        <w:rPr>
          <w:rFonts w:ascii="Arial" w:hAnsi="Arial" w:cs="Arial"/>
          <w:sz w:val="20"/>
          <w:szCs w:val="20"/>
        </w:rPr>
        <w:t>%</w:t>
      </w:r>
      <w:r w:rsidR="003B5FA7" w:rsidRPr="00BD1400">
        <w:rPr>
          <w:rFonts w:ascii="Arial" w:hAnsi="Arial" w:cs="Arial"/>
          <w:sz w:val="20"/>
          <w:szCs w:val="20"/>
        </w:rPr>
        <w:t>,</w:t>
      </w:r>
      <w:r w:rsidRPr="00BD1400">
        <w:rPr>
          <w:rFonts w:ascii="Arial" w:hAnsi="Arial" w:cs="Arial"/>
          <w:sz w:val="20"/>
          <w:szCs w:val="20"/>
        </w:rPr>
        <w:t xml:space="preserve"> compared to 1% for all participants</w:t>
      </w:r>
    </w:p>
    <w:p w14:paraId="795D733C" w14:textId="18774DAB" w:rsidR="006152D3" w:rsidRPr="00BD1400" w:rsidRDefault="008B0038">
      <w:pPr>
        <w:pStyle w:val="ListParagraph"/>
        <w:numPr>
          <w:ilvl w:val="0"/>
          <w:numId w:val="22"/>
        </w:numPr>
        <w:spacing w:after="0" w:line="360" w:lineRule="auto"/>
        <w:rPr>
          <w:rFonts w:ascii="Arial" w:hAnsi="Arial" w:cs="Arial"/>
          <w:sz w:val="20"/>
          <w:szCs w:val="20"/>
        </w:rPr>
      </w:pPr>
      <w:r w:rsidRPr="00BD1400">
        <w:rPr>
          <w:rFonts w:ascii="Arial" w:hAnsi="Arial" w:cs="Arial"/>
          <w:sz w:val="20"/>
          <w:szCs w:val="20"/>
        </w:rPr>
        <w:t xml:space="preserve">ACT was </w:t>
      </w:r>
      <w:r w:rsidR="00BB1D94" w:rsidRPr="00D4154C">
        <w:rPr>
          <w:rFonts w:ascii="Arial" w:hAnsi="Arial" w:cs="Arial"/>
          <w:sz w:val="20"/>
          <w:szCs w:val="20"/>
        </w:rPr>
        <w:t>2</w:t>
      </w:r>
      <w:r w:rsidRPr="00D4154C">
        <w:rPr>
          <w:rFonts w:ascii="Arial" w:hAnsi="Arial" w:cs="Arial"/>
          <w:sz w:val="20"/>
          <w:szCs w:val="20"/>
        </w:rPr>
        <w:t>%</w:t>
      </w:r>
      <w:r w:rsidR="003B5FA7" w:rsidRPr="00BD1400">
        <w:rPr>
          <w:rFonts w:ascii="Arial" w:hAnsi="Arial" w:cs="Arial"/>
          <w:sz w:val="20"/>
          <w:szCs w:val="20"/>
        </w:rPr>
        <w:t>,</w:t>
      </w:r>
      <w:r w:rsidRPr="00BD1400">
        <w:rPr>
          <w:rFonts w:ascii="Arial" w:hAnsi="Arial" w:cs="Arial"/>
          <w:sz w:val="20"/>
          <w:szCs w:val="20"/>
        </w:rPr>
        <w:t xml:space="preserve"> compared to 2% for all participants</w:t>
      </w:r>
    </w:p>
    <w:p w14:paraId="7F1981B4" w14:textId="77777777" w:rsidR="00525B33" w:rsidRPr="00BD1400" w:rsidRDefault="00525B33">
      <w:pPr>
        <w:spacing w:after="0" w:line="360" w:lineRule="auto"/>
        <w:rPr>
          <w:rFonts w:ascii="Arial" w:hAnsi="Arial" w:cs="Arial"/>
          <w:b/>
          <w:sz w:val="20"/>
          <w:szCs w:val="20"/>
        </w:rPr>
      </w:pPr>
    </w:p>
    <w:p w14:paraId="3C7BFAED" w14:textId="06BF973C" w:rsidR="00EE7972" w:rsidRPr="00BD1400" w:rsidRDefault="00EE7972">
      <w:pPr>
        <w:spacing w:after="0" w:line="360" w:lineRule="auto"/>
        <w:rPr>
          <w:rFonts w:ascii="Arial" w:hAnsi="Arial" w:cs="Arial"/>
          <w:b/>
          <w:sz w:val="20"/>
          <w:szCs w:val="20"/>
        </w:rPr>
      </w:pPr>
      <w:r w:rsidRPr="00BD1400">
        <w:rPr>
          <w:rFonts w:ascii="Arial" w:hAnsi="Arial" w:cs="Arial"/>
          <w:b/>
          <w:sz w:val="20"/>
          <w:szCs w:val="20"/>
        </w:rPr>
        <w:t>Age Band</w:t>
      </w:r>
    </w:p>
    <w:p w14:paraId="6D5C73E6" w14:textId="5B4E35AD" w:rsidR="00BD1F28" w:rsidRPr="00BD1400" w:rsidRDefault="00B82282">
      <w:pPr>
        <w:spacing w:after="0" w:line="360" w:lineRule="auto"/>
        <w:rPr>
          <w:rFonts w:ascii="Arial" w:hAnsi="Arial" w:cs="Arial"/>
          <w:sz w:val="20"/>
          <w:szCs w:val="20"/>
        </w:rPr>
      </w:pPr>
      <w:r w:rsidRPr="00BD1400">
        <w:rPr>
          <w:rFonts w:ascii="Arial" w:hAnsi="Arial" w:cs="Arial"/>
          <w:sz w:val="20"/>
          <w:szCs w:val="20"/>
        </w:rPr>
        <w:t xml:space="preserve">Distribution of active participants by age band </w:t>
      </w:r>
    </w:p>
    <w:p w14:paraId="6E88CC91" w14:textId="66D1E523" w:rsidR="00C0022C" w:rsidRPr="00BD1400" w:rsidRDefault="00556DEB">
      <w:pPr>
        <w:spacing w:after="0" w:line="360" w:lineRule="auto"/>
        <w:rPr>
          <w:rFonts w:ascii="Arial" w:hAnsi="Arial" w:cs="Arial"/>
          <w:sz w:val="20"/>
          <w:szCs w:val="20"/>
        </w:rPr>
      </w:pPr>
      <w:r w:rsidRPr="00BD1400">
        <w:rPr>
          <w:rFonts w:ascii="Arial" w:hAnsi="Arial" w:cs="Arial"/>
          <w:sz w:val="20"/>
          <w:szCs w:val="20"/>
        </w:rPr>
        <w:t xml:space="preserve">A </w:t>
      </w:r>
      <w:r w:rsidR="008B0038" w:rsidRPr="00BD1400">
        <w:rPr>
          <w:rFonts w:ascii="Arial" w:hAnsi="Arial" w:cs="Arial"/>
          <w:sz w:val="20"/>
          <w:szCs w:val="20"/>
        </w:rPr>
        <w:t xml:space="preserve">chart represents </w:t>
      </w:r>
      <w:r w:rsidR="003B5FA7" w:rsidRPr="00BD1400">
        <w:rPr>
          <w:rFonts w:ascii="Arial" w:hAnsi="Arial" w:cs="Arial"/>
          <w:sz w:val="20"/>
          <w:szCs w:val="20"/>
        </w:rPr>
        <w:t xml:space="preserve">the percentage of </w:t>
      </w:r>
      <w:r w:rsidR="008B0038" w:rsidRPr="00BD1400">
        <w:rPr>
          <w:rFonts w:ascii="Arial" w:hAnsi="Arial" w:cs="Arial"/>
          <w:sz w:val="20"/>
          <w:szCs w:val="20"/>
        </w:rPr>
        <w:t>active participants with</w:t>
      </w:r>
      <w:r w:rsidR="006329A7" w:rsidRPr="00BD1400">
        <w:rPr>
          <w:rFonts w:ascii="Arial" w:hAnsi="Arial" w:cs="Arial"/>
          <w:sz w:val="20"/>
          <w:szCs w:val="20"/>
        </w:rPr>
        <w:t xml:space="preserve"> </w:t>
      </w:r>
      <w:r w:rsidR="008B1050" w:rsidRPr="00D4154C">
        <w:rPr>
          <w:rFonts w:ascii="Arial" w:hAnsi="Arial" w:cs="Arial"/>
          <w:sz w:val="20"/>
          <w:szCs w:val="20"/>
        </w:rPr>
        <w:t>a stroke disability</w:t>
      </w:r>
      <w:r w:rsidR="008B0038" w:rsidRPr="00BD1400">
        <w:rPr>
          <w:rFonts w:ascii="Arial" w:hAnsi="Arial" w:cs="Arial"/>
          <w:sz w:val="20"/>
          <w:szCs w:val="20"/>
        </w:rPr>
        <w:t xml:space="preserve"> by age band, and compares that to the distribution of all participants in the </w:t>
      </w:r>
      <w:r w:rsidR="003B5FA7" w:rsidRPr="00BD1400">
        <w:rPr>
          <w:rFonts w:ascii="Arial" w:hAnsi="Arial" w:cs="Arial"/>
          <w:sz w:val="20"/>
          <w:szCs w:val="20"/>
        </w:rPr>
        <w:t>Scheme</w:t>
      </w:r>
      <w:r w:rsidR="008B0038" w:rsidRPr="00BD1400">
        <w:rPr>
          <w:rFonts w:ascii="Arial" w:hAnsi="Arial" w:cs="Arial"/>
          <w:sz w:val="20"/>
          <w:szCs w:val="20"/>
        </w:rPr>
        <w:t>.</w:t>
      </w:r>
    </w:p>
    <w:p w14:paraId="7168EED7" w14:textId="2FB1D543" w:rsidR="008B0038" w:rsidRPr="00BD1400" w:rsidRDefault="00C0022C">
      <w:pPr>
        <w:spacing w:after="0" w:line="360" w:lineRule="auto"/>
        <w:rPr>
          <w:rFonts w:ascii="Arial" w:hAnsi="Arial" w:cs="Arial"/>
          <w:sz w:val="20"/>
          <w:szCs w:val="20"/>
        </w:rPr>
      </w:pPr>
      <w:r w:rsidRPr="00BD1400">
        <w:rPr>
          <w:rFonts w:ascii="Arial" w:hAnsi="Arial" w:cs="Arial"/>
          <w:sz w:val="20"/>
          <w:szCs w:val="20"/>
        </w:rPr>
        <w:t>At 30 September 2022, the percentage of participants with</w:t>
      </w:r>
      <w:r w:rsidR="003B5311" w:rsidRPr="00BD1400">
        <w:rPr>
          <w:rFonts w:ascii="Arial" w:hAnsi="Arial" w:cs="Arial"/>
          <w:sz w:val="20"/>
          <w:szCs w:val="20"/>
        </w:rPr>
        <w:t xml:space="preserve"> </w:t>
      </w:r>
      <w:r w:rsidR="008B1050" w:rsidRPr="00D4154C">
        <w:rPr>
          <w:rFonts w:ascii="Arial" w:hAnsi="Arial" w:cs="Arial"/>
          <w:sz w:val="20"/>
          <w:szCs w:val="20"/>
        </w:rPr>
        <w:t>a stroke disability</w:t>
      </w:r>
      <w:r w:rsidRPr="00BD1400">
        <w:rPr>
          <w:rFonts w:ascii="Arial" w:hAnsi="Arial" w:cs="Arial"/>
          <w:sz w:val="20"/>
          <w:szCs w:val="20"/>
        </w:rPr>
        <w:t xml:space="preserve"> who were in the age band:</w:t>
      </w:r>
    </w:p>
    <w:p w14:paraId="5CB19FDE" w14:textId="544F42B5" w:rsidR="008B0038" w:rsidRPr="00BD1400" w:rsidRDefault="008B0038">
      <w:pPr>
        <w:pStyle w:val="ListParagraph"/>
        <w:numPr>
          <w:ilvl w:val="0"/>
          <w:numId w:val="50"/>
        </w:numPr>
        <w:spacing w:after="0" w:line="360" w:lineRule="auto"/>
        <w:rPr>
          <w:rFonts w:ascii="Arial" w:hAnsi="Arial" w:cs="Arial"/>
          <w:sz w:val="20"/>
          <w:szCs w:val="20"/>
        </w:rPr>
      </w:pPr>
      <w:r w:rsidRPr="00BD1400">
        <w:rPr>
          <w:rFonts w:ascii="Arial" w:hAnsi="Arial" w:cs="Arial"/>
          <w:sz w:val="20"/>
          <w:szCs w:val="20"/>
        </w:rPr>
        <w:t xml:space="preserve">0 to 6 was </w:t>
      </w:r>
      <w:r w:rsidR="00B02692" w:rsidRPr="00D4154C">
        <w:rPr>
          <w:rFonts w:ascii="Arial" w:hAnsi="Arial" w:cs="Arial"/>
          <w:sz w:val="20"/>
          <w:szCs w:val="20"/>
        </w:rPr>
        <w:t>0</w:t>
      </w:r>
      <w:r w:rsidRPr="00D4154C">
        <w:rPr>
          <w:rFonts w:ascii="Arial" w:hAnsi="Arial" w:cs="Arial"/>
          <w:sz w:val="20"/>
          <w:szCs w:val="20"/>
        </w:rPr>
        <w:t>%</w:t>
      </w:r>
      <w:r w:rsidR="003B5FA7" w:rsidRPr="00BD1400">
        <w:rPr>
          <w:rFonts w:ascii="Arial" w:hAnsi="Arial" w:cs="Arial"/>
          <w:sz w:val="20"/>
          <w:szCs w:val="20"/>
        </w:rPr>
        <w:t>, compared to</w:t>
      </w:r>
      <w:r w:rsidRPr="00BD1400">
        <w:rPr>
          <w:rFonts w:ascii="Arial" w:hAnsi="Arial" w:cs="Arial"/>
          <w:sz w:val="20"/>
          <w:szCs w:val="20"/>
        </w:rPr>
        <w:t xml:space="preserve"> 16% for all participants</w:t>
      </w:r>
    </w:p>
    <w:p w14:paraId="254EFFFC" w14:textId="7FBEEBA6" w:rsidR="008B0038" w:rsidRPr="00BD1400" w:rsidRDefault="008B0038">
      <w:pPr>
        <w:pStyle w:val="ListParagraph"/>
        <w:numPr>
          <w:ilvl w:val="0"/>
          <w:numId w:val="50"/>
        </w:numPr>
        <w:spacing w:after="0" w:line="360" w:lineRule="auto"/>
        <w:rPr>
          <w:rFonts w:ascii="Arial" w:hAnsi="Arial" w:cs="Arial"/>
          <w:sz w:val="20"/>
          <w:szCs w:val="20"/>
        </w:rPr>
      </w:pPr>
      <w:r w:rsidRPr="00BD1400">
        <w:rPr>
          <w:rFonts w:ascii="Arial" w:hAnsi="Arial" w:cs="Arial"/>
          <w:sz w:val="20"/>
          <w:szCs w:val="20"/>
        </w:rPr>
        <w:t xml:space="preserve">7 to 14 was </w:t>
      </w:r>
      <w:r w:rsidR="00B02692" w:rsidRPr="00D4154C">
        <w:rPr>
          <w:rFonts w:ascii="Arial" w:hAnsi="Arial" w:cs="Arial"/>
          <w:sz w:val="20"/>
          <w:szCs w:val="20"/>
        </w:rPr>
        <w:t>1</w:t>
      </w:r>
      <w:r w:rsidRPr="00D4154C">
        <w:rPr>
          <w:rFonts w:ascii="Arial" w:hAnsi="Arial" w:cs="Arial"/>
          <w:sz w:val="20"/>
          <w:szCs w:val="20"/>
        </w:rPr>
        <w:t>%</w:t>
      </w:r>
      <w:r w:rsidR="003B5FA7" w:rsidRPr="00BD1400">
        <w:rPr>
          <w:rFonts w:ascii="Arial" w:hAnsi="Arial" w:cs="Arial"/>
          <w:sz w:val="20"/>
          <w:szCs w:val="20"/>
        </w:rPr>
        <w:t>, compared to</w:t>
      </w:r>
      <w:r w:rsidRPr="00BD1400">
        <w:rPr>
          <w:rFonts w:ascii="Arial" w:hAnsi="Arial" w:cs="Arial"/>
          <w:sz w:val="20"/>
          <w:szCs w:val="20"/>
        </w:rPr>
        <w:t xml:space="preserve"> 26% for all participants</w:t>
      </w:r>
    </w:p>
    <w:p w14:paraId="62BF3572" w14:textId="5A632D99" w:rsidR="008B0038" w:rsidRPr="00BD1400" w:rsidRDefault="008B0038">
      <w:pPr>
        <w:pStyle w:val="ListParagraph"/>
        <w:numPr>
          <w:ilvl w:val="0"/>
          <w:numId w:val="50"/>
        </w:numPr>
        <w:spacing w:after="0" w:line="360" w:lineRule="auto"/>
        <w:rPr>
          <w:rFonts w:ascii="Arial" w:hAnsi="Arial" w:cs="Arial"/>
          <w:sz w:val="20"/>
          <w:szCs w:val="20"/>
        </w:rPr>
      </w:pPr>
      <w:r w:rsidRPr="00BD1400">
        <w:rPr>
          <w:rFonts w:ascii="Arial" w:hAnsi="Arial" w:cs="Arial"/>
          <w:sz w:val="20"/>
          <w:szCs w:val="20"/>
        </w:rPr>
        <w:t xml:space="preserve">15 to 18 was </w:t>
      </w:r>
      <w:r w:rsidR="00B02692" w:rsidRPr="00D4154C">
        <w:rPr>
          <w:rFonts w:ascii="Arial" w:hAnsi="Arial" w:cs="Arial"/>
          <w:sz w:val="20"/>
          <w:szCs w:val="20"/>
        </w:rPr>
        <w:t>0</w:t>
      </w:r>
      <w:r w:rsidRPr="00D4154C">
        <w:rPr>
          <w:rFonts w:ascii="Arial" w:hAnsi="Arial" w:cs="Arial"/>
          <w:sz w:val="20"/>
          <w:szCs w:val="20"/>
        </w:rPr>
        <w:t>%</w:t>
      </w:r>
      <w:r w:rsidR="003B5FA7" w:rsidRPr="00BD1400">
        <w:rPr>
          <w:rFonts w:ascii="Arial" w:hAnsi="Arial" w:cs="Arial"/>
          <w:sz w:val="20"/>
          <w:szCs w:val="20"/>
        </w:rPr>
        <w:t>, compared to</w:t>
      </w:r>
      <w:r w:rsidRPr="00BD1400">
        <w:rPr>
          <w:rFonts w:ascii="Arial" w:hAnsi="Arial" w:cs="Arial"/>
          <w:sz w:val="20"/>
          <w:szCs w:val="20"/>
        </w:rPr>
        <w:t xml:space="preserve"> 8% for all participants</w:t>
      </w:r>
    </w:p>
    <w:p w14:paraId="5C723A84" w14:textId="29D92ECF" w:rsidR="008B0038" w:rsidRPr="00BD1400" w:rsidRDefault="008B0038">
      <w:pPr>
        <w:pStyle w:val="ListParagraph"/>
        <w:numPr>
          <w:ilvl w:val="0"/>
          <w:numId w:val="50"/>
        </w:numPr>
        <w:spacing w:after="0" w:line="360" w:lineRule="auto"/>
        <w:rPr>
          <w:rFonts w:ascii="Arial" w:hAnsi="Arial" w:cs="Arial"/>
          <w:sz w:val="20"/>
          <w:szCs w:val="20"/>
        </w:rPr>
      </w:pPr>
      <w:r w:rsidRPr="00BD1400">
        <w:rPr>
          <w:rFonts w:ascii="Arial" w:hAnsi="Arial" w:cs="Arial"/>
          <w:sz w:val="20"/>
          <w:szCs w:val="20"/>
        </w:rPr>
        <w:t xml:space="preserve">19 to 24 was </w:t>
      </w:r>
      <w:r w:rsidR="00B02692" w:rsidRPr="00D4154C">
        <w:rPr>
          <w:rFonts w:ascii="Arial" w:hAnsi="Arial" w:cs="Arial"/>
          <w:sz w:val="20"/>
          <w:szCs w:val="20"/>
        </w:rPr>
        <w:t>1</w:t>
      </w:r>
      <w:r w:rsidRPr="00D4154C">
        <w:rPr>
          <w:rFonts w:ascii="Arial" w:hAnsi="Arial" w:cs="Arial"/>
          <w:sz w:val="20"/>
          <w:szCs w:val="20"/>
        </w:rPr>
        <w:t>%</w:t>
      </w:r>
      <w:r w:rsidR="003B5FA7" w:rsidRPr="00BD1400">
        <w:rPr>
          <w:rFonts w:ascii="Arial" w:hAnsi="Arial" w:cs="Arial"/>
          <w:sz w:val="20"/>
          <w:szCs w:val="20"/>
        </w:rPr>
        <w:t>, compared to</w:t>
      </w:r>
      <w:r w:rsidRPr="00BD1400">
        <w:rPr>
          <w:rFonts w:ascii="Arial" w:hAnsi="Arial" w:cs="Arial"/>
          <w:sz w:val="20"/>
          <w:szCs w:val="20"/>
        </w:rPr>
        <w:t xml:space="preserve"> 8% for all participants</w:t>
      </w:r>
    </w:p>
    <w:p w14:paraId="253BCD92" w14:textId="0BE58814" w:rsidR="008B0038" w:rsidRPr="00BD1400" w:rsidRDefault="008B0038">
      <w:pPr>
        <w:pStyle w:val="ListParagraph"/>
        <w:numPr>
          <w:ilvl w:val="0"/>
          <w:numId w:val="50"/>
        </w:numPr>
        <w:spacing w:after="0" w:line="360" w:lineRule="auto"/>
        <w:rPr>
          <w:rFonts w:ascii="Arial" w:hAnsi="Arial" w:cs="Arial"/>
          <w:sz w:val="20"/>
          <w:szCs w:val="20"/>
        </w:rPr>
      </w:pPr>
      <w:r w:rsidRPr="00BD1400">
        <w:rPr>
          <w:rFonts w:ascii="Arial" w:hAnsi="Arial" w:cs="Arial"/>
          <w:sz w:val="20"/>
          <w:szCs w:val="20"/>
        </w:rPr>
        <w:t xml:space="preserve">25 to 34 was </w:t>
      </w:r>
      <w:r w:rsidR="00B02692" w:rsidRPr="00D4154C">
        <w:rPr>
          <w:rFonts w:ascii="Arial" w:hAnsi="Arial" w:cs="Arial"/>
          <w:sz w:val="20"/>
          <w:szCs w:val="20"/>
        </w:rPr>
        <w:t>2</w:t>
      </w:r>
      <w:r w:rsidRPr="00D4154C">
        <w:rPr>
          <w:rFonts w:ascii="Arial" w:hAnsi="Arial" w:cs="Arial"/>
          <w:sz w:val="20"/>
          <w:szCs w:val="20"/>
        </w:rPr>
        <w:t>%</w:t>
      </w:r>
      <w:r w:rsidR="003B5FA7" w:rsidRPr="00BD1400">
        <w:rPr>
          <w:rFonts w:ascii="Arial" w:hAnsi="Arial" w:cs="Arial"/>
          <w:sz w:val="20"/>
          <w:szCs w:val="20"/>
        </w:rPr>
        <w:t>, compared to</w:t>
      </w:r>
      <w:r w:rsidRPr="00BD1400">
        <w:rPr>
          <w:rFonts w:ascii="Arial" w:hAnsi="Arial" w:cs="Arial"/>
          <w:sz w:val="20"/>
          <w:szCs w:val="20"/>
        </w:rPr>
        <w:t xml:space="preserve"> 9% for all participants</w:t>
      </w:r>
    </w:p>
    <w:p w14:paraId="024A17EF" w14:textId="7FA228AD" w:rsidR="008B0038" w:rsidRPr="00BD1400" w:rsidRDefault="008B0038">
      <w:pPr>
        <w:pStyle w:val="ListParagraph"/>
        <w:numPr>
          <w:ilvl w:val="0"/>
          <w:numId w:val="50"/>
        </w:numPr>
        <w:spacing w:after="0" w:line="360" w:lineRule="auto"/>
        <w:rPr>
          <w:rFonts w:ascii="Arial" w:hAnsi="Arial" w:cs="Arial"/>
          <w:sz w:val="20"/>
          <w:szCs w:val="20"/>
        </w:rPr>
      </w:pPr>
      <w:r w:rsidRPr="00BD1400">
        <w:rPr>
          <w:rFonts w:ascii="Arial" w:hAnsi="Arial" w:cs="Arial"/>
          <w:sz w:val="20"/>
          <w:szCs w:val="20"/>
        </w:rPr>
        <w:t xml:space="preserve">35 to 44 was </w:t>
      </w:r>
      <w:r w:rsidR="00B02692" w:rsidRPr="00BD1400">
        <w:rPr>
          <w:rFonts w:ascii="Arial" w:hAnsi="Arial" w:cs="Arial"/>
          <w:sz w:val="20"/>
          <w:szCs w:val="20"/>
        </w:rPr>
        <w:t>7</w:t>
      </w:r>
      <w:r w:rsidRPr="00D4154C">
        <w:rPr>
          <w:rFonts w:ascii="Arial" w:hAnsi="Arial" w:cs="Arial"/>
          <w:sz w:val="20"/>
          <w:szCs w:val="20"/>
        </w:rPr>
        <w:t>%</w:t>
      </w:r>
      <w:r w:rsidR="003B5FA7" w:rsidRPr="00BD1400">
        <w:rPr>
          <w:rFonts w:ascii="Arial" w:hAnsi="Arial" w:cs="Arial"/>
          <w:sz w:val="20"/>
          <w:szCs w:val="20"/>
        </w:rPr>
        <w:t>, compared to</w:t>
      </w:r>
      <w:r w:rsidRPr="00BD1400">
        <w:rPr>
          <w:rFonts w:ascii="Arial" w:hAnsi="Arial" w:cs="Arial"/>
          <w:sz w:val="20"/>
          <w:szCs w:val="20"/>
        </w:rPr>
        <w:t xml:space="preserve"> 8% for all participants</w:t>
      </w:r>
    </w:p>
    <w:p w14:paraId="6F84E0A5" w14:textId="0AFF64A5" w:rsidR="008B0038" w:rsidRPr="00BD1400" w:rsidRDefault="008B0038">
      <w:pPr>
        <w:pStyle w:val="ListParagraph"/>
        <w:numPr>
          <w:ilvl w:val="0"/>
          <w:numId w:val="50"/>
        </w:numPr>
        <w:spacing w:after="0" w:line="360" w:lineRule="auto"/>
        <w:rPr>
          <w:rFonts w:ascii="Arial" w:hAnsi="Arial" w:cs="Arial"/>
          <w:sz w:val="20"/>
          <w:szCs w:val="20"/>
        </w:rPr>
      </w:pPr>
      <w:r w:rsidRPr="00BD1400">
        <w:rPr>
          <w:rFonts w:ascii="Arial" w:hAnsi="Arial" w:cs="Arial"/>
          <w:sz w:val="20"/>
          <w:szCs w:val="20"/>
        </w:rPr>
        <w:t xml:space="preserve">45 to 54 was </w:t>
      </w:r>
      <w:r w:rsidR="00B02692" w:rsidRPr="00D4154C">
        <w:rPr>
          <w:rFonts w:ascii="Arial" w:hAnsi="Arial" w:cs="Arial"/>
          <w:sz w:val="20"/>
          <w:szCs w:val="20"/>
        </w:rPr>
        <w:t>20</w:t>
      </w:r>
      <w:r w:rsidRPr="00D4154C">
        <w:rPr>
          <w:rFonts w:ascii="Arial" w:hAnsi="Arial" w:cs="Arial"/>
          <w:sz w:val="20"/>
          <w:szCs w:val="20"/>
        </w:rPr>
        <w:t>%</w:t>
      </w:r>
      <w:r w:rsidR="003B5FA7" w:rsidRPr="00BD1400">
        <w:rPr>
          <w:rFonts w:ascii="Arial" w:hAnsi="Arial" w:cs="Arial"/>
          <w:sz w:val="20"/>
          <w:szCs w:val="20"/>
        </w:rPr>
        <w:t>, compared to</w:t>
      </w:r>
      <w:r w:rsidRPr="00BD1400">
        <w:rPr>
          <w:rFonts w:ascii="Arial" w:hAnsi="Arial" w:cs="Arial"/>
          <w:sz w:val="20"/>
          <w:szCs w:val="20"/>
        </w:rPr>
        <w:t xml:space="preserve"> 9% for all participants</w:t>
      </w:r>
    </w:p>
    <w:p w14:paraId="57AB1C51" w14:textId="02C4C1B9" w:rsidR="008B0038" w:rsidRPr="00BD1400" w:rsidRDefault="008B0038">
      <w:pPr>
        <w:pStyle w:val="ListParagraph"/>
        <w:numPr>
          <w:ilvl w:val="0"/>
          <w:numId w:val="50"/>
        </w:numPr>
        <w:spacing w:after="0" w:line="360" w:lineRule="auto"/>
        <w:rPr>
          <w:rFonts w:ascii="Arial" w:hAnsi="Arial" w:cs="Arial"/>
          <w:sz w:val="20"/>
          <w:szCs w:val="20"/>
        </w:rPr>
      </w:pPr>
      <w:r w:rsidRPr="00BD1400">
        <w:rPr>
          <w:rFonts w:ascii="Arial" w:hAnsi="Arial" w:cs="Arial"/>
          <w:sz w:val="20"/>
          <w:szCs w:val="20"/>
        </w:rPr>
        <w:t xml:space="preserve">55 to 64 was </w:t>
      </w:r>
      <w:r w:rsidR="00B02692" w:rsidRPr="00D4154C">
        <w:rPr>
          <w:rFonts w:ascii="Arial" w:hAnsi="Arial" w:cs="Arial"/>
          <w:sz w:val="20"/>
          <w:szCs w:val="20"/>
        </w:rPr>
        <w:t>46</w:t>
      </w:r>
      <w:r w:rsidRPr="00D4154C">
        <w:rPr>
          <w:rFonts w:ascii="Arial" w:hAnsi="Arial" w:cs="Arial"/>
          <w:sz w:val="20"/>
          <w:szCs w:val="20"/>
        </w:rPr>
        <w:t>%</w:t>
      </w:r>
      <w:r w:rsidR="003B5FA7" w:rsidRPr="00BD1400">
        <w:rPr>
          <w:rFonts w:ascii="Arial" w:hAnsi="Arial" w:cs="Arial"/>
          <w:sz w:val="20"/>
          <w:szCs w:val="20"/>
        </w:rPr>
        <w:t>, compared to</w:t>
      </w:r>
      <w:r w:rsidRPr="00BD1400">
        <w:rPr>
          <w:rFonts w:ascii="Arial" w:hAnsi="Arial" w:cs="Arial"/>
          <w:sz w:val="20"/>
          <w:szCs w:val="20"/>
        </w:rPr>
        <w:t xml:space="preserve"> 11% for all participants</w:t>
      </w:r>
    </w:p>
    <w:p w14:paraId="2CA3D9C0" w14:textId="51487706" w:rsidR="008B0038" w:rsidRPr="00BD1400" w:rsidRDefault="008B0038">
      <w:pPr>
        <w:pStyle w:val="ListParagraph"/>
        <w:numPr>
          <w:ilvl w:val="0"/>
          <w:numId w:val="50"/>
        </w:numPr>
        <w:spacing w:after="0" w:line="360" w:lineRule="auto"/>
        <w:rPr>
          <w:rFonts w:ascii="Arial" w:hAnsi="Arial" w:cs="Arial"/>
          <w:sz w:val="20"/>
          <w:szCs w:val="20"/>
        </w:rPr>
      </w:pPr>
      <w:r w:rsidRPr="00BD1400">
        <w:rPr>
          <w:rFonts w:ascii="Arial" w:hAnsi="Arial" w:cs="Arial"/>
          <w:sz w:val="20"/>
          <w:szCs w:val="20"/>
        </w:rPr>
        <w:t xml:space="preserve">65 and over was </w:t>
      </w:r>
      <w:r w:rsidR="00B02692" w:rsidRPr="00BD1400">
        <w:rPr>
          <w:rFonts w:ascii="Arial" w:hAnsi="Arial" w:cs="Arial"/>
          <w:sz w:val="20"/>
          <w:szCs w:val="20"/>
        </w:rPr>
        <w:t>22</w:t>
      </w:r>
      <w:r w:rsidRPr="00D4154C">
        <w:rPr>
          <w:rFonts w:ascii="Arial" w:hAnsi="Arial" w:cs="Arial"/>
          <w:sz w:val="20"/>
          <w:szCs w:val="20"/>
        </w:rPr>
        <w:t>%</w:t>
      </w:r>
      <w:r w:rsidR="003B5FA7" w:rsidRPr="00BD1400">
        <w:rPr>
          <w:rFonts w:ascii="Arial" w:hAnsi="Arial" w:cs="Arial"/>
          <w:sz w:val="20"/>
          <w:szCs w:val="20"/>
        </w:rPr>
        <w:t>, compared to</w:t>
      </w:r>
      <w:r w:rsidRPr="00BD1400">
        <w:rPr>
          <w:rFonts w:ascii="Arial" w:hAnsi="Arial" w:cs="Arial"/>
          <w:sz w:val="20"/>
          <w:szCs w:val="20"/>
        </w:rPr>
        <w:t xml:space="preserve"> 4% for all participants</w:t>
      </w:r>
    </w:p>
    <w:p w14:paraId="6D9DA21C" w14:textId="41F67BF7" w:rsidR="00E301C4" w:rsidRPr="00BD1400" w:rsidRDefault="00E301C4">
      <w:pPr>
        <w:spacing w:after="0" w:line="360" w:lineRule="auto"/>
        <w:rPr>
          <w:rFonts w:ascii="Arial" w:hAnsi="Arial" w:cs="Arial"/>
          <w:sz w:val="20"/>
          <w:szCs w:val="20"/>
        </w:rPr>
      </w:pPr>
      <w:r w:rsidRPr="00BD1400">
        <w:rPr>
          <w:rFonts w:ascii="Arial" w:hAnsi="Arial" w:cs="Arial"/>
          <w:sz w:val="20"/>
          <w:szCs w:val="20"/>
        </w:rPr>
        <w:t>Commentary in the text box: The majority of the participants with</w:t>
      </w:r>
      <w:r w:rsidR="003B5311" w:rsidRPr="00BD1400">
        <w:rPr>
          <w:rFonts w:ascii="Arial" w:hAnsi="Arial" w:cs="Arial"/>
          <w:sz w:val="20"/>
          <w:szCs w:val="20"/>
        </w:rPr>
        <w:t xml:space="preserve"> </w:t>
      </w:r>
      <w:r w:rsidR="008B1050" w:rsidRPr="00D4154C">
        <w:rPr>
          <w:rFonts w:ascii="Arial" w:hAnsi="Arial" w:cs="Arial"/>
          <w:sz w:val="20"/>
          <w:szCs w:val="20"/>
        </w:rPr>
        <w:t>a stroke disability</w:t>
      </w:r>
      <w:r w:rsidRPr="00BD1400">
        <w:rPr>
          <w:rFonts w:ascii="Arial" w:hAnsi="Arial" w:cs="Arial"/>
          <w:sz w:val="20"/>
          <w:szCs w:val="20"/>
        </w:rPr>
        <w:t xml:space="preserve"> are aged </w:t>
      </w:r>
      <w:r w:rsidR="006329A7" w:rsidRPr="00D4154C">
        <w:rPr>
          <w:rFonts w:ascii="Arial" w:hAnsi="Arial" w:cs="Arial"/>
          <w:sz w:val="20"/>
          <w:szCs w:val="20"/>
        </w:rPr>
        <w:t>55</w:t>
      </w:r>
      <w:r w:rsidRPr="00D4154C">
        <w:rPr>
          <w:rFonts w:ascii="Arial" w:hAnsi="Arial" w:cs="Arial"/>
          <w:sz w:val="20"/>
          <w:szCs w:val="20"/>
        </w:rPr>
        <w:t xml:space="preserve"> to </w:t>
      </w:r>
      <w:r w:rsidR="006329A7" w:rsidRPr="00D4154C">
        <w:rPr>
          <w:rFonts w:ascii="Arial" w:hAnsi="Arial" w:cs="Arial"/>
          <w:sz w:val="20"/>
          <w:szCs w:val="20"/>
        </w:rPr>
        <w:t>64</w:t>
      </w:r>
      <w:r w:rsidRPr="00D4154C">
        <w:rPr>
          <w:rFonts w:ascii="Arial" w:hAnsi="Arial" w:cs="Arial"/>
          <w:sz w:val="20"/>
          <w:szCs w:val="20"/>
        </w:rPr>
        <w:t xml:space="preserve"> years</w:t>
      </w:r>
      <w:r w:rsidRPr="00BD1400">
        <w:rPr>
          <w:rFonts w:ascii="Arial" w:hAnsi="Arial" w:cs="Arial"/>
          <w:sz w:val="20"/>
          <w:szCs w:val="20"/>
        </w:rPr>
        <w:t xml:space="preserve"> </w:t>
      </w:r>
      <w:r w:rsidRPr="00D4154C">
        <w:rPr>
          <w:rFonts w:ascii="Arial" w:hAnsi="Arial" w:cs="Arial"/>
          <w:sz w:val="20"/>
          <w:szCs w:val="20"/>
        </w:rPr>
        <w:t>(</w:t>
      </w:r>
      <w:r w:rsidR="00B02692" w:rsidRPr="00D4154C">
        <w:rPr>
          <w:rFonts w:ascii="Arial" w:hAnsi="Arial" w:cs="Arial"/>
          <w:sz w:val="20"/>
          <w:szCs w:val="20"/>
        </w:rPr>
        <w:t>46</w:t>
      </w:r>
      <w:r w:rsidRPr="00D4154C">
        <w:rPr>
          <w:rFonts w:ascii="Arial" w:hAnsi="Arial" w:cs="Arial"/>
          <w:sz w:val="20"/>
          <w:szCs w:val="20"/>
        </w:rPr>
        <w:t>%)</w:t>
      </w:r>
      <w:r w:rsidRPr="00BD1400">
        <w:rPr>
          <w:rFonts w:ascii="Arial" w:hAnsi="Arial" w:cs="Arial"/>
          <w:sz w:val="20"/>
          <w:szCs w:val="20"/>
        </w:rPr>
        <w:t xml:space="preserve"> and </w:t>
      </w:r>
      <w:r w:rsidR="00B02692" w:rsidRPr="00D4154C">
        <w:rPr>
          <w:rFonts w:ascii="Arial" w:hAnsi="Arial" w:cs="Arial"/>
          <w:sz w:val="20"/>
          <w:szCs w:val="20"/>
        </w:rPr>
        <w:t xml:space="preserve">65 years and </w:t>
      </w:r>
      <w:r w:rsidR="00922331" w:rsidRPr="00D4154C">
        <w:rPr>
          <w:rFonts w:ascii="Arial" w:hAnsi="Arial" w:cs="Arial"/>
          <w:sz w:val="20"/>
          <w:szCs w:val="20"/>
        </w:rPr>
        <w:t>over</w:t>
      </w:r>
      <w:r w:rsidRPr="00BD1400">
        <w:rPr>
          <w:rFonts w:ascii="Arial" w:hAnsi="Arial" w:cs="Arial"/>
          <w:sz w:val="20"/>
          <w:szCs w:val="20"/>
        </w:rPr>
        <w:t xml:space="preserve"> (</w:t>
      </w:r>
      <w:r w:rsidR="00B02692" w:rsidRPr="00D4154C">
        <w:rPr>
          <w:rFonts w:ascii="Arial" w:hAnsi="Arial" w:cs="Arial"/>
          <w:sz w:val="20"/>
          <w:szCs w:val="20"/>
        </w:rPr>
        <w:t>22</w:t>
      </w:r>
      <w:r w:rsidRPr="00D4154C">
        <w:rPr>
          <w:rFonts w:ascii="Arial" w:hAnsi="Arial" w:cs="Arial"/>
          <w:sz w:val="20"/>
          <w:szCs w:val="20"/>
        </w:rPr>
        <w:t>%</w:t>
      </w:r>
      <w:r w:rsidRPr="00BD1400">
        <w:rPr>
          <w:rFonts w:ascii="Arial" w:hAnsi="Arial" w:cs="Arial"/>
          <w:sz w:val="20"/>
          <w:szCs w:val="20"/>
        </w:rPr>
        <w:t>).</w:t>
      </w:r>
    </w:p>
    <w:p w14:paraId="53F523F2" w14:textId="77777777" w:rsidR="00A33CB5" w:rsidRPr="00BD1400" w:rsidRDefault="00A33CB5">
      <w:pPr>
        <w:spacing w:after="0" w:line="360" w:lineRule="auto"/>
        <w:ind w:firstLine="720"/>
        <w:rPr>
          <w:rFonts w:ascii="Arial" w:hAnsi="Arial" w:cs="Arial"/>
          <w:sz w:val="20"/>
          <w:szCs w:val="20"/>
        </w:rPr>
      </w:pPr>
    </w:p>
    <w:p w14:paraId="406844DE" w14:textId="1C632676" w:rsidR="00EE7972" w:rsidRPr="00BD1400" w:rsidRDefault="008F6AB7">
      <w:pPr>
        <w:spacing w:after="0" w:line="360" w:lineRule="auto"/>
        <w:rPr>
          <w:rFonts w:ascii="Arial" w:hAnsi="Arial" w:cs="Arial"/>
          <w:b/>
          <w:sz w:val="20"/>
          <w:szCs w:val="20"/>
        </w:rPr>
      </w:pPr>
      <w:r w:rsidRPr="00BD1400">
        <w:rPr>
          <w:rFonts w:ascii="Arial" w:hAnsi="Arial" w:cs="Arial"/>
          <w:b/>
          <w:sz w:val="20"/>
          <w:szCs w:val="20"/>
        </w:rPr>
        <w:t>Re</w:t>
      </w:r>
      <w:r w:rsidR="003B5FA7" w:rsidRPr="00BD1400">
        <w:rPr>
          <w:rFonts w:ascii="Arial" w:hAnsi="Arial" w:cs="Arial"/>
          <w:b/>
          <w:sz w:val="20"/>
          <w:szCs w:val="20"/>
        </w:rPr>
        <w:t xml:space="preserve">ported </w:t>
      </w:r>
      <w:r w:rsidR="00EE7972" w:rsidRPr="00BD1400">
        <w:rPr>
          <w:rFonts w:ascii="Arial" w:hAnsi="Arial" w:cs="Arial"/>
          <w:b/>
          <w:sz w:val="20"/>
          <w:szCs w:val="20"/>
        </w:rPr>
        <w:t>Level of Function</w:t>
      </w:r>
      <w:r w:rsidR="00EE7972" w:rsidRPr="00BD1400">
        <w:rPr>
          <w:rFonts w:ascii="Arial" w:hAnsi="Arial" w:cs="Arial"/>
          <w:b/>
          <w:sz w:val="20"/>
          <w:szCs w:val="20"/>
        </w:rPr>
        <w:tab/>
      </w:r>
      <w:r w:rsidR="00EE7972" w:rsidRPr="00BD1400">
        <w:rPr>
          <w:rFonts w:ascii="Arial" w:hAnsi="Arial" w:cs="Arial"/>
          <w:b/>
          <w:sz w:val="20"/>
          <w:szCs w:val="20"/>
        </w:rPr>
        <w:tab/>
      </w:r>
      <w:r w:rsidR="00EE7972" w:rsidRPr="00BD1400">
        <w:rPr>
          <w:rFonts w:ascii="Arial" w:hAnsi="Arial" w:cs="Arial"/>
          <w:b/>
          <w:sz w:val="20"/>
          <w:szCs w:val="20"/>
        </w:rPr>
        <w:tab/>
      </w:r>
    </w:p>
    <w:p w14:paraId="19EC5431" w14:textId="1C5E2CB3" w:rsidR="00BD1F28" w:rsidRPr="00BD1400" w:rsidRDefault="00B82282">
      <w:pPr>
        <w:spacing w:after="0" w:line="360" w:lineRule="auto"/>
        <w:rPr>
          <w:rFonts w:ascii="Arial" w:hAnsi="Arial" w:cs="Arial"/>
          <w:sz w:val="20"/>
          <w:szCs w:val="20"/>
        </w:rPr>
      </w:pPr>
      <w:r w:rsidRPr="00BD1400">
        <w:rPr>
          <w:rFonts w:ascii="Arial" w:hAnsi="Arial" w:cs="Arial"/>
          <w:sz w:val="20"/>
          <w:szCs w:val="20"/>
        </w:rPr>
        <w:t xml:space="preserve">Distribution of active participants by </w:t>
      </w:r>
      <w:r w:rsidR="003B5FA7" w:rsidRPr="00BD1400">
        <w:rPr>
          <w:rFonts w:ascii="Arial" w:hAnsi="Arial" w:cs="Arial"/>
          <w:sz w:val="20"/>
          <w:szCs w:val="20"/>
        </w:rPr>
        <w:t>reported</w:t>
      </w:r>
      <w:r w:rsidR="008B0038" w:rsidRPr="00BD1400">
        <w:rPr>
          <w:rFonts w:ascii="Arial" w:hAnsi="Arial" w:cs="Arial"/>
          <w:sz w:val="20"/>
          <w:szCs w:val="20"/>
        </w:rPr>
        <w:t xml:space="preserve"> level of function</w:t>
      </w:r>
      <w:r w:rsidRPr="00BD1400">
        <w:rPr>
          <w:rFonts w:ascii="Arial" w:hAnsi="Arial" w:cs="Arial"/>
          <w:sz w:val="20"/>
          <w:szCs w:val="20"/>
        </w:rPr>
        <w:t xml:space="preserve"> </w:t>
      </w:r>
    </w:p>
    <w:p w14:paraId="14FD57F9" w14:textId="69E54B5F" w:rsidR="00C0022C" w:rsidRPr="00BD1400" w:rsidRDefault="00556DEB">
      <w:pPr>
        <w:spacing w:after="0" w:line="360" w:lineRule="auto"/>
        <w:rPr>
          <w:rFonts w:ascii="Arial" w:hAnsi="Arial" w:cs="Arial"/>
          <w:sz w:val="20"/>
          <w:szCs w:val="20"/>
        </w:rPr>
      </w:pPr>
      <w:r w:rsidRPr="00BD1400">
        <w:rPr>
          <w:rFonts w:ascii="Arial" w:hAnsi="Arial" w:cs="Arial"/>
          <w:sz w:val="20"/>
          <w:szCs w:val="20"/>
        </w:rPr>
        <w:t xml:space="preserve">A </w:t>
      </w:r>
      <w:r w:rsidR="00C0022C" w:rsidRPr="00BD1400">
        <w:rPr>
          <w:rFonts w:ascii="Arial" w:hAnsi="Arial" w:cs="Arial"/>
          <w:sz w:val="20"/>
          <w:szCs w:val="20"/>
        </w:rPr>
        <w:t xml:space="preserve">chart represents </w:t>
      </w:r>
      <w:r w:rsidR="003B5FA7" w:rsidRPr="00BD1400">
        <w:rPr>
          <w:rFonts w:ascii="Arial" w:hAnsi="Arial" w:cs="Arial"/>
          <w:sz w:val="20"/>
          <w:szCs w:val="20"/>
        </w:rPr>
        <w:t xml:space="preserve">the percentage of </w:t>
      </w:r>
      <w:r w:rsidR="00C0022C" w:rsidRPr="00BD1400">
        <w:rPr>
          <w:rFonts w:ascii="Arial" w:hAnsi="Arial" w:cs="Arial"/>
          <w:sz w:val="20"/>
          <w:szCs w:val="20"/>
        </w:rPr>
        <w:t>active participants with</w:t>
      </w:r>
      <w:r w:rsidR="000B4B18" w:rsidRPr="00BD1400">
        <w:rPr>
          <w:rFonts w:ascii="Arial" w:hAnsi="Arial" w:cs="Arial"/>
          <w:sz w:val="20"/>
          <w:szCs w:val="20"/>
        </w:rPr>
        <w:t xml:space="preserve"> </w:t>
      </w:r>
      <w:r w:rsidR="008B1050" w:rsidRPr="00D4154C">
        <w:rPr>
          <w:rFonts w:ascii="Arial" w:hAnsi="Arial" w:cs="Arial"/>
          <w:sz w:val="20"/>
          <w:szCs w:val="20"/>
        </w:rPr>
        <w:t>a stroke disability</w:t>
      </w:r>
      <w:r w:rsidR="00C0022C" w:rsidRPr="00BD1400">
        <w:rPr>
          <w:rFonts w:ascii="Arial" w:hAnsi="Arial" w:cs="Arial"/>
          <w:sz w:val="20"/>
          <w:szCs w:val="20"/>
        </w:rPr>
        <w:t xml:space="preserve"> by </w:t>
      </w:r>
      <w:r w:rsidR="003B5FA7" w:rsidRPr="00BD1400">
        <w:rPr>
          <w:rFonts w:ascii="Arial" w:hAnsi="Arial" w:cs="Arial"/>
          <w:sz w:val="20"/>
          <w:szCs w:val="20"/>
        </w:rPr>
        <w:t>reported</w:t>
      </w:r>
      <w:r w:rsidR="00C0022C" w:rsidRPr="00BD1400">
        <w:rPr>
          <w:rFonts w:ascii="Arial" w:hAnsi="Arial" w:cs="Arial"/>
          <w:sz w:val="20"/>
          <w:szCs w:val="20"/>
        </w:rPr>
        <w:t xml:space="preserve"> level of function, and compares that to the distribution of all participants in the </w:t>
      </w:r>
      <w:r w:rsidR="003B5FA7" w:rsidRPr="00BD1400">
        <w:rPr>
          <w:rFonts w:ascii="Arial" w:hAnsi="Arial" w:cs="Arial"/>
          <w:sz w:val="20"/>
          <w:szCs w:val="20"/>
        </w:rPr>
        <w:t>Scheme</w:t>
      </w:r>
      <w:r w:rsidR="00C0022C" w:rsidRPr="00BD1400">
        <w:rPr>
          <w:rFonts w:ascii="Arial" w:hAnsi="Arial" w:cs="Arial"/>
          <w:sz w:val="20"/>
          <w:szCs w:val="20"/>
        </w:rPr>
        <w:t>.</w:t>
      </w:r>
    </w:p>
    <w:p w14:paraId="67892FD8" w14:textId="61BDA8C1" w:rsidR="00C0022C" w:rsidRPr="00BD1400" w:rsidRDefault="00C0022C">
      <w:pPr>
        <w:spacing w:after="0" w:line="360" w:lineRule="auto"/>
        <w:rPr>
          <w:rFonts w:ascii="Arial" w:hAnsi="Arial" w:cs="Arial"/>
          <w:sz w:val="20"/>
          <w:szCs w:val="20"/>
        </w:rPr>
      </w:pPr>
      <w:r w:rsidRPr="00BD1400">
        <w:rPr>
          <w:rFonts w:ascii="Arial" w:hAnsi="Arial" w:cs="Arial"/>
          <w:sz w:val="20"/>
          <w:szCs w:val="20"/>
        </w:rPr>
        <w:t>At 30 September 2022, the percentage of participants with</w:t>
      </w:r>
      <w:r w:rsidR="000B4B18" w:rsidRPr="00BD1400">
        <w:rPr>
          <w:rFonts w:ascii="Arial" w:hAnsi="Arial" w:cs="Arial"/>
          <w:sz w:val="20"/>
          <w:szCs w:val="20"/>
        </w:rPr>
        <w:t xml:space="preserve"> </w:t>
      </w:r>
      <w:r w:rsidR="008B1050" w:rsidRPr="00D4154C">
        <w:rPr>
          <w:rFonts w:ascii="Arial" w:hAnsi="Arial" w:cs="Arial"/>
          <w:sz w:val="20"/>
          <w:szCs w:val="20"/>
        </w:rPr>
        <w:t>a stroke disability</w:t>
      </w:r>
      <w:r w:rsidRPr="00BD1400">
        <w:rPr>
          <w:rFonts w:ascii="Arial" w:hAnsi="Arial" w:cs="Arial"/>
          <w:sz w:val="20"/>
          <w:szCs w:val="20"/>
        </w:rPr>
        <w:t xml:space="preserve"> who had:</w:t>
      </w:r>
    </w:p>
    <w:p w14:paraId="78244E64" w14:textId="43FFDAD7" w:rsidR="008B0038" w:rsidRPr="00BD1400" w:rsidRDefault="00CD5945">
      <w:pPr>
        <w:pStyle w:val="ListParagraph"/>
        <w:numPr>
          <w:ilvl w:val="0"/>
          <w:numId w:val="51"/>
        </w:numPr>
        <w:spacing w:after="0" w:line="360" w:lineRule="auto"/>
        <w:rPr>
          <w:rFonts w:ascii="Arial" w:hAnsi="Arial" w:cs="Arial"/>
          <w:sz w:val="20"/>
          <w:szCs w:val="20"/>
        </w:rPr>
      </w:pPr>
      <w:r w:rsidRPr="00BD1400">
        <w:rPr>
          <w:rFonts w:ascii="Arial" w:hAnsi="Arial" w:cs="Arial"/>
          <w:sz w:val="20"/>
          <w:szCs w:val="20"/>
        </w:rPr>
        <w:t>a reported level of function of “</w:t>
      </w:r>
      <w:r w:rsidR="008B0038" w:rsidRPr="00BD1400">
        <w:rPr>
          <w:rFonts w:ascii="Arial" w:hAnsi="Arial" w:cs="Arial"/>
          <w:sz w:val="20"/>
          <w:szCs w:val="20"/>
        </w:rPr>
        <w:t>High</w:t>
      </w:r>
      <w:r w:rsidRPr="00BD1400">
        <w:rPr>
          <w:rFonts w:ascii="Arial" w:hAnsi="Arial" w:cs="Arial"/>
          <w:sz w:val="20"/>
          <w:szCs w:val="20"/>
        </w:rPr>
        <w:t>”</w:t>
      </w:r>
      <w:r w:rsidR="008B0038" w:rsidRPr="00BD1400">
        <w:rPr>
          <w:rFonts w:ascii="Arial" w:hAnsi="Arial" w:cs="Arial"/>
          <w:sz w:val="20"/>
          <w:szCs w:val="20"/>
        </w:rPr>
        <w:t xml:space="preserve"> was </w:t>
      </w:r>
      <w:r w:rsidR="00B02692" w:rsidRPr="00D4154C">
        <w:rPr>
          <w:rFonts w:ascii="Arial" w:hAnsi="Arial" w:cs="Arial"/>
          <w:sz w:val="20"/>
          <w:szCs w:val="20"/>
        </w:rPr>
        <w:t>19</w:t>
      </w:r>
      <w:r w:rsidR="008B0038" w:rsidRPr="00D4154C">
        <w:rPr>
          <w:rFonts w:ascii="Arial" w:hAnsi="Arial" w:cs="Arial"/>
          <w:sz w:val="20"/>
          <w:szCs w:val="20"/>
        </w:rPr>
        <w:t>%</w:t>
      </w:r>
      <w:r w:rsidR="003B5FA7" w:rsidRPr="00BD1400">
        <w:rPr>
          <w:rFonts w:ascii="Arial" w:hAnsi="Arial" w:cs="Arial"/>
          <w:sz w:val="20"/>
          <w:szCs w:val="20"/>
        </w:rPr>
        <w:t>, compared to</w:t>
      </w:r>
      <w:r w:rsidR="008B0038" w:rsidRPr="00BD1400">
        <w:rPr>
          <w:rFonts w:ascii="Arial" w:hAnsi="Arial" w:cs="Arial"/>
          <w:sz w:val="20"/>
          <w:szCs w:val="20"/>
        </w:rPr>
        <w:t xml:space="preserve"> 29% for all participants</w:t>
      </w:r>
    </w:p>
    <w:p w14:paraId="23E04040" w14:textId="497B4511" w:rsidR="008B0038" w:rsidRPr="00BD1400" w:rsidRDefault="00CD5945">
      <w:pPr>
        <w:pStyle w:val="ListParagraph"/>
        <w:numPr>
          <w:ilvl w:val="0"/>
          <w:numId w:val="51"/>
        </w:numPr>
        <w:spacing w:after="0" w:line="360" w:lineRule="auto"/>
        <w:rPr>
          <w:rFonts w:ascii="Arial" w:hAnsi="Arial" w:cs="Arial"/>
          <w:sz w:val="20"/>
          <w:szCs w:val="20"/>
        </w:rPr>
      </w:pPr>
      <w:r w:rsidRPr="00BD1400">
        <w:rPr>
          <w:rFonts w:ascii="Arial" w:hAnsi="Arial" w:cs="Arial"/>
          <w:sz w:val="20"/>
          <w:szCs w:val="20"/>
        </w:rPr>
        <w:t>a reported level of function of “</w:t>
      </w:r>
      <w:r w:rsidR="008B0038" w:rsidRPr="00BD1400">
        <w:rPr>
          <w:rFonts w:ascii="Arial" w:hAnsi="Arial" w:cs="Arial"/>
          <w:sz w:val="20"/>
          <w:szCs w:val="20"/>
        </w:rPr>
        <w:t>Medium</w:t>
      </w:r>
      <w:r w:rsidRPr="00BD1400">
        <w:rPr>
          <w:rFonts w:ascii="Arial" w:hAnsi="Arial" w:cs="Arial"/>
          <w:sz w:val="20"/>
          <w:szCs w:val="20"/>
        </w:rPr>
        <w:t>”</w:t>
      </w:r>
      <w:r w:rsidR="008B0038" w:rsidRPr="00BD1400">
        <w:rPr>
          <w:rFonts w:ascii="Arial" w:hAnsi="Arial" w:cs="Arial"/>
          <w:sz w:val="20"/>
          <w:szCs w:val="20"/>
        </w:rPr>
        <w:t xml:space="preserve"> was </w:t>
      </w:r>
      <w:r w:rsidR="00B02692" w:rsidRPr="00D4154C">
        <w:rPr>
          <w:rFonts w:ascii="Arial" w:hAnsi="Arial" w:cs="Arial"/>
          <w:sz w:val="20"/>
          <w:szCs w:val="20"/>
        </w:rPr>
        <w:t>55</w:t>
      </w:r>
      <w:r w:rsidR="008B0038" w:rsidRPr="00D4154C">
        <w:rPr>
          <w:rFonts w:ascii="Arial" w:hAnsi="Arial" w:cs="Arial"/>
          <w:sz w:val="20"/>
          <w:szCs w:val="20"/>
        </w:rPr>
        <w:t>%</w:t>
      </w:r>
      <w:r w:rsidR="003B5FA7" w:rsidRPr="00BD1400">
        <w:rPr>
          <w:rFonts w:ascii="Arial" w:hAnsi="Arial" w:cs="Arial"/>
          <w:sz w:val="20"/>
          <w:szCs w:val="20"/>
        </w:rPr>
        <w:t>, compared to</w:t>
      </w:r>
      <w:r w:rsidR="008B0038" w:rsidRPr="00BD1400">
        <w:rPr>
          <w:rFonts w:ascii="Arial" w:hAnsi="Arial" w:cs="Arial"/>
          <w:sz w:val="20"/>
          <w:szCs w:val="20"/>
        </w:rPr>
        <w:t xml:space="preserve"> 46% for all participants</w:t>
      </w:r>
    </w:p>
    <w:p w14:paraId="6B7EAA0D" w14:textId="19158AA6" w:rsidR="008B0038" w:rsidRPr="00BD1400" w:rsidRDefault="00CD5945">
      <w:pPr>
        <w:pStyle w:val="ListParagraph"/>
        <w:numPr>
          <w:ilvl w:val="0"/>
          <w:numId w:val="51"/>
        </w:numPr>
        <w:spacing w:after="0" w:line="360" w:lineRule="auto"/>
        <w:rPr>
          <w:rFonts w:ascii="Arial" w:hAnsi="Arial" w:cs="Arial"/>
          <w:sz w:val="20"/>
          <w:szCs w:val="20"/>
        </w:rPr>
      </w:pPr>
      <w:r w:rsidRPr="00BD1400">
        <w:rPr>
          <w:rFonts w:ascii="Arial" w:hAnsi="Arial" w:cs="Arial"/>
          <w:sz w:val="20"/>
          <w:szCs w:val="20"/>
        </w:rPr>
        <w:t>a reported level of function of “</w:t>
      </w:r>
      <w:r w:rsidR="008B0038" w:rsidRPr="00BD1400">
        <w:rPr>
          <w:rFonts w:ascii="Arial" w:hAnsi="Arial" w:cs="Arial"/>
          <w:sz w:val="20"/>
          <w:szCs w:val="20"/>
        </w:rPr>
        <w:t>Low</w:t>
      </w:r>
      <w:r w:rsidRPr="00BD1400">
        <w:rPr>
          <w:rFonts w:ascii="Arial" w:hAnsi="Arial" w:cs="Arial"/>
          <w:sz w:val="20"/>
          <w:szCs w:val="20"/>
        </w:rPr>
        <w:t>”</w:t>
      </w:r>
      <w:r w:rsidR="008B0038" w:rsidRPr="00BD1400">
        <w:rPr>
          <w:rFonts w:ascii="Arial" w:hAnsi="Arial" w:cs="Arial"/>
          <w:sz w:val="20"/>
          <w:szCs w:val="20"/>
        </w:rPr>
        <w:t xml:space="preserve"> was </w:t>
      </w:r>
      <w:r w:rsidR="00B02692" w:rsidRPr="00D4154C">
        <w:rPr>
          <w:rFonts w:ascii="Arial" w:hAnsi="Arial" w:cs="Arial"/>
          <w:sz w:val="20"/>
          <w:szCs w:val="20"/>
        </w:rPr>
        <w:t>25</w:t>
      </w:r>
      <w:r w:rsidR="008B0038" w:rsidRPr="00D4154C">
        <w:rPr>
          <w:rFonts w:ascii="Arial" w:hAnsi="Arial" w:cs="Arial"/>
          <w:sz w:val="20"/>
          <w:szCs w:val="20"/>
        </w:rPr>
        <w:t>%</w:t>
      </w:r>
      <w:r w:rsidR="003B5FA7" w:rsidRPr="00BD1400">
        <w:rPr>
          <w:rFonts w:ascii="Arial" w:hAnsi="Arial" w:cs="Arial"/>
          <w:sz w:val="20"/>
          <w:szCs w:val="20"/>
        </w:rPr>
        <w:t>, compared to</w:t>
      </w:r>
      <w:r w:rsidR="008B0038" w:rsidRPr="00BD1400">
        <w:rPr>
          <w:rFonts w:ascii="Arial" w:hAnsi="Arial" w:cs="Arial"/>
          <w:sz w:val="20"/>
          <w:szCs w:val="20"/>
        </w:rPr>
        <w:t xml:space="preserve"> 25% for all participants</w:t>
      </w:r>
    </w:p>
    <w:p w14:paraId="63A0B485" w14:textId="5B028D32" w:rsidR="00E301C4" w:rsidRPr="00BD1400" w:rsidRDefault="00E301C4">
      <w:pPr>
        <w:spacing w:after="0" w:line="360" w:lineRule="auto"/>
        <w:rPr>
          <w:rFonts w:ascii="Arial" w:hAnsi="Arial" w:cs="Arial"/>
          <w:sz w:val="20"/>
          <w:szCs w:val="20"/>
        </w:rPr>
      </w:pPr>
      <w:r w:rsidRPr="00BD1400">
        <w:rPr>
          <w:rFonts w:ascii="Arial" w:hAnsi="Arial" w:cs="Arial"/>
          <w:sz w:val="20"/>
          <w:szCs w:val="20"/>
        </w:rPr>
        <w:t>Commentary in the text box: The majority of the participants with</w:t>
      </w:r>
      <w:r w:rsidR="000B4B18" w:rsidRPr="00BD1400">
        <w:rPr>
          <w:rFonts w:ascii="Arial" w:hAnsi="Arial" w:cs="Arial"/>
          <w:sz w:val="20"/>
          <w:szCs w:val="20"/>
        </w:rPr>
        <w:t xml:space="preserve"> a</w:t>
      </w:r>
      <w:r w:rsidRPr="00BD1400">
        <w:rPr>
          <w:rFonts w:ascii="Arial" w:hAnsi="Arial" w:cs="Arial"/>
          <w:sz w:val="20"/>
          <w:szCs w:val="20"/>
        </w:rPr>
        <w:t xml:space="preserve"> </w:t>
      </w:r>
      <w:r w:rsidR="008B1050" w:rsidRPr="00D4154C">
        <w:rPr>
          <w:rFonts w:ascii="Arial" w:hAnsi="Arial" w:cs="Arial"/>
          <w:sz w:val="20"/>
          <w:szCs w:val="20"/>
        </w:rPr>
        <w:t>stroke disability</w:t>
      </w:r>
      <w:r w:rsidRPr="00BD1400">
        <w:rPr>
          <w:rFonts w:ascii="Arial" w:hAnsi="Arial" w:cs="Arial"/>
          <w:sz w:val="20"/>
          <w:szCs w:val="20"/>
        </w:rPr>
        <w:t xml:space="preserve"> have a </w:t>
      </w:r>
      <w:r w:rsidR="00B02692" w:rsidRPr="00BD1400">
        <w:rPr>
          <w:rFonts w:ascii="Arial" w:hAnsi="Arial" w:cs="Arial"/>
          <w:sz w:val="20"/>
          <w:szCs w:val="20"/>
        </w:rPr>
        <w:t>medium</w:t>
      </w:r>
      <w:r w:rsidR="00BB1D94" w:rsidRPr="00BD1400">
        <w:rPr>
          <w:rFonts w:ascii="Arial" w:hAnsi="Arial" w:cs="Arial"/>
          <w:sz w:val="20"/>
          <w:szCs w:val="20"/>
        </w:rPr>
        <w:t xml:space="preserve"> </w:t>
      </w:r>
      <w:r w:rsidRPr="00BD1400">
        <w:rPr>
          <w:rFonts w:ascii="Arial" w:hAnsi="Arial" w:cs="Arial"/>
          <w:sz w:val="20"/>
          <w:szCs w:val="20"/>
        </w:rPr>
        <w:t>re</w:t>
      </w:r>
      <w:r w:rsidR="003B5311" w:rsidRPr="00BD1400">
        <w:rPr>
          <w:rFonts w:ascii="Arial" w:hAnsi="Arial" w:cs="Arial"/>
          <w:sz w:val="20"/>
          <w:szCs w:val="20"/>
        </w:rPr>
        <w:t>p</w:t>
      </w:r>
      <w:r w:rsidRPr="00BD1400">
        <w:rPr>
          <w:rFonts w:ascii="Arial" w:hAnsi="Arial" w:cs="Arial"/>
          <w:sz w:val="20"/>
          <w:szCs w:val="20"/>
        </w:rPr>
        <w:t>or</w:t>
      </w:r>
      <w:r w:rsidR="003B5311" w:rsidRPr="00BD1400">
        <w:rPr>
          <w:rFonts w:ascii="Arial" w:hAnsi="Arial" w:cs="Arial"/>
          <w:sz w:val="20"/>
          <w:szCs w:val="20"/>
        </w:rPr>
        <w:t>t</w:t>
      </w:r>
      <w:r w:rsidRPr="00BD1400">
        <w:rPr>
          <w:rFonts w:ascii="Arial" w:hAnsi="Arial" w:cs="Arial"/>
          <w:sz w:val="20"/>
          <w:szCs w:val="20"/>
        </w:rPr>
        <w:t xml:space="preserve">ed level of function </w:t>
      </w:r>
      <w:r w:rsidRPr="00D4154C">
        <w:rPr>
          <w:rFonts w:ascii="Arial" w:hAnsi="Arial" w:cs="Arial"/>
          <w:sz w:val="20"/>
          <w:szCs w:val="20"/>
        </w:rPr>
        <w:t>(</w:t>
      </w:r>
      <w:r w:rsidR="00B02692" w:rsidRPr="00D4154C">
        <w:rPr>
          <w:rFonts w:ascii="Arial" w:hAnsi="Arial" w:cs="Arial"/>
          <w:sz w:val="20"/>
          <w:szCs w:val="20"/>
        </w:rPr>
        <w:t>55</w:t>
      </w:r>
      <w:r w:rsidRPr="00D4154C">
        <w:rPr>
          <w:rFonts w:ascii="Arial" w:hAnsi="Arial" w:cs="Arial"/>
          <w:sz w:val="20"/>
          <w:szCs w:val="20"/>
        </w:rPr>
        <w:t>%).</w:t>
      </w:r>
    </w:p>
    <w:p w14:paraId="19F6BC95" w14:textId="5A8A5267" w:rsidR="00BD1F28" w:rsidRPr="00BD1400" w:rsidRDefault="00BD1F28">
      <w:pPr>
        <w:spacing w:line="360" w:lineRule="auto"/>
        <w:rPr>
          <w:rFonts w:ascii="Arial" w:hAnsi="Arial" w:cs="Arial"/>
          <w:i/>
          <w:sz w:val="20"/>
          <w:szCs w:val="20"/>
        </w:rPr>
      </w:pPr>
    </w:p>
    <w:p w14:paraId="6282C998" w14:textId="43C71C3A" w:rsidR="003D1A09" w:rsidRPr="00BD1400" w:rsidRDefault="003D1A09">
      <w:pPr>
        <w:spacing w:after="0" w:line="360" w:lineRule="auto"/>
        <w:rPr>
          <w:rFonts w:ascii="Arial" w:hAnsi="Arial" w:cs="Arial"/>
          <w:b/>
          <w:sz w:val="20"/>
          <w:szCs w:val="20"/>
        </w:rPr>
      </w:pPr>
      <w:r w:rsidRPr="00BD1400">
        <w:rPr>
          <w:rFonts w:ascii="Arial" w:hAnsi="Arial" w:cs="Arial"/>
          <w:b/>
          <w:sz w:val="20"/>
          <w:szCs w:val="20"/>
        </w:rPr>
        <w:t>Remoteness</w:t>
      </w:r>
      <w:r w:rsidR="00C0022C" w:rsidRPr="00BD1400">
        <w:rPr>
          <w:rFonts w:ascii="Arial" w:hAnsi="Arial" w:cs="Arial"/>
          <w:b/>
          <w:sz w:val="20"/>
          <w:szCs w:val="20"/>
        </w:rPr>
        <w:tab/>
      </w:r>
      <w:r w:rsidRPr="00BD1400">
        <w:rPr>
          <w:rFonts w:ascii="Arial" w:hAnsi="Arial" w:cs="Arial"/>
          <w:b/>
          <w:sz w:val="20"/>
          <w:szCs w:val="20"/>
        </w:rPr>
        <w:tab/>
      </w:r>
    </w:p>
    <w:p w14:paraId="54D5EDDD" w14:textId="6E17548E" w:rsidR="00BD1F28" w:rsidRPr="00BD1400" w:rsidRDefault="00B82282">
      <w:pPr>
        <w:spacing w:after="0" w:line="360" w:lineRule="auto"/>
        <w:rPr>
          <w:rFonts w:ascii="Arial" w:hAnsi="Arial" w:cs="Arial"/>
          <w:sz w:val="20"/>
          <w:szCs w:val="20"/>
        </w:rPr>
      </w:pPr>
      <w:r w:rsidRPr="00BD1400">
        <w:rPr>
          <w:rFonts w:ascii="Arial" w:hAnsi="Arial" w:cs="Arial"/>
          <w:sz w:val="20"/>
          <w:szCs w:val="20"/>
        </w:rPr>
        <w:t xml:space="preserve">Distribution of active participants by </w:t>
      </w:r>
      <w:r w:rsidR="001C6D7A" w:rsidRPr="00BD1400">
        <w:rPr>
          <w:rFonts w:ascii="Arial" w:hAnsi="Arial" w:cs="Arial"/>
          <w:sz w:val="20"/>
          <w:szCs w:val="20"/>
        </w:rPr>
        <w:t>remoteness</w:t>
      </w:r>
      <w:r w:rsidRPr="00BD1400">
        <w:rPr>
          <w:rFonts w:ascii="Arial" w:hAnsi="Arial" w:cs="Arial"/>
          <w:sz w:val="20"/>
          <w:szCs w:val="20"/>
        </w:rPr>
        <w:t xml:space="preserve"> </w:t>
      </w:r>
    </w:p>
    <w:p w14:paraId="60284404" w14:textId="0BEF901C" w:rsidR="00F75A67" w:rsidRPr="00BD1400" w:rsidRDefault="00556DEB">
      <w:pPr>
        <w:spacing w:after="0" w:line="360" w:lineRule="auto"/>
        <w:rPr>
          <w:rFonts w:ascii="Arial" w:hAnsi="Arial" w:cs="Arial"/>
          <w:sz w:val="20"/>
          <w:szCs w:val="20"/>
        </w:rPr>
      </w:pPr>
      <w:r w:rsidRPr="00BD1400">
        <w:rPr>
          <w:rFonts w:ascii="Arial" w:hAnsi="Arial" w:cs="Arial"/>
          <w:sz w:val="20"/>
          <w:szCs w:val="20"/>
        </w:rPr>
        <w:t xml:space="preserve">A </w:t>
      </w:r>
      <w:r w:rsidR="00CF59A9" w:rsidRPr="00BD1400">
        <w:rPr>
          <w:rFonts w:ascii="Arial" w:hAnsi="Arial" w:cs="Arial"/>
          <w:sz w:val="20"/>
          <w:szCs w:val="20"/>
        </w:rPr>
        <w:t>chart represents the distribution of active participants with</w:t>
      </w:r>
      <w:r w:rsidR="000B4B18" w:rsidRPr="00BD1400">
        <w:rPr>
          <w:rFonts w:ascii="Arial" w:hAnsi="Arial" w:cs="Arial"/>
          <w:sz w:val="20"/>
          <w:szCs w:val="20"/>
        </w:rPr>
        <w:t xml:space="preserve"> a</w:t>
      </w:r>
      <w:r w:rsidR="00CF59A9" w:rsidRPr="00BD1400">
        <w:rPr>
          <w:rFonts w:ascii="Arial" w:hAnsi="Arial" w:cs="Arial"/>
          <w:sz w:val="20"/>
          <w:szCs w:val="20"/>
        </w:rPr>
        <w:t xml:space="preserve"> </w:t>
      </w:r>
      <w:r w:rsidR="008B1050" w:rsidRPr="00D4154C">
        <w:rPr>
          <w:rFonts w:ascii="Arial" w:hAnsi="Arial" w:cs="Arial"/>
          <w:sz w:val="20"/>
          <w:szCs w:val="20"/>
        </w:rPr>
        <w:t>stroke disability</w:t>
      </w:r>
      <w:r w:rsidR="00CF59A9" w:rsidRPr="00BD1400">
        <w:rPr>
          <w:rFonts w:ascii="Arial" w:hAnsi="Arial" w:cs="Arial"/>
          <w:sz w:val="20"/>
          <w:szCs w:val="20"/>
        </w:rPr>
        <w:t xml:space="preserve"> by remoteness, and compares that to the distribution of all participants in the </w:t>
      </w:r>
      <w:r w:rsidR="003B5FA7" w:rsidRPr="00BD1400">
        <w:rPr>
          <w:rFonts w:ascii="Arial" w:hAnsi="Arial" w:cs="Arial"/>
          <w:sz w:val="20"/>
          <w:szCs w:val="20"/>
        </w:rPr>
        <w:t>Scheme</w:t>
      </w:r>
      <w:r w:rsidR="00CF59A9" w:rsidRPr="00BD1400">
        <w:rPr>
          <w:rFonts w:ascii="Arial" w:hAnsi="Arial" w:cs="Arial"/>
          <w:sz w:val="20"/>
          <w:szCs w:val="20"/>
        </w:rPr>
        <w:t>.</w:t>
      </w:r>
    </w:p>
    <w:p w14:paraId="184BCE47" w14:textId="6DD9FA43" w:rsidR="00C0022C" w:rsidRPr="00BD1400" w:rsidRDefault="00C0022C">
      <w:pPr>
        <w:spacing w:after="0" w:line="360" w:lineRule="auto"/>
        <w:rPr>
          <w:rFonts w:ascii="Arial" w:hAnsi="Arial" w:cs="Arial"/>
          <w:sz w:val="20"/>
          <w:szCs w:val="20"/>
        </w:rPr>
      </w:pPr>
      <w:r w:rsidRPr="00BD1400">
        <w:rPr>
          <w:rFonts w:ascii="Arial" w:hAnsi="Arial" w:cs="Arial"/>
          <w:sz w:val="20"/>
          <w:szCs w:val="20"/>
        </w:rPr>
        <w:t>At 30 September 2022, the percentage of participants with</w:t>
      </w:r>
      <w:r w:rsidR="000B4B18" w:rsidRPr="00BD1400">
        <w:rPr>
          <w:rFonts w:ascii="Arial" w:hAnsi="Arial" w:cs="Arial"/>
          <w:sz w:val="20"/>
          <w:szCs w:val="20"/>
        </w:rPr>
        <w:t xml:space="preserve"> a</w:t>
      </w:r>
      <w:r w:rsidR="003B5311" w:rsidRPr="00BD1400">
        <w:rPr>
          <w:rFonts w:ascii="Arial" w:hAnsi="Arial" w:cs="Arial"/>
          <w:sz w:val="20"/>
          <w:szCs w:val="20"/>
        </w:rPr>
        <w:t xml:space="preserve"> </w:t>
      </w:r>
      <w:r w:rsidR="008B1050" w:rsidRPr="00D4154C">
        <w:rPr>
          <w:rFonts w:ascii="Arial" w:hAnsi="Arial" w:cs="Arial"/>
          <w:sz w:val="20"/>
          <w:szCs w:val="20"/>
        </w:rPr>
        <w:t>stroke disability</w:t>
      </w:r>
      <w:r w:rsidRPr="00BD1400">
        <w:rPr>
          <w:rFonts w:ascii="Arial" w:hAnsi="Arial" w:cs="Arial"/>
          <w:sz w:val="20"/>
          <w:szCs w:val="20"/>
        </w:rPr>
        <w:t xml:space="preserve"> who resided in: </w:t>
      </w:r>
    </w:p>
    <w:p w14:paraId="72862C5D" w14:textId="23631631" w:rsidR="00C0022C" w:rsidRPr="00BD1400" w:rsidRDefault="00C0022C">
      <w:pPr>
        <w:pStyle w:val="ListParagraph"/>
        <w:numPr>
          <w:ilvl w:val="0"/>
          <w:numId w:val="52"/>
        </w:numPr>
        <w:spacing w:after="0" w:line="360" w:lineRule="auto"/>
        <w:rPr>
          <w:rFonts w:ascii="Arial" w:hAnsi="Arial" w:cs="Arial"/>
          <w:sz w:val="20"/>
          <w:szCs w:val="20"/>
        </w:rPr>
      </w:pPr>
      <w:r w:rsidRPr="00BD1400">
        <w:rPr>
          <w:rFonts w:ascii="Arial" w:hAnsi="Arial" w:cs="Arial"/>
          <w:sz w:val="20"/>
          <w:szCs w:val="20"/>
        </w:rPr>
        <w:t xml:space="preserve">Major cities was </w:t>
      </w:r>
      <w:r w:rsidR="00B02692" w:rsidRPr="00D4154C">
        <w:rPr>
          <w:rFonts w:ascii="Arial" w:hAnsi="Arial" w:cs="Arial"/>
          <w:sz w:val="20"/>
          <w:szCs w:val="20"/>
        </w:rPr>
        <w:t>66</w:t>
      </w:r>
      <w:r w:rsidRPr="00D4154C">
        <w:rPr>
          <w:rFonts w:ascii="Arial" w:hAnsi="Arial" w:cs="Arial"/>
          <w:sz w:val="20"/>
          <w:szCs w:val="20"/>
        </w:rPr>
        <w:t>%</w:t>
      </w:r>
      <w:r w:rsidR="003B5FA7" w:rsidRPr="00BD1400">
        <w:rPr>
          <w:rFonts w:ascii="Arial" w:hAnsi="Arial" w:cs="Arial"/>
          <w:sz w:val="20"/>
          <w:szCs w:val="20"/>
        </w:rPr>
        <w:t>, compared to</w:t>
      </w:r>
      <w:r w:rsidRPr="00BD1400">
        <w:rPr>
          <w:rFonts w:ascii="Arial" w:hAnsi="Arial" w:cs="Arial"/>
          <w:sz w:val="20"/>
          <w:szCs w:val="20"/>
        </w:rPr>
        <w:t xml:space="preserve"> 68% for all participants</w:t>
      </w:r>
    </w:p>
    <w:p w14:paraId="2060D5E3" w14:textId="2B570A97" w:rsidR="00C0022C" w:rsidRPr="00BD1400" w:rsidRDefault="00C0022C">
      <w:pPr>
        <w:pStyle w:val="ListParagraph"/>
        <w:numPr>
          <w:ilvl w:val="0"/>
          <w:numId w:val="52"/>
        </w:numPr>
        <w:spacing w:after="0" w:line="360" w:lineRule="auto"/>
        <w:rPr>
          <w:rFonts w:ascii="Arial" w:hAnsi="Arial" w:cs="Arial"/>
          <w:sz w:val="20"/>
          <w:szCs w:val="20"/>
        </w:rPr>
      </w:pPr>
      <w:r w:rsidRPr="00BD1400">
        <w:rPr>
          <w:rFonts w:ascii="Arial" w:hAnsi="Arial" w:cs="Arial"/>
          <w:sz w:val="20"/>
          <w:szCs w:val="20"/>
        </w:rPr>
        <w:t xml:space="preserve">Population greater than 50,000 was </w:t>
      </w:r>
      <w:r w:rsidR="00B02692" w:rsidRPr="00D4154C">
        <w:rPr>
          <w:rFonts w:ascii="Arial" w:hAnsi="Arial" w:cs="Arial"/>
          <w:sz w:val="20"/>
          <w:szCs w:val="20"/>
        </w:rPr>
        <w:t>11</w:t>
      </w:r>
      <w:r w:rsidRPr="00D4154C">
        <w:rPr>
          <w:rFonts w:ascii="Arial" w:hAnsi="Arial" w:cs="Arial"/>
          <w:sz w:val="20"/>
          <w:szCs w:val="20"/>
        </w:rPr>
        <w:t>%</w:t>
      </w:r>
      <w:r w:rsidR="003B5FA7" w:rsidRPr="00BD1400">
        <w:rPr>
          <w:rFonts w:ascii="Arial" w:hAnsi="Arial" w:cs="Arial"/>
          <w:sz w:val="20"/>
          <w:szCs w:val="20"/>
        </w:rPr>
        <w:t>, compared to</w:t>
      </w:r>
      <w:r w:rsidRPr="00BD1400">
        <w:rPr>
          <w:rFonts w:ascii="Arial" w:hAnsi="Arial" w:cs="Arial"/>
          <w:sz w:val="20"/>
          <w:szCs w:val="20"/>
        </w:rPr>
        <w:t xml:space="preserve"> 11% for all participants</w:t>
      </w:r>
    </w:p>
    <w:p w14:paraId="3DFA20BC" w14:textId="453E0834" w:rsidR="00C0022C" w:rsidRPr="00BD1400" w:rsidRDefault="00C0022C">
      <w:pPr>
        <w:pStyle w:val="ListParagraph"/>
        <w:numPr>
          <w:ilvl w:val="0"/>
          <w:numId w:val="52"/>
        </w:numPr>
        <w:spacing w:after="0" w:line="360" w:lineRule="auto"/>
        <w:rPr>
          <w:rFonts w:ascii="Arial" w:hAnsi="Arial" w:cs="Arial"/>
          <w:sz w:val="20"/>
          <w:szCs w:val="20"/>
        </w:rPr>
      </w:pPr>
      <w:r w:rsidRPr="00BD1400">
        <w:rPr>
          <w:rFonts w:ascii="Arial" w:hAnsi="Arial" w:cs="Arial"/>
          <w:sz w:val="20"/>
          <w:szCs w:val="20"/>
        </w:rPr>
        <w:t xml:space="preserve">Population of 15,000 to 50,000 was </w:t>
      </w:r>
      <w:r w:rsidR="000B4B18" w:rsidRPr="00D4154C">
        <w:rPr>
          <w:rFonts w:ascii="Arial" w:hAnsi="Arial" w:cs="Arial"/>
          <w:sz w:val="20"/>
          <w:szCs w:val="20"/>
        </w:rPr>
        <w:t>8</w:t>
      </w:r>
      <w:r w:rsidRPr="00D4154C">
        <w:rPr>
          <w:rFonts w:ascii="Arial" w:hAnsi="Arial" w:cs="Arial"/>
          <w:sz w:val="20"/>
          <w:szCs w:val="20"/>
        </w:rPr>
        <w:t>%</w:t>
      </w:r>
      <w:r w:rsidR="003B5FA7" w:rsidRPr="00BD1400">
        <w:rPr>
          <w:rFonts w:ascii="Arial" w:hAnsi="Arial" w:cs="Arial"/>
          <w:sz w:val="20"/>
          <w:szCs w:val="20"/>
        </w:rPr>
        <w:t>, compared to</w:t>
      </w:r>
      <w:r w:rsidRPr="00BD1400">
        <w:rPr>
          <w:rFonts w:ascii="Arial" w:hAnsi="Arial" w:cs="Arial"/>
          <w:sz w:val="20"/>
          <w:szCs w:val="20"/>
        </w:rPr>
        <w:t xml:space="preserve"> 8% for all participants</w:t>
      </w:r>
    </w:p>
    <w:p w14:paraId="3FC699C6" w14:textId="77CD7DB4" w:rsidR="00C0022C" w:rsidRPr="00BD1400" w:rsidRDefault="00C0022C">
      <w:pPr>
        <w:pStyle w:val="ListParagraph"/>
        <w:numPr>
          <w:ilvl w:val="0"/>
          <w:numId w:val="52"/>
        </w:numPr>
        <w:spacing w:after="0" w:line="360" w:lineRule="auto"/>
        <w:rPr>
          <w:rFonts w:ascii="Arial" w:hAnsi="Arial" w:cs="Arial"/>
          <w:sz w:val="20"/>
          <w:szCs w:val="20"/>
        </w:rPr>
      </w:pPr>
      <w:r w:rsidRPr="00BD1400">
        <w:rPr>
          <w:rFonts w:ascii="Arial" w:hAnsi="Arial" w:cs="Arial"/>
          <w:sz w:val="20"/>
          <w:szCs w:val="20"/>
        </w:rPr>
        <w:t xml:space="preserve">Population of 5,000 to 15,000 was </w:t>
      </w:r>
      <w:r w:rsidR="000B4B18" w:rsidRPr="00D4154C">
        <w:rPr>
          <w:rFonts w:ascii="Arial" w:hAnsi="Arial" w:cs="Arial"/>
          <w:sz w:val="20"/>
          <w:szCs w:val="20"/>
        </w:rPr>
        <w:t>5</w:t>
      </w:r>
      <w:r w:rsidRPr="00D4154C">
        <w:rPr>
          <w:rFonts w:ascii="Arial" w:hAnsi="Arial" w:cs="Arial"/>
          <w:sz w:val="20"/>
          <w:szCs w:val="20"/>
        </w:rPr>
        <w:t>%</w:t>
      </w:r>
      <w:r w:rsidR="003B5FA7" w:rsidRPr="00BD1400">
        <w:rPr>
          <w:rFonts w:ascii="Arial" w:hAnsi="Arial" w:cs="Arial"/>
          <w:sz w:val="20"/>
          <w:szCs w:val="20"/>
        </w:rPr>
        <w:t>, compared to</w:t>
      </w:r>
      <w:r w:rsidRPr="00BD1400">
        <w:rPr>
          <w:rFonts w:ascii="Arial" w:hAnsi="Arial" w:cs="Arial"/>
          <w:sz w:val="20"/>
          <w:szCs w:val="20"/>
        </w:rPr>
        <w:t xml:space="preserve"> 5% for all participants</w:t>
      </w:r>
    </w:p>
    <w:p w14:paraId="410613BA" w14:textId="215C5D93" w:rsidR="00C0022C" w:rsidRPr="00BD1400" w:rsidRDefault="00C0022C">
      <w:pPr>
        <w:pStyle w:val="ListParagraph"/>
        <w:numPr>
          <w:ilvl w:val="0"/>
          <w:numId w:val="52"/>
        </w:numPr>
        <w:spacing w:after="0" w:line="360" w:lineRule="auto"/>
        <w:rPr>
          <w:rFonts w:ascii="Arial" w:hAnsi="Arial" w:cs="Arial"/>
          <w:sz w:val="20"/>
          <w:szCs w:val="20"/>
        </w:rPr>
      </w:pPr>
      <w:r w:rsidRPr="00BD1400">
        <w:rPr>
          <w:rFonts w:ascii="Arial" w:hAnsi="Arial" w:cs="Arial"/>
          <w:sz w:val="20"/>
          <w:szCs w:val="20"/>
        </w:rPr>
        <w:t xml:space="preserve">Population less than 5,000 was </w:t>
      </w:r>
      <w:r w:rsidR="00B02692" w:rsidRPr="00D4154C">
        <w:rPr>
          <w:rFonts w:ascii="Arial" w:hAnsi="Arial" w:cs="Arial"/>
          <w:sz w:val="20"/>
          <w:szCs w:val="20"/>
        </w:rPr>
        <w:t>7</w:t>
      </w:r>
      <w:r w:rsidRPr="00D4154C">
        <w:rPr>
          <w:rFonts w:ascii="Arial" w:hAnsi="Arial" w:cs="Arial"/>
          <w:sz w:val="20"/>
          <w:szCs w:val="20"/>
        </w:rPr>
        <w:t>%</w:t>
      </w:r>
      <w:r w:rsidR="003B5FA7" w:rsidRPr="00BD1400">
        <w:rPr>
          <w:rFonts w:ascii="Arial" w:hAnsi="Arial" w:cs="Arial"/>
          <w:sz w:val="20"/>
          <w:szCs w:val="20"/>
        </w:rPr>
        <w:t>, compared to</w:t>
      </w:r>
      <w:r w:rsidRPr="00BD1400">
        <w:rPr>
          <w:rFonts w:ascii="Arial" w:hAnsi="Arial" w:cs="Arial"/>
          <w:sz w:val="20"/>
          <w:szCs w:val="20"/>
        </w:rPr>
        <w:t xml:space="preserve"> 6% for all participants</w:t>
      </w:r>
    </w:p>
    <w:p w14:paraId="212F9566" w14:textId="6722778B" w:rsidR="00C0022C" w:rsidRPr="00BD1400" w:rsidRDefault="00C0022C">
      <w:pPr>
        <w:pStyle w:val="ListParagraph"/>
        <w:numPr>
          <w:ilvl w:val="0"/>
          <w:numId w:val="52"/>
        </w:numPr>
        <w:spacing w:after="0" w:line="360" w:lineRule="auto"/>
        <w:rPr>
          <w:rFonts w:ascii="Arial" w:hAnsi="Arial" w:cs="Arial"/>
          <w:sz w:val="20"/>
          <w:szCs w:val="20"/>
        </w:rPr>
      </w:pPr>
      <w:r w:rsidRPr="00BD1400">
        <w:rPr>
          <w:rFonts w:ascii="Arial" w:hAnsi="Arial" w:cs="Arial"/>
          <w:sz w:val="20"/>
          <w:szCs w:val="20"/>
        </w:rPr>
        <w:t xml:space="preserve">Remote was </w:t>
      </w:r>
      <w:r w:rsidR="00B02692" w:rsidRPr="00D4154C">
        <w:rPr>
          <w:rFonts w:ascii="Arial" w:hAnsi="Arial" w:cs="Arial"/>
          <w:sz w:val="20"/>
          <w:szCs w:val="20"/>
        </w:rPr>
        <w:t>2</w:t>
      </w:r>
      <w:r w:rsidRPr="00BD1400">
        <w:rPr>
          <w:rFonts w:ascii="Arial" w:hAnsi="Arial" w:cs="Arial"/>
          <w:sz w:val="20"/>
          <w:szCs w:val="20"/>
        </w:rPr>
        <w:t>%</w:t>
      </w:r>
      <w:r w:rsidR="003B5FA7" w:rsidRPr="00BD1400">
        <w:rPr>
          <w:rFonts w:ascii="Arial" w:hAnsi="Arial" w:cs="Arial"/>
          <w:sz w:val="20"/>
          <w:szCs w:val="20"/>
        </w:rPr>
        <w:t>, compared to</w:t>
      </w:r>
      <w:r w:rsidRPr="00BD1400">
        <w:rPr>
          <w:rFonts w:ascii="Arial" w:hAnsi="Arial" w:cs="Arial"/>
          <w:sz w:val="20"/>
          <w:szCs w:val="20"/>
        </w:rPr>
        <w:t xml:space="preserve"> </w:t>
      </w:r>
      <w:r w:rsidR="00BB1D94" w:rsidRPr="00D4154C">
        <w:rPr>
          <w:rFonts w:ascii="Arial" w:hAnsi="Arial" w:cs="Arial"/>
          <w:sz w:val="20"/>
          <w:szCs w:val="20"/>
        </w:rPr>
        <w:t>1</w:t>
      </w:r>
      <w:r w:rsidRPr="00D4154C">
        <w:rPr>
          <w:rFonts w:ascii="Arial" w:hAnsi="Arial" w:cs="Arial"/>
          <w:sz w:val="20"/>
          <w:szCs w:val="20"/>
        </w:rPr>
        <w:t>%</w:t>
      </w:r>
      <w:r w:rsidRPr="00BD1400">
        <w:rPr>
          <w:rFonts w:ascii="Arial" w:hAnsi="Arial" w:cs="Arial"/>
          <w:sz w:val="20"/>
          <w:szCs w:val="20"/>
        </w:rPr>
        <w:t xml:space="preserve"> for all participants</w:t>
      </w:r>
    </w:p>
    <w:p w14:paraId="02D2B35C" w14:textId="3050EB22" w:rsidR="00C0022C" w:rsidRPr="00BD1400" w:rsidRDefault="00C0022C">
      <w:pPr>
        <w:pStyle w:val="ListParagraph"/>
        <w:numPr>
          <w:ilvl w:val="0"/>
          <w:numId w:val="52"/>
        </w:numPr>
        <w:spacing w:after="0" w:line="360" w:lineRule="auto"/>
        <w:rPr>
          <w:rFonts w:ascii="Arial" w:hAnsi="Arial" w:cs="Arial"/>
          <w:sz w:val="20"/>
          <w:szCs w:val="20"/>
        </w:rPr>
      </w:pPr>
      <w:r w:rsidRPr="00BD1400">
        <w:rPr>
          <w:rFonts w:ascii="Arial" w:hAnsi="Arial" w:cs="Arial"/>
          <w:sz w:val="20"/>
          <w:szCs w:val="20"/>
        </w:rPr>
        <w:t xml:space="preserve">Very Remote was </w:t>
      </w:r>
      <w:r w:rsidR="00BB1D94" w:rsidRPr="00BD1400">
        <w:rPr>
          <w:rFonts w:ascii="Arial" w:hAnsi="Arial" w:cs="Arial"/>
          <w:sz w:val="20"/>
          <w:szCs w:val="20"/>
        </w:rPr>
        <w:t>1</w:t>
      </w:r>
      <w:r w:rsidRPr="00BD1400">
        <w:rPr>
          <w:rFonts w:ascii="Arial" w:hAnsi="Arial" w:cs="Arial"/>
          <w:sz w:val="20"/>
          <w:szCs w:val="20"/>
        </w:rPr>
        <w:t>%</w:t>
      </w:r>
      <w:r w:rsidR="003B5FA7" w:rsidRPr="00BD1400">
        <w:rPr>
          <w:rFonts w:ascii="Arial" w:hAnsi="Arial" w:cs="Arial"/>
          <w:sz w:val="20"/>
          <w:szCs w:val="20"/>
        </w:rPr>
        <w:t>, compared to</w:t>
      </w:r>
      <w:r w:rsidRPr="00BD1400">
        <w:rPr>
          <w:rFonts w:ascii="Arial" w:hAnsi="Arial" w:cs="Arial"/>
          <w:sz w:val="20"/>
          <w:szCs w:val="20"/>
        </w:rPr>
        <w:t xml:space="preserve"> </w:t>
      </w:r>
      <w:r w:rsidRPr="00D4154C">
        <w:rPr>
          <w:rFonts w:ascii="Arial" w:hAnsi="Arial" w:cs="Arial"/>
          <w:sz w:val="20"/>
          <w:szCs w:val="20"/>
        </w:rPr>
        <w:t>1%</w:t>
      </w:r>
      <w:r w:rsidRPr="00BD1400">
        <w:rPr>
          <w:rFonts w:ascii="Arial" w:hAnsi="Arial" w:cs="Arial"/>
          <w:sz w:val="20"/>
          <w:szCs w:val="20"/>
        </w:rPr>
        <w:t xml:space="preserve"> for all participants</w:t>
      </w:r>
      <w:r w:rsidR="00E301C4" w:rsidRPr="00BD1400">
        <w:rPr>
          <w:rFonts w:ascii="Arial" w:hAnsi="Arial" w:cs="Arial"/>
          <w:sz w:val="20"/>
          <w:szCs w:val="20"/>
        </w:rPr>
        <w:t>.</w:t>
      </w:r>
    </w:p>
    <w:p w14:paraId="065E0344" w14:textId="5FB00C69" w:rsidR="00124AE7" w:rsidRPr="00BD1400" w:rsidRDefault="00124AE7">
      <w:pPr>
        <w:spacing w:after="0" w:line="360" w:lineRule="auto"/>
        <w:rPr>
          <w:rFonts w:ascii="Arial" w:hAnsi="Arial" w:cs="Arial"/>
          <w:sz w:val="20"/>
          <w:szCs w:val="20"/>
        </w:rPr>
      </w:pPr>
    </w:p>
    <w:p w14:paraId="09294F56" w14:textId="0A2F026E" w:rsidR="006E0D03" w:rsidRPr="00BD1400" w:rsidRDefault="006E0D03" w:rsidP="00D4154C">
      <w:pPr>
        <w:spacing w:line="360" w:lineRule="auto"/>
        <w:rPr>
          <w:rFonts w:ascii="Arial" w:hAnsi="Arial" w:cs="Arial"/>
          <w:sz w:val="20"/>
          <w:szCs w:val="20"/>
        </w:rPr>
      </w:pPr>
      <w:r w:rsidRPr="00BD1400">
        <w:rPr>
          <w:rFonts w:ascii="Arial" w:hAnsi="Arial" w:cs="Arial"/>
          <w:b/>
          <w:sz w:val="20"/>
          <w:szCs w:val="20"/>
        </w:rPr>
        <w:t>SEIFA score (using Index of Education and Occupation)</w:t>
      </w:r>
      <w:r w:rsidRPr="00BD1400">
        <w:rPr>
          <w:rFonts w:ascii="Arial" w:hAnsi="Arial" w:cs="Arial"/>
          <w:b/>
          <w:sz w:val="20"/>
          <w:szCs w:val="20"/>
        </w:rPr>
        <w:tab/>
      </w:r>
      <w:r w:rsidRPr="00BD1400">
        <w:rPr>
          <w:rFonts w:ascii="Arial" w:hAnsi="Arial" w:cs="Arial"/>
          <w:b/>
          <w:sz w:val="20"/>
          <w:szCs w:val="20"/>
        </w:rPr>
        <w:tab/>
      </w:r>
      <w:r w:rsidRPr="00BD1400">
        <w:rPr>
          <w:rFonts w:ascii="Arial" w:hAnsi="Arial" w:cs="Arial"/>
          <w:b/>
          <w:sz w:val="20"/>
          <w:szCs w:val="20"/>
        </w:rPr>
        <w:tab/>
      </w:r>
    </w:p>
    <w:p w14:paraId="4DD87AA0" w14:textId="2B5956D0" w:rsidR="006F4754" w:rsidRPr="00BD1400" w:rsidRDefault="00B82282">
      <w:pPr>
        <w:spacing w:after="0" w:line="360" w:lineRule="auto"/>
        <w:rPr>
          <w:rFonts w:ascii="Arial" w:hAnsi="Arial" w:cs="Arial"/>
          <w:sz w:val="20"/>
          <w:szCs w:val="20"/>
        </w:rPr>
      </w:pPr>
      <w:r w:rsidRPr="00BD1400">
        <w:rPr>
          <w:rFonts w:ascii="Arial" w:hAnsi="Arial" w:cs="Arial"/>
          <w:sz w:val="20"/>
          <w:szCs w:val="20"/>
        </w:rPr>
        <w:t xml:space="preserve">Distribution of active participants by </w:t>
      </w:r>
      <w:r w:rsidR="00F75A67" w:rsidRPr="00BD1400">
        <w:rPr>
          <w:rFonts w:ascii="Arial" w:hAnsi="Arial" w:cs="Arial"/>
          <w:sz w:val="20"/>
          <w:szCs w:val="20"/>
        </w:rPr>
        <w:t>SEIFA score</w:t>
      </w:r>
      <w:r w:rsidR="00A309CC">
        <w:rPr>
          <w:rFonts w:ascii="Arial" w:hAnsi="Arial" w:cs="Arial"/>
          <w:sz w:val="20"/>
          <w:szCs w:val="20"/>
        </w:rPr>
        <w:t>.</w:t>
      </w:r>
      <w:r w:rsidR="009F48BC" w:rsidRPr="00BD1400">
        <w:rPr>
          <w:rFonts w:ascii="Arial" w:hAnsi="Arial" w:cs="Arial"/>
          <w:sz w:val="20"/>
          <w:szCs w:val="20"/>
        </w:rPr>
        <w:t xml:space="preserve"> </w:t>
      </w:r>
      <w:r w:rsidR="00B8385B">
        <w:rPr>
          <w:rFonts w:ascii="Arial" w:hAnsi="Arial" w:cs="Arial"/>
          <w:sz w:val="20"/>
          <w:szCs w:val="20"/>
        </w:rPr>
        <w:t>(</w:t>
      </w:r>
      <w:r w:rsidR="00B8385B" w:rsidRPr="00D4154C">
        <w:rPr>
          <w:rFonts w:ascii="Arial" w:hAnsi="Arial" w:cs="Arial"/>
          <w:sz w:val="20"/>
        </w:rPr>
        <w:t>The Australian Bureau of Statistics SEIFA Index of Education and Occupation (IEO) is used by NDIA to classify participants into socio-economic deciles, with decile one representing participants in the lowest socio-economic decile, and decile ten representing participants in the highest socio-economic decile. SEIFA deciles are allocated based on the Statistical Area 1 (SA1) that a participant lives in</w:t>
      </w:r>
      <w:r w:rsidR="00B8385B">
        <w:rPr>
          <w:rFonts w:ascii="Arial" w:hAnsi="Arial" w:cs="Arial"/>
          <w:sz w:val="20"/>
          <w:szCs w:val="20"/>
        </w:rPr>
        <w:t>).</w:t>
      </w:r>
    </w:p>
    <w:p w14:paraId="2A496F9C" w14:textId="5E62C5EA" w:rsidR="00C0022C" w:rsidRPr="00BD1400" w:rsidRDefault="00556DEB">
      <w:pPr>
        <w:spacing w:after="0" w:line="360" w:lineRule="auto"/>
        <w:rPr>
          <w:rFonts w:ascii="Arial" w:hAnsi="Arial" w:cs="Arial"/>
          <w:sz w:val="20"/>
          <w:szCs w:val="20"/>
        </w:rPr>
      </w:pPr>
      <w:r w:rsidRPr="00BD1400">
        <w:rPr>
          <w:rFonts w:ascii="Arial" w:hAnsi="Arial" w:cs="Arial"/>
          <w:sz w:val="20"/>
          <w:szCs w:val="20"/>
        </w:rPr>
        <w:t xml:space="preserve">A </w:t>
      </w:r>
      <w:r w:rsidR="00C0022C" w:rsidRPr="00BD1400">
        <w:rPr>
          <w:rFonts w:ascii="Arial" w:hAnsi="Arial" w:cs="Arial"/>
          <w:sz w:val="20"/>
          <w:szCs w:val="20"/>
        </w:rPr>
        <w:t xml:space="preserve">chart represents </w:t>
      </w:r>
      <w:r w:rsidR="003B5FA7" w:rsidRPr="00BD1400">
        <w:rPr>
          <w:rFonts w:ascii="Arial" w:hAnsi="Arial" w:cs="Arial"/>
          <w:sz w:val="20"/>
          <w:szCs w:val="20"/>
        </w:rPr>
        <w:t xml:space="preserve">the percentage of </w:t>
      </w:r>
      <w:r w:rsidR="00C0022C" w:rsidRPr="00BD1400">
        <w:rPr>
          <w:rFonts w:ascii="Arial" w:hAnsi="Arial" w:cs="Arial"/>
          <w:sz w:val="20"/>
          <w:szCs w:val="20"/>
        </w:rPr>
        <w:t xml:space="preserve">active participants with </w:t>
      </w:r>
      <w:r w:rsidR="008B1050" w:rsidRPr="00D4154C">
        <w:rPr>
          <w:rFonts w:ascii="Arial" w:hAnsi="Arial" w:cs="Arial"/>
          <w:sz w:val="20"/>
          <w:szCs w:val="20"/>
        </w:rPr>
        <w:t>a stroke disability</w:t>
      </w:r>
      <w:r w:rsidR="00C0022C" w:rsidRPr="00BD1400">
        <w:rPr>
          <w:rFonts w:ascii="Arial" w:hAnsi="Arial" w:cs="Arial"/>
          <w:sz w:val="20"/>
          <w:szCs w:val="20"/>
        </w:rPr>
        <w:t xml:space="preserve"> by SEIFA score, and compares that to the distribution of all participants in the </w:t>
      </w:r>
      <w:r w:rsidR="003B5FA7" w:rsidRPr="00BD1400">
        <w:rPr>
          <w:rFonts w:ascii="Arial" w:hAnsi="Arial" w:cs="Arial"/>
          <w:sz w:val="20"/>
          <w:szCs w:val="20"/>
        </w:rPr>
        <w:t>Scheme</w:t>
      </w:r>
      <w:r w:rsidR="00C0022C" w:rsidRPr="00BD1400">
        <w:rPr>
          <w:rFonts w:ascii="Arial" w:hAnsi="Arial" w:cs="Arial"/>
          <w:sz w:val="20"/>
          <w:szCs w:val="20"/>
        </w:rPr>
        <w:t>. Socio-Economic Indexes for Areas (SEIFA) is a product developed by the ABS that ranks areas in Australia according to relative socio-econ</w:t>
      </w:r>
      <w:r w:rsidR="00E301C4" w:rsidRPr="00BD1400">
        <w:rPr>
          <w:rFonts w:ascii="Arial" w:hAnsi="Arial" w:cs="Arial"/>
          <w:sz w:val="20"/>
          <w:szCs w:val="20"/>
        </w:rPr>
        <w:t>omic advantage and disadvantage</w:t>
      </w:r>
      <w:r w:rsidR="00C22D28">
        <w:rPr>
          <w:rFonts w:ascii="Arial" w:hAnsi="Arial" w:cs="Arial"/>
          <w:sz w:val="20"/>
          <w:szCs w:val="20"/>
        </w:rPr>
        <w:t>.</w:t>
      </w:r>
    </w:p>
    <w:p w14:paraId="0B6FEEDF" w14:textId="3BA96761" w:rsidR="00C0022C" w:rsidRPr="00BD1400" w:rsidRDefault="00C0022C">
      <w:pPr>
        <w:spacing w:after="0" w:line="360" w:lineRule="auto"/>
        <w:rPr>
          <w:rFonts w:ascii="Arial" w:hAnsi="Arial" w:cs="Arial"/>
          <w:sz w:val="20"/>
          <w:szCs w:val="20"/>
        </w:rPr>
      </w:pPr>
      <w:r w:rsidRPr="00BD1400">
        <w:rPr>
          <w:rFonts w:ascii="Arial" w:hAnsi="Arial" w:cs="Arial"/>
          <w:sz w:val="20"/>
          <w:szCs w:val="20"/>
        </w:rPr>
        <w:t>At 30 September 2022, the percentage of participants with</w:t>
      </w:r>
      <w:r w:rsidR="003B5311" w:rsidRPr="00BD1400">
        <w:rPr>
          <w:rFonts w:ascii="Arial" w:hAnsi="Arial" w:cs="Arial"/>
          <w:sz w:val="20"/>
          <w:szCs w:val="20"/>
        </w:rPr>
        <w:t xml:space="preserve"> </w:t>
      </w:r>
      <w:r w:rsidR="008B1050" w:rsidRPr="00D4154C">
        <w:rPr>
          <w:rFonts w:ascii="Arial" w:hAnsi="Arial" w:cs="Arial"/>
          <w:sz w:val="20"/>
          <w:szCs w:val="20"/>
        </w:rPr>
        <w:t>a stroke disability</w:t>
      </w:r>
      <w:r w:rsidR="00E301C4" w:rsidRPr="00BD1400">
        <w:rPr>
          <w:rFonts w:ascii="Arial" w:hAnsi="Arial" w:cs="Arial"/>
          <w:sz w:val="20"/>
          <w:szCs w:val="20"/>
        </w:rPr>
        <w:t xml:space="preserve"> who reside in </w:t>
      </w:r>
      <w:r w:rsidR="00556DEB" w:rsidRPr="00BD1400">
        <w:rPr>
          <w:rFonts w:ascii="Arial" w:hAnsi="Arial" w:cs="Arial"/>
          <w:sz w:val="20"/>
          <w:szCs w:val="20"/>
        </w:rPr>
        <w:t>areas with</w:t>
      </w:r>
      <w:r w:rsidRPr="00BD1400">
        <w:rPr>
          <w:rFonts w:ascii="Arial" w:hAnsi="Arial" w:cs="Arial"/>
          <w:sz w:val="20"/>
          <w:szCs w:val="20"/>
        </w:rPr>
        <w:t xml:space="preserve">: </w:t>
      </w:r>
    </w:p>
    <w:p w14:paraId="0457B014" w14:textId="2D2FF942" w:rsidR="00C0022C" w:rsidRPr="00BD1400" w:rsidRDefault="00556DEB">
      <w:pPr>
        <w:pStyle w:val="ListParagraph"/>
        <w:numPr>
          <w:ilvl w:val="0"/>
          <w:numId w:val="53"/>
        </w:numPr>
        <w:spacing w:after="0" w:line="360" w:lineRule="auto"/>
        <w:rPr>
          <w:rFonts w:ascii="Arial" w:hAnsi="Arial" w:cs="Arial"/>
          <w:sz w:val="20"/>
          <w:szCs w:val="20"/>
        </w:rPr>
      </w:pPr>
      <w:r w:rsidRPr="00BD1400">
        <w:rPr>
          <w:rFonts w:ascii="Arial" w:hAnsi="Arial" w:cs="Arial"/>
          <w:sz w:val="20"/>
          <w:szCs w:val="20"/>
        </w:rPr>
        <w:t xml:space="preserve">SEIFA scores of 1 was </w:t>
      </w:r>
      <w:r w:rsidR="00C0022C" w:rsidRPr="00D4154C">
        <w:rPr>
          <w:rFonts w:ascii="Arial" w:hAnsi="Arial" w:cs="Arial"/>
          <w:sz w:val="20"/>
          <w:szCs w:val="20"/>
        </w:rPr>
        <w:t>1</w:t>
      </w:r>
      <w:r w:rsidR="00B02692" w:rsidRPr="00D4154C">
        <w:rPr>
          <w:rFonts w:ascii="Arial" w:hAnsi="Arial" w:cs="Arial"/>
          <w:sz w:val="20"/>
          <w:szCs w:val="20"/>
        </w:rPr>
        <w:t>7</w:t>
      </w:r>
      <w:r w:rsidR="00C0022C" w:rsidRPr="00D4154C">
        <w:rPr>
          <w:rFonts w:ascii="Arial" w:hAnsi="Arial" w:cs="Arial"/>
          <w:sz w:val="20"/>
          <w:szCs w:val="20"/>
        </w:rPr>
        <w:t>%</w:t>
      </w:r>
      <w:r w:rsidR="003B5FA7" w:rsidRPr="00BD1400">
        <w:rPr>
          <w:rFonts w:ascii="Arial" w:hAnsi="Arial" w:cs="Arial"/>
          <w:sz w:val="20"/>
          <w:szCs w:val="20"/>
        </w:rPr>
        <w:t>, compared to</w:t>
      </w:r>
      <w:r w:rsidR="00C0022C" w:rsidRPr="00BD1400">
        <w:rPr>
          <w:rFonts w:ascii="Arial" w:hAnsi="Arial" w:cs="Arial"/>
          <w:sz w:val="20"/>
          <w:szCs w:val="20"/>
        </w:rPr>
        <w:t xml:space="preserve"> 14% for all participants</w:t>
      </w:r>
      <w:r w:rsidR="00E301C4" w:rsidRPr="00BD1400">
        <w:rPr>
          <w:rFonts w:ascii="Arial" w:hAnsi="Arial" w:cs="Arial"/>
          <w:sz w:val="20"/>
          <w:szCs w:val="20"/>
        </w:rPr>
        <w:t xml:space="preserve"> </w:t>
      </w:r>
    </w:p>
    <w:p w14:paraId="330AA18B" w14:textId="247A2E66" w:rsidR="00C0022C" w:rsidRPr="00BD1400" w:rsidRDefault="00556DEB">
      <w:pPr>
        <w:pStyle w:val="ListParagraph"/>
        <w:numPr>
          <w:ilvl w:val="0"/>
          <w:numId w:val="53"/>
        </w:numPr>
        <w:spacing w:after="0" w:line="360" w:lineRule="auto"/>
        <w:rPr>
          <w:rFonts w:ascii="Arial" w:hAnsi="Arial" w:cs="Arial"/>
          <w:sz w:val="20"/>
          <w:szCs w:val="20"/>
        </w:rPr>
      </w:pPr>
      <w:r w:rsidRPr="00BD1400">
        <w:rPr>
          <w:rFonts w:ascii="Arial" w:hAnsi="Arial" w:cs="Arial"/>
          <w:sz w:val="20"/>
          <w:szCs w:val="20"/>
        </w:rPr>
        <w:t xml:space="preserve">SEIFA scores of 2 was </w:t>
      </w:r>
      <w:r w:rsidR="00C0022C" w:rsidRPr="00D4154C">
        <w:rPr>
          <w:rFonts w:ascii="Arial" w:hAnsi="Arial" w:cs="Arial"/>
          <w:sz w:val="20"/>
          <w:szCs w:val="20"/>
        </w:rPr>
        <w:t>1</w:t>
      </w:r>
      <w:r w:rsidR="00B02692" w:rsidRPr="00D4154C">
        <w:rPr>
          <w:rFonts w:ascii="Arial" w:hAnsi="Arial" w:cs="Arial"/>
          <w:sz w:val="20"/>
          <w:szCs w:val="20"/>
        </w:rPr>
        <w:t>4</w:t>
      </w:r>
      <w:r w:rsidR="00C0022C" w:rsidRPr="00D4154C">
        <w:rPr>
          <w:rFonts w:ascii="Arial" w:hAnsi="Arial" w:cs="Arial"/>
          <w:sz w:val="20"/>
          <w:szCs w:val="20"/>
        </w:rPr>
        <w:t>%</w:t>
      </w:r>
      <w:r w:rsidR="003B5FA7" w:rsidRPr="00BD1400">
        <w:rPr>
          <w:rFonts w:ascii="Arial" w:hAnsi="Arial" w:cs="Arial"/>
          <w:sz w:val="20"/>
          <w:szCs w:val="20"/>
        </w:rPr>
        <w:t>, compared to</w:t>
      </w:r>
      <w:r w:rsidR="00C0022C" w:rsidRPr="00BD1400">
        <w:rPr>
          <w:rFonts w:ascii="Arial" w:hAnsi="Arial" w:cs="Arial"/>
          <w:sz w:val="20"/>
          <w:szCs w:val="20"/>
        </w:rPr>
        <w:t xml:space="preserve"> 12% for all participants</w:t>
      </w:r>
      <w:r w:rsidR="00E301C4" w:rsidRPr="00BD1400">
        <w:rPr>
          <w:rFonts w:ascii="Arial" w:hAnsi="Arial" w:cs="Arial"/>
          <w:sz w:val="20"/>
          <w:szCs w:val="20"/>
        </w:rPr>
        <w:t xml:space="preserve"> </w:t>
      </w:r>
    </w:p>
    <w:p w14:paraId="39E426C4" w14:textId="7E52B539" w:rsidR="00C0022C" w:rsidRPr="00BD1400" w:rsidRDefault="00556DEB">
      <w:pPr>
        <w:pStyle w:val="ListParagraph"/>
        <w:numPr>
          <w:ilvl w:val="0"/>
          <w:numId w:val="53"/>
        </w:numPr>
        <w:spacing w:after="0" w:line="360" w:lineRule="auto"/>
        <w:rPr>
          <w:rFonts w:ascii="Arial" w:hAnsi="Arial" w:cs="Arial"/>
          <w:sz w:val="20"/>
          <w:szCs w:val="20"/>
        </w:rPr>
      </w:pPr>
      <w:r w:rsidRPr="00BD1400">
        <w:rPr>
          <w:rFonts w:ascii="Arial" w:hAnsi="Arial" w:cs="Arial"/>
          <w:sz w:val="20"/>
          <w:szCs w:val="20"/>
        </w:rPr>
        <w:t xml:space="preserve">SEIFA scores of 3 was </w:t>
      </w:r>
      <w:r w:rsidR="00C0022C" w:rsidRPr="00D4154C">
        <w:rPr>
          <w:rFonts w:ascii="Arial" w:hAnsi="Arial" w:cs="Arial"/>
          <w:sz w:val="20"/>
          <w:szCs w:val="20"/>
        </w:rPr>
        <w:t>1</w:t>
      </w:r>
      <w:r w:rsidR="00770E80" w:rsidRPr="00D4154C">
        <w:rPr>
          <w:rFonts w:ascii="Arial" w:hAnsi="Arial" w:cs="Arial"/>
          <w:sz w:val="20"/>
          <w:szCs w:val="20"/>
        </w:rPr>
        <w:t>1</w:t>
      </w:r>
      <w:r w:rsidR="00C0022C" w:rsidRPr="00D4154C">
        <w:rPr>
          <w:rFonts w:ascii="Arial" w:hAnsi="Arial" w:cs="Arial"/>
          <w:sz w:val="20"/>
          <w:szCs w:val="20"/>
        </w:rPr>
        <w:t>%</w:t>
      </w:r>
      <w:r w:rsidR="003B5FA7" w:rsidRPr="00BD1400">
        <w:rPr>
          <w:rFonts w:ascii="Arial" w:hAnsi="Arial" w:cs="Arial"/>
          <w:sz w:val="20"/>
          <w:szCs w:val="20"/>
        </w:rPr>
        <w:t>, compared to</w:t>
      </w:r>
      <w:r w:rsidR="00C0022C" w:rsidRPr="00BD1400">
        <w:rPr>
          <w:rFonts w:ascii="Arial" w:hAnsi="Arial" w:cs="Arial"/>
          <w:sz w:val="20"/>
          <w:szCs w:val="20"/>
        </w:rPr>
        <w:t xml:space="preserve"> 12% for all participants</w:t>
      </w:r>
      <w:r w:rsidR="00E301C4" w:rsidRPr="00BD1400">
        <w:rPr>
          <w:rFonts w:ascii="Arial" w:hAnsi="Arial" w:cs="Arial"/>
          <w:sz w:val="20"/>
          <w:szCs w:val="20"/>
        </w:rPr>
        <w:t xml:space="preserve"> </w:t>
      </w:r>
    </w:p>
    <w:p w14:paraId="00AFFBCF" w14:textId="45FF586C" w:rsidR="00C0022C" w:rsidRPr="00BD1400" w:rsidRDefault="00556DEB">
      <w:pPr>
        <w:pStyle w:val="ListParagraph"/>
        <w:numPr>
          <w:ilvl w:val="0"/>
          <w:numId w:val="53"/>
        </w:numPr>
        <w:spacing w:after="0" w:line="360" w:lineRule="auto"/>
        <w:rPr>
          <w:rFonts w:ascii="Arial" w:hAnsi="Arial" w:cs="Arial"/>
          <w:sz w:val="20"/>
          <w:szCs w:val="20"/>
        </w:rPr>
      </w:pPr>
      <w:r w:rsidRPr="00BD1400">
        <w:rPr>
          <w:rFonts w:ascii="Arial" w:hAnsi="Arial" w:cs="Arial"/>
          <w:sz w:val="20"/>
          <w:szCs w:val="20"/>
        </w:rPr>
        <w:t xml:space="preserve">SEIFA scores of 4 was </w:t>
      </w:r>
      <w:r w:rsidR="00C0022C" w:rsidRPr="00D4154C">
        <w:rPr>
          <w:rFonts w:ascii="Arial" w:hAnsi="Arial" w:cs="Arial"/>
          <w:sz w:val="20"/>
          <w:szCs w:val="20"/>
        </w:rPr>
        <w:t>1</w:t>
      </w:r>
      <w:r w:rsidR="00B02692" w:rsidRPr="00D4154C">
        <w:rPr>
          <w:rFonts w:ascii="Arial" w:hAnsi="Arial" w:cs="Arial"/>
          <w:sz w:val="20"/>
          <w:szCs w:val="20"/>
        </w:rPr>
        <w:t>1</w:t>
      </w:r>
      <w:r w:rsidR="00C0022C" w:rsidRPr="00D4154C">
        <w:rPr>
          <w:rFonts w:ascii="Arial" w:hAnsi="Arial" w:cs="Arial"/>
          <w:sz w:val="20"/>
          <w:szCs w:val="20"/>
        </w:rPr>
        <w:t>%</w:t>
      </w:r>
      <w:r w:rsidR="003B5FA7" w:rsidRPr="00BD1400">
        <w:rPr>
          <w:rFonts w:ascii="Arial" w:hAnsi="Arial" w:cs="Arial"/>
          <w:sz w:val="20"/>
          <w:szCs w:val="20"/>
        </w:rPr>
        <w:t>, compared to</w:t>
      </w:r>
      <w:r w:rsidR="00C0022C" w:rsidRPr="00BD1400">
        <w:rPr>
          <w:rFonts w:ascii="Arial" w:hAnsi="Arial" w:cs="Arial"/>
          <w:sz w:val="20"/>
          <w:szCs w:val="20"/>
        </w:rPr>
        <w:t xml:space="preserve"> 11% for all participants</w:t>
      </w:r>
      <w:r w:rsidR="00E301C4" w:rsidRPr="00BD1400">
        <w:rPr>
          <w:rFonts w:ascii="Arial" w:hAnsi="Arial" w:cs="Arial"/>
          <w:sz w:val="20"/>
          <w:szCs w:val="20"/>
        </w:rPr>
        <w:t xml:space="preserve"> </w:t>
      </w:r>
    </w:p>
    <w:p w14:paraId="7A5BD610" w14:textId="661DFF4C" w:rsidR="00C0022C" w:rsidRPr="00BD1400" w:rsidRDefault="00556DEB">
      <w:pPr>
        <w:pStyle w:val="ListParagraph"/>
        <w:numPr>
          <w:ilvl w:val="0"/>
          <w:numId w:val="53"/>
        </w:numPr>
        <w:spacing w:after="0" w:line="360" w:lineRule="auto"/>
        <w:rPr>
          <w:rFonts w:ascii="Arial" w:hAnsi="Arial" w:cs="Arial"/>
          <w:sz w:val="20"/>
          <w:szCs w:val="20"/>
        </w:rPr>
      </w:pPr>
      <w:r w:rsidRPr="00BD1400">
        <w:rPr>
          <w:rFonts w:ascii="Arial" w:hAnsi="Arial" w:cs="Arial"/>
          <w:sz w:val="20"/>
          <w:szCs w:val="20"/>
        </w:rPr>
        <w:t xml:space="preserve">SEIFA scores of 5 was </w:t>
      </w:r>
      <w:r w:rsidR="00B02692" w:rsidRPr="00D4154C">
        <w:rPr>
          <w:rFonts w:ascii="Arial" w:hAnsi="Arial" w:cs="Arial"/>
          <w:sz w:val="20"/>
          <w:szCs w:val="20"/>
        </w:rPr>
        <w:t>9</w:t>
      </w:r>
      <w:r w:rsidR="00C0022C" w:rsidRPr="00D4154C">
        <w:rPr>
          <w:rFonts w:ascii="Arial" w:hAnsi="Arial" w:cs="Arial"/>
          <w:sz w:val="20"/>
          <w:szCs w:val="20"/>
        </w:rPr>
        <w:t>%</w:t>
      </w:r>
      <w:r w:rsidR="003B5FA7" w:rsidRPr="00BD1400">
        <w:rPr>
          <w:rFonts w:ascii="Arial" w:hAnsi="Arial" w:cs="Arial"/>
          <w:sz w:val="20"/>
          <w:szCs w:val="20"/>
        </w:rPr>
        <w:t>, compared to</w:t>
      </w:r>
      <w:r w:rsidR="00C0022C" w:rsidRPr="00BD1400">
        <w:rPr>
          <w:rFonts w:ascii="Arial" w:hAnsi="Arial" w:cs="Arial"/>
          <w:sz w:val="20"/>
          <w:szCs w:val="20"/>
        </w:rPr>
        <w:t xml:space="preserve"> 10% for all participants</w:t>
      </w:r>
      <w:r w:rsidR="00E301C4" w:rsidRPr="00BD1400">
        <w:rPr>
          <w:rFonts w:ascii="Arial" w:hAnsi="Arial" w:cs="Arial"/>
          <w:sz w:val="20"/>
          <w:szCs w:val="20"/>
        </w:rPr>
        <w:t xml:space="preserve"> </w:t>
      </w:r>
    </w:p>
    <w:p w14:paraId="303027EA" w14:textId="27D7E4F2" w:rsidR="00C0022C" w:rsidRPr="00BD1400" w:rsidRDefault="00556DEB">
      <w:pPr>
        <w:pStyle w:val="ListParagraph"/>
        <w:numPr>
          <w:ilvl w:val="0"/>
          <w:numId w:val="53"/>
        </w:numPr>
        <w:spacing w:after="0" w:line="360" w:lineRule="auto"/>
        <w:rPr>
          <w:rFonts w:ascii="Arial" w:hAnsi="Arial" w:cs="Arial"/>
          <w:sz w:val="20"/>
          <w:szCs w:val="20"/>
        </w:rPr>
      </w:pPr>
      <w:r w:rsidRPr="00BD1400">
        <w:rPr>
          <w:rFonts w:ascii="Arial" w:hAnsi="Arial" w:cs="Arial"/>
          <w:sz w:val="20"/>
          <w:szCs w:val="20"/>
        </w:rPr>
        <w:t xml:space="preserve">SEIFA scores of 6 was </w:t>
      </w:r>
      <w:r w:rsidR="000B4B18" w:rsidRPr="00D4154C">
        <w:rPr>
          <w:rFonts w:ascii="Arial" w:hAnsi="Arial" w:cs="Arial"/>
          <w:sz w:val="20"/>
          <w:szCs w:val="20"/>
        </w:rPr>
        <w:t>9</w:t>
      </w:r>
      <w:r w:rsidR="00C0022C" w:rsidRPr="00D4154C">
        <w:rPr>
          <w:rFonts w:ascii="Arial" w:hAnsi="Arial" w:cs="Arial"/>
          <w:sz w:val="20"/>
          <w:szCs w:val="20"/>
        </w:rPr>
        <w:t>%</w:t>
      </w:r>
      <w:r w:rsidR="003B5FA7" w:rsidRPr="00BD1400">
        <w:rPr>
          <w:rFonts w:ascii="Arial" w:hAnsi="Arial" w:cs="Arial"/>
          <w:sz w:val="20"/>
          <w:szCs w:val="20"/>
        </w:rPr>
        <w:t>, compared to</w:t>
      </w:r>
      <w:r w:rsidR="00C0022C" w:rsidRPr="00BD1400">
        <w:rPr>
          <w:rFonts w:ascii="Arial" w:hAnsi="Arial" w:cs="Arial"/>
          <w:sz w:val="20"/>
          <w:szCs w:val="20"/>
        </w:rPr>
        <w:t xml:space="preserve"> 10% for all participants</w:t>
      </w:r>
      <w:r w:rsidR="00E301C4" w:rsidRPr="00BD1400">
        <w:rPr>
          <w:rFonts w:ascii="Arial" w:hAnsi="Arial" w:cs="Arial"/>
          <w:sz w:val="20"/>
          <w:szCs w:val="20"/>
        </w:rPr>
        <w:t xml:space="preserve"> </w:t>
      </w:r>
    </w:p>
    <w:p w14:paraId="42780404" w14:textId="2076E5B1" w:rsidR="00C0022C" w:rsidRPr="00BD1400" w:rsidRDefault="00556DEB">
      <w:pPr>
        <w:pStyle w:val="ListParagraph"/>
        <w:numPr>
          <w:ilvl w:val="0"/>
          <w:numId w:val="53"/>
        </w:numPr>
        <w:spacing w:after="0" w:line="360" w:lineRule="auto"/>
        <w:rPr>
          <w:rFonts w:ascii="Arial" w:hAnsi="Arial" w:cs="Arial"/>
          <w:sz w:val="20"/>
          <w:szCs w:val="20"/>
        </w:rPr>
      </w:pPr>
      <w:r w:rsidRPr="00BD1400">
        <w:rPr>
          <w:rFonts w:ascii="Arial" w:hAnsi="Arial" w:cs="Arial"/>
          <w:sz w:val="20"/>
          <w:szCs w:val="20"/>
        </w:rPr>
        <w:t xml:space="preserve">SEIFA scores of 7 was </w:t>
      </w:r>
      <w:r w:rsidR="00B02692" w:rsidRPr="00D4154C">
        <w:rPr>
          <w:rFonts w:ascii="Arial" w:hAnsi="Arial" w:cs="Arial"/>
          <w:sz w:val="20"/>
          <w:szCs w:val="20"/>
        </w:rPr>
        <w:t>9</w:t>
      </w:r>
      <w:r w:rsidR="00C0022C" w:rsidRPr="00D4154C">
        <w:rPr>
          <w:rFonts w:ascii="Arial" w:hAnsi="Arial" w:cs="Arial"/>
          <w:sz w:val="20"/>
          <w:szCs w:val="20"/>
        </w:rPr>
        <w:t>%</w:t>
      </w:r>
      <w:r w:rsidR="003B5FA7" w:rsidRPr="00BD1400">
        <w:rPr>
          <w:rFonts w:ascii="Arial" w:hAnsi="Arial" w:cs="Arial"/>
          <w:sz w:val="20"/>
          <w:szCs w:val="20"/>
        </w:rPr>
        <w:t>, compared to</w:t>
      </w:r>
      <w:r w:rsidR="00C0022C" w:rsidRPr="00BD1400">
        <w:rPr>
          <w:rFonts w:ascii="Arial" w:hAnsi="Arial" w:cs="Arial"/>
          <w:sz w:val="20"/>
          <w:szCs w:val="20"/>
        </w:rPr>
        <w:t xml:space="preserve"> 9% for all participants</w:t>
      </w:r>
      <w:r w:rsidR="00E301C4" w:rsidRPr="00BD1400">
        <w:rPr>
          <w:rFonts w:ascii="Arial" w:hAnsi="Arial" w:cs="Arial"/>
          <w:sz w:val="20"/>
          <w:szCs w:val="20"/>
        </w:rPr>
        <w:t xml:space="preserve"> </w:t>
      </w:r>
    </w:p>
    <w:p w14:paraId="113ED649" w14:textId="0C567F9C" w:rsidR="00C0022C" w:rsidRPr="00BD1400" w:rsidRDefault="00556DEB">
      <w:pPr>
        <w:pStyle w:val="ListParagraph"/>
        <w:numPr>
          <w:ilvl w:val="0"/>
          <w:numId w:val="53"/>
        </w:numPr>
        <w:spacing w:after="0" w:line="360" w:lineRule="auto"/>
        <w:rPr>
          <w:rFonts w:ascii="Arial" w:hAnsi="Arial" w:cs="Arial"/>
          <w:sz w:val="20"/>
          <w:szCs w:val="20"/>
        </w:rPr>
      </w:pPr>
      <w:r w:rsidRPr="00BD1400">
        <w:rPr>
          <w:rFonts w:ascii="Arial" w:hAnsi="Arial" w:cs="Arial"/>
          <w:sz w:val="20"/>
          <w:szCs w:val="20"/>
        </w:rPr>
        <w:t xml:space="preserve">SEIFA scores of 8 was </w:t>
      </w:r>
      <w:r w:rsidR="00B02692" w:rsidRPr="00D4154C">
        <w:rPr>
          <w:rFonts w:ascii="Arial" w:hAnsi="Arial" w:cs="Arial"/>
          <w:sz w:val="20"/>
          <w:szCs w:val="20"/>
        </w:rPr>
        <w:t>7</w:t>
      </w:r>
      <w:r w:rsidR="00C0022C" w:rsidRPr="00D4154C">
        <w:rPr>
          <w:rFonts w:ascii="Arial" w:hAnsi="Arial" w:cs="Arial"/>
          <w:sz w:val="20"/>
          <w:szCs w:val="20"/>
        </w:rPr>
        <w:t>%</w:t>
      </w:r>
      <w:r w:rsidR="003B5FA7" w:rsidRPr="00BD1400">
        <w:rPr>
          <w:rFonts w:ascii="Arial" w:hAnsi="Arial" w:cs="Arial"/>
          <w:sz w:val="20"/>
          <w:szCs w:val="20"/>
        </w:rPr>
        <w:t>, compared to</w:t>
      </w:r>
      <w:r w:rsidR="00C0022C" w:rsidRPr="00BD1400">
        <w:rPr>
          <w:rFonts w:ascii="Arial" w:hAnsi="Arial" w:cs="Arial"/>
          <w:sz w:val="20"/>
          <w:szCs w:val="20"/>
        </w:rPr>
        <w:t xml:space="preserve"> 8% for all participants</w:t>
      </w:r>
      <w:r w:rsidR="00E301C4" w:rsidRPr="00BD1400">
        <w:rPr>
          <w:rFonts w:ascii="Arial" w:hAnsi="Arial" w:cs="Arial"/>
          <w:sz w:val="20"/>
          <w:szCs w:val="20"/>
        </w:rPr>
        <w:t xml:space="preserve"> </w:t>
      </w:r>
    </w:p>
    <w:p w14:paraId="32AF7747" w14:textId="6D6A4203" w:rsidR="00C0022C" w:rsidRPr="00BD1400" w:rsidRDefault="00556DEB">
      <w:pPr>
        <w:pStyle w:val="ListParagraph"/>
        <w:numPr>
          <w:ilvl w:val="0"/>
          <w:numId w:val="53"/>
        </w:numPr>
        <w:spacing w:after="0" w:line="360" w:lineRule="auto"/>
        <w:rPr>
          <w:rFonts w:ascii="Arial" w:hAnsi="Arial" w:cs="Arial"/>
          <w:sz w:val="20"/>
          <w:szCs w:val="20"/>
        </w:rPr>
      </w:pPr>
      <w:r w:rsidRPr="00BD1400">
        <w:rPr>
          <w:rFonts w:ascii="Arial" w:hAnsi="Arial" w:cs="Arial"/>
          <w:sz w:val="20"/>
          <w:szCs w:val="20"/>
        </w:rPr>
        <w:t xml:space="preserve">SEIFA scores of 9 was </w:t>
      </w:r>
      <w:r w:rsidR="00B02692" w:rsidRPr="00D4154C">
        <w:rPr>
          <w:rFonts w:ascii="Arial" w:hAnsi="Arial" w:cs="Arial"/>
          <w:sz w:val="20"/>
          <w:szCs w:val="20"/>
        </w:rPr>
        <w:t>6</w:t>
      </w:r>
      <w:r w:rsidR="00C0022C" w:rsidRPr="00D4154C">
        <w:rPr>
          <w:rFonts w:ascii="Arial" w:hAnsi="Arial" w:cs="Arial"/>
          <w:sz w:val="20"/>
          <w:szCs w:val="20"/>
        </w:rPr>
        <w:t>%</w:t>
      </w:r>
      <w:r w:rsidR="003B5FA7" w:rsidRPr="00BD1400">
        <w:rPr>
          <w:rFonts w:ascii="Arial" w:hAnsi="Arial" w:cs="Arial"/>
          <w:sz w:val="20"/>
          <w:szCs w:val="20"/>
        </w:rPr>
        <w:t>, compared to</w:t>
      </w:r>
      <w:r w:rsidR="00C0022C" w:rsidRPr="00BD1400">
        <w:rPr>
          <w:rFonts w:ascii="Arial" w:hAnsi="Arial" w:cs="Arial"/>
          <w:sz w:val="20"/>
          <w:szCs w:val="20"/>
        </w:rPr>
        <w:t xml:space="preserve"> 7% for all participants</w:t>
      </w:r>
      <w:r w:rsidR="00E301C4" w:rsidRPr="00BD1400">
        <w:rPr>
          <w:rFonts w:ascii="Arial" w:hAnsi="Arial" w:cs="Arial"/>
          <w:sz w:val="20"/>
          <w:szCs w:val="20"/>
        </w:rPr>
        <w:t xml:space="preserve"> </w:t>
      </w:r>
    </w:p>
    <w:p w14:paraId="4C238E13" w14:textId="20734BBA" w:rsidR="00C0022C" w:rsidRPr="00BD1400" w:rsidRDefault="00556DEB">
      <w:pPr>
        <w:pStyle w:val="ListParagraph"/>
        <w:numPr>
          <w:ilvl w:val="0"/>
          <w:numId w:val="53"/>
        </w:numPr>
        <w:spacing w:after="0" w:line="360" w:lineRule="auto"/>
        <w:rPr>
          <w:rFonts w:ascii="Arial" w:hAnsi="Arial" w:cs="Arial"/>
          <w:sz w:val="20"/>
          <w:szCs w:val="20"/>
        </w:rPr>
      </w:pPr>
      <w:r w:rsidRPr="00BD1400">
        <w:rPr>
          <w:rFonts w:ascii="Arial" w:hAnsi="Arial" w:cs="Arial"/>
          <w:sz w:val="20"/>
          <w:szCs w:val="20"/>
        </w:rPr>
        <w:t xml:space="preserve">SEIFA scores of 10 was </w:t>
      </w:r>
      <w:r w:rsidR="00B02692" w:rsidRPr="00D4154C">
        <w:rPr>
          <w:rFonts w:ascii="Arial" w:hAnsi="Arial" w:cs="Arial"/>
          <w:sz w:val="20"/>
          <w:szCs w:val="20"/>
        </w:rPr>
        <w:t>5</w:t>
      </w:r>
      <w:r w:rsidR="00C0022C" w:rsidRPr="00D4154C">
        <w:rPr>
          <w:rFonts w:ascii="Arial" w:hAnsi="Arial" w:cs="Arial"/>
          <w:sz w:val="20"/>
          <w:szCs w:val="20"/>
        </w:rPr>
        <w:t>%</w:t>
      </w:r>
      <w:r w:rsidR="003B5FA7" w:rsidRPr="00BD1400">
        <w:rPr>
          <w:rFonts w:ascii="Arial" w:hAnsi="Arial" w:cs="Arial"/>
          <w:sz w:val="20"/>
          <w:szCs w:val="20"/>
        </w:rPr>
        <w:t>, compared to</w:t>
      </w:r>
      <w:r w:rsidR="00C0022C" w:rsidRPr="00BD1400">
        <w:rPr>
          <w:rFonts w:ascii="Arial" w:hAnsi="Arial" w:cs="Arial"/>
          <w:sz w:val="20"/>
          <w:szCs w:val="20"/>
        </w:rPr>
        <w:t xml:space="preserve"> 5% for all participants</w:t>
      </w:r>
      <w:r w:rsidR="00E301C4" w:rsidRPr="00BD1400">
        <w:rPr>
          <w:rFonts w:ascii="Arial" w:hAnsi="Arial" w:cs="Arial"/>
          <w:sz w:val="20"/>
          <w:szCs w:val="20"/>
        </w:rPr>
        <w:t xml:space="preserve"> </w:t>
      </w:r>
    </w:p>
    <w:p w14:paraId="277DFD5F" w14:textId="0EE44C9E" w:rsidR="00B82282" w:rsidRPr="00BD1400" w:rsidRDefault="00CD5945">
      <w:pPr>
        <w:spacing w:after="0" w:line="360" w:lineRule="auto"/>
        <w:rPr>
          <w:rFonts w:ascii="Arial" w:hAnsi="Arial" w:cs="Arial"/>
          <w:i/>
          <w:sz w:val="20"/>
        </w:rPr>
      </w:pPr>
      <w:r w:rsidRPr="00BD1400">
        <w:rPr>
          <w:rFonts w:ascii="Arial" w:hAnsi="Arial" w:cs="Arial"/>
          <w:sz w:val="20"/>
          <w:szCs w:val="20"/>
        </w:rPr>
        <w:t>Commentary in the text box: There is a greater proportion of participants with</w:t>
      </w:r>
      <w:r w:rsidR="003B5311" w:rsidRPr="00BD1400">
        <w:rPr>
          <w:rFonts w:ascii="Arial" w:hAnsi="Arial" w:cs="Arial"/>
          <w:sz w:val="20"/>
          <w:szCs w:val="20"/>
        </w:rPr>
        <w:t xml:space="preserve"> </w:t>
      </w:r>
      <w:r w:rsidR="008B1050" w:rsidRPr="00D4154C">
        <w:rPr>
          <w:rFonts w:ascii="Arial" w:hAnsi="Arial" w:cs="Arial"/>
          <w:sz w:val="20"/>
          <w:szCs w:val="20"/>
        </w:rPr>
        <w:t>a stroke disability</w:t>
      </w:r>
      <w:r w:rsidRPr="00BD1400">
        <w:rPr>
          <w:rFonts w:ascii="Arial" w:hAnsi="Arial" w:cs="Arial"/>
          <w:sz w:val="20"/>
          <w:szCs w:val="20"/>
        </w:rPr>
        <w:t xml:space="preserve"> who reside in areas with a </w:t>
      </w:r>
      <w:r w:rsidRPr="00D4154C">
        <w:rPr>
          <w:rFonts w:ascii="Arial" w:hAnsi="Arial" w:cs="Arial"/>
          <w:sz w:val="20"/>
          <w:szCs w:val="20"/>
        </w:rPr>
        <w:t>lower</w:t>
      </w:r>
      <w:r w:rsidRPr="00BD1400">
        <w:rPr>
          <w:rFonts w:ascii="Arial" w:hAnsi="Arial" w:cs="Arial"/>
          <w:sz w:val="20"/>
          <w:szCs w:val="20"/>
        </w:rPr>
        <w:t xml:space="preserve"> socioeconomic score.</w:t>
      </w:r>
    </w:p>
    <w:p w14:paraId="3AF9A3BF" w14:textId="5AADC4A5" w:rsidR="006E0D03" w:rsidRPr="00BD1400" w:rsidRDefault="006E0D03" w:rsidP="00D4154C">
      <w:pPr>
        <w:spacing w:line="360" w:lineRule="auto"/>
        <w:rPr>
          <w:rFonts w:ascii="Arial" w:hAnsi="Arial" w:cs="Arial"/>
        </w:rPr>
      </w:pPr>
      <w:r w:rsidRPr="00BD1400">
        <w:rPr>
          <w:rFonts w:ascii="Arial" w:hAnsi="Arial" w:cs="Arial"/>
        </w:rPr>
        <w:br w:type="page"/>
      </w:r>
    </w:p>
    <w:p w14:paraId="42FF69DD" w14:textId="4EBA5C3C" w:rsidR="00AF1106" w:rsidRPr="00BD1400" w:rsidRDefault="006E0D03" w:rsidP="00D4154C">
      <w:pPr>
        <w:pStyle w:val="Heading2"/>
        <w:spacing w:line="360" w:lineRule="auto"/>
        <w:rPr>
          <w:rFonts w:cs="Arial"/>
        </w:rPr>
      </w:pPr>
      <w:bookmarkStart w:id="2" w:name="_Toc118888825"/>
      <w:r w:rsidRPr="00BD1400">
        <w:rPr>
          <w:rFonts w:cs="Arial"/>
        </w:rPr>
        <w:t>Section 2: Payments</w:t>
      </w:r>
      <w:bookmarkEnd w:id="2"/>
      <w:r w:rsidRPr="00BD1400">
        <w:rPr>
          <w:rFonts w:cs="Arial"/>
        </w:rPr>
        <w:t xml:space="preserve"> </w:t>
      </w:r>
    </w:p>
    <w:p w14:paraId="7951258C" w14:textId="5ECC9A69" w:rsidR="006E0D03" w:rsidRPr="00BD1400" w:rsidRDefault="00D27D78" w:rsidP="00D4154C">
      <w:pPr>
        <w:spacing w:line="360" w:lineRule="auto"/>
        <w:rPr>
          <w:rFonts w:ascii="Arial" w:hAnsi="Arial" w:cs="Arial"/>
          <w:sz w:val="20"/>
          <w:szCs w:val="20"/>
        </w:rPr>
      </w:pPr>
      <w:r w:rsidRPr="00BD1400">
        <w:rPr>
          <w:rFonts w:ascii="Arial" w:hAnsi="Arial" w:cs="Arial"/>
          <w:sz w:val="20"/>
          <w:szCs w:val="20"/>
        </w:rPr>
        <w:t xml:space="preserve">In the September 2022 Quarter, the NDIS provided </w:t>
      </w:r>
      <w:r w:rsidR="00B02692" w:rsidRPr="00D4154C">
        <w:rPr>
          <w:rFonts w:ascii="Arial" w:hAnsi="Arial" w:cs="Arial"/>
          <w:sz w:val="20"/>
          <w:szCs w:val="20"/>
        </w:rPr>
        <w:t>$245</w:t>
      </w:r>
      <w:r w:rsidR="00770E80" w:rsidRPr="00D4154C">
        <w:rPr>
          <w:rFonts w:ascii="Arial" w:hAnsi="Arial" w:cs="Arial"/>
          <w:sz w:val="20"/>
          <w:szCs w:val="20"/>
        </w:rPr>
        <w:t xml:space="preserve"> million</w:t>
      </w:r>
      <w:r w:rsidRPr="00BD1400">
        <w:rPr>
          <w:rFonts w:ascii="Arial" w:hAnsi="Arial" w:cs="Arial"/>
          <w:sz w:val="20"/>
          <w:szCs w:val="20"/>
        </w:rPr>
        <w:t xml:space="preserve"> of paid supports to participants with</w:t>
      </w:r>
      <w:r w:rsidR="00770E80" w:rsidRPr="00BD1400">
        <w:rPr>
          <w:rFonts w:ascii="Arial" w:hAnsi="Arial" w:cs="Arial"/>
          <w:sz w:val="20"/>
          <w:szCs w:val="20"/>
        </w:rPr>
        <w:t xml:space="preserve"> </w:t>
      </w:r>
      <w:r w:rsidR="000B4B18" w:rsidRPr="00BD1400">
        <w:rPr>
          <w:rFonts w:ascii="Arial" w:hAnsi="Arial" w:cs="Arial"/>
          <w:sz w:val="20"/>
          <w:szCs w:val="20"/>
        </w:rPr>
        <w:t xml:space="preserve">a </w:t>
      </w:r>
      <w:r w:rsidR="008B1050" w:rsidRPr="00D4154C">
        <w:rPr>
          <w:rFonts w:ascii="Arial" w:hAnsi="Arial" w:cs="Arial"/>
          <w:sz w:val="20"/>
          <w:szCs w:val="20"/>
        </w:rPr>
        <w:t>stroke disability</w:t>
      </w:r>
      <w:r w:rsidRPr="00BD1400">
        <w:rPr>
          <w:rFonts w:ascii="Arial" w:hAnsi="Arial" w:cs="Arial"/>
          <w:sz w:val="20"/>
          <w:szCs w:val="20"/>
        </w:rPr>
        <w:t>.</w:t>
      </w:r>
      <w:r w:rsidRPr="00BD1400" w:rsidDel="00D27D78">
        <w:rPr>
          <w:rFonts w:ascii="Arial" w:hAnsi="Arial" w:cs="Arial"/>
          <w:sz w:val="20"/>
          <w:szCs w:val="20"/>
        </w:rPr>
        <w:t xml:space="preserve"> </w:t>
      </w:r>
      <w:r w:rsidR="006E0D03" w:rsidRPr="00BD1400">
        <w:rPr>
          <w:rFonts w:ascii="Arial" w:hAnsi="Arial" w:cs="Arial"/>
          <w:sz w:val="20"/>
          <w:szCs w:val="20"/>
        </w:rPr>
        <w:tab/>
      </w:r>
      <w:r w:rsidR="006E0D03" w:rsidRPr="00BD1400">
        <w:rPr>
          <w:rFonts w:ascii="Arial" w:hAnsi="Arial" w:cs="Arial"/>
          <w:sz w:val="20"/>
          <w:szCs w:val="20"/>
        </w:rPr>
        <w:tab/>
      </w:r>
      <w:r w:rsidR="006E0D03" w:rsidRPr="00BD1400">
        <w:rPr>
          <w:rFonts w:ascii="Arial" w:hAnsi="Arial" w:cs="Arial"/>
          <w:sz w:val="20"/>
          <w:szCs w:val="20"/>
        </w:rPr>
        <w:tab/>
      </w:r>
    </w:p>
    <w:p w14:paraId="00D19352" w14:textId="49A73E47" w:rsidR="00D27D78" w:rsidRPr="00BD1400" w:rsidRDefault="00D27D78">
      <w:pPr>
        <w:spacing w:line="360" w:lineRule="auto"/>
        <w:rPr>
          <w:rFonts w:ascii="Arial" w:hAnsi="Arial" w:cs="Arial"/>
          <w:sz w:val="20"/>
          <w:szCs w:val="20"/>
        </w:rPr>
      </w:pPr>
      <w:r w:rsidRPr="00BD1400">
        <w:rPr>
          <w:rFonts w:ascii="Arial" w:hAnsi="Arial" w:cs="Arial"/>
          <w:sz w:val="20"/>
          <w:szCs w:val="20"/>
        </w:rPr>
        <w:t>In the same quarter last year</w:t>
      </w:r>
      <w:r w:rsidRPr="00D4154C">
        <w:rPr>
          <w:rFonts w:ascii="Arial" w:hAnsi="Arial" w:cs="Arial"/>
          <w:sz w:val="20"/>
          <w:szCs w:val="20"/>
        </w:rPr>
        <w:t>, $</w:t>
      </w:r>
      <w:r w:rsidR="00B02692" w:rsidRPr="00D4154C">
        <w:rPr>
          <w:rFonts w:ascii="Arial" w:hAnsi="Arial" w:cs="Arial"/>
          <w:sz w:val="20"/>
          <w:szCs w:val="20"/>
        </w:rPr>
        <w:t>172</w:t>
      </w:r>
      <w:r w:rsidRPr="00D4154C">
        <w:rPr>
          <w:rFonts w:ascii="Arial" w:hAnsi="Arial" w:cs="Arial"/>
          <w:sz w:val="20"/>
          <w:szCs w:val="20"/>
        </w:rPr>
        <w:t xml:space="preserve"> </w:t>
      </w:r>
      <w:r w:rsidR="00770E80" w:rsidRPr="00D4154C">
        <w:rPr>
          <w:rFonts w:ascii="Arial" w:hAnsi="Arial" w:cs="Arial"/>
          <w:sz w:val="20"/>
          <w:szCs w:val="20"/>
        </w:rPr>
        <w:t>m</w:t>
      </w:r>
      <w:r w:rsidRPr="00D4154C">
        <w:rPr>
          <w:rFonts w:ascii="Arial" w:hAnsi="Arial" w:cs="Arial"/>
          <w:sz w:val="20"/>
          <w:szCs w:val="20"/>
        </w:rPr>
        <w:t>illion</w:t>
      </w:r>
      <w:r w:rsidRPr="00BD1400">
        <w:rPr>
          <w:rFonts w:ascii="Arial" w:hAnsi="Arial" w:cs="Arial"/>
          <w:sz w:val="20"/>
          <w:szCs w:val="20"/>
        </w:rPr>
        <w:t xml:space="preserve"> of paid supports were provided to participants with</w:t>
      </w:r>
      <w:r w:rsidR="000B4B18" w:rsidRPr="00BD1400">
        <w:rPr>
          <w:rFonts w:ascii="Arial" w:hAnsi="Arial" w:cs="Arial"/>
          <w:sz w:val="20"/>
          <w:szCs w:val="20"/>
        </w:rPr>
        <w:t xml:space="preserve"> </w:t>
      </w:r>
      <w:r w:rsidR="008B1050" w:rsidRPr="00D4154C">
        <w:rPr>
          <w:rFonts w:ascii="Arial" w:hAnsi="Arial" w:cs="Arial"/>
          <w:sz w:val="20"/>
          <w:szCs w:val="20"/>
        </w:rPr>
        <w:t>a stroke disability</w:t>
      </w:r>
      <w:r w:rsidRPr="00BD1400">
        <w:rPr>
          <w:rFonts w:ascii="Arial" w:hAnsi="Arial" w:cs="Arial"/>
          <w:sz w:val="20"/>
          <w:szCs w:val="20"/>
        </w:rPr>
        <w:t>.</w:t>
      </w:r>
      <w:r w:rsidRPr="00BD1400" w:rsidDel="00D27D78">
        <w:rPr>
          <w:rFonts w:ascii="Arial" w:hAnsi="Arial" w:cs="Arial"/>
          <w:sz w:val="20"/>
          <w:szCs w:val="20"/>
        </w:rPr>
        <w:t xml:space="preserve"> </w:t>
      </w:r>
    </w:p>
    <w:p w14:paraId="47D4B2C2" w14:textId="300D1757" w:rsidR="006E0D03" w:rsidRPr="00BD1400" w:rsidRDefault="006E0D03">
      <w:pPr>
        <w:pStyle w:val="ListParagraph"/>
        <w:numPr>
          <w:ilvl w:val="0"/>
          <w:numId w:val="22"/>
        </w:numPr>
        <w:spacing w:line="360" w:lineRule="auto"/>
        <w:rPr>
          <w:rFonts w:ascii="Arial" w:hAnsi="Arial" w:cs="Arial"/>
          <w:sz w:val="20"/>
          <w:szCs w:val="20"/>
        </w:rPr>
      </w:pPr>
      <w:r w:rsidRPr="00BD1400">
        <w:rPr>
          <w:rFonts w:ascii="Arial" w:hAnsi="Arial" w:cs="Arial"/>
          <w:sz w:val="20"/>
          <w:szCs w:val="20"/>
        </w:rPr>
        <w:t xml:space="preserve">This is an increase </w:t>
      </w:r>
      <w:r w:rsidRPr="00D4154C">
        <w:rPr>
          <w:rFonts w:ascii="Arial" w:hAnsi="Arial" w:cs="Arial"/>
          <w:sz w:val="20"/>
          <w:szCs w:val="20"/>
        </w:rPr>
        <w:t xml:space="preserve">of </w:t>
      </w:r>
      <w:r w:rsidR="00B02692" w:rsidRPr="00D4154C">
        <w:rPr>
          <w:rFonts w:ascii="Arial" w:hAnsi="Arial" w:cs="Arial"/>
          <w:sz w:val="20"/>
          <w:szCs w:val="20"/>
        </w:rPr>
        <w:t>42</w:t>
      </w:r>
      <w:r w:rsidRPr="00D4154C">
        <w:rPr>
          <w:rFonts w:ascii="Arial" w:hAnsi="Arial" w:cs="Arial"/>
          <w:sz w:val="20"/>
          <w:szCs w:val="20"/>
        </w:rPr>
        <w:t>%.</w:t>
      </w:r>
      <w:r w:rsidRPr="00BD1400">
        <w:rPr>
          <w:rFonts w:ascii="Arial" w:hAnsi="Arial" w:cs="Arial"/>
          <w:sz w:val="20"/>
          <w:szCs w:val="20"/>
        </w:rPr>
        <w:tab/>
      </w:r>
      <w:r w:rsidRPr="00BD1400">
        <w:rPr>
          <w:rFonts w:ascii="Arial" w:hAnsi="Arial" w:cs="Arial"/>
          <w:sz w:val="20"/>
          <w:szCs w:val="20"/>
        </w:rPr>
        <w:tab/>
      </w:r>
    </w:p>
    <w:p w14:paraId="0174EA6A" w14:textId="764F027F" w:rsidR="006E0D03" w:rsidRPr="00B8385B" w:rsidRDefault="006E0D03" w:rsidP="00C22D28">
      <w:pPr>
        <w:spacing w:line="360" w:lineRule="auto"/>
        <w:rPr>
          <w:rFonts w:ascii="Arial" w:hAnsi="Arial" w:cs="Arial"/>
          <w:sz w:val="20"/>
          <w:szCs w:val="20"/>
        </w:rPr>
      </w:pPr>
      <w:r w:rsidRPr="00B8385B">
        <w:rPr>
          <w:rFonts w:ascii="Arial" w:hAnsi="Arial" w:cs="Arial"/>
          <w:sz w:val="20"/>
          <w:szCs w:val="20"/>
        </w:rPr>
        <w:t xml:space="preserve">The </w:t>
      </w:r>
      <w:r w:rsidR="00F17047" w:rsidRPr="00B8385B">
        <w:rPr>
          <w:rFonts w:ascii="Arial" w:hAnsi="Arial" w:cs="Arial"/>
          <w:sz w:val="20"/>
          <w:szCs w:val="20"/>
        </w:rPr>
        <w:t>average payment</w:t>
      </w:r>
      <w:r w:rsidRPr="00B8385B">
        <w:rPr>
          <w:rFonts w:ascii="Arial" w:hAnsi="Arial" w:cs="Arial"/>
          <w:sz w:val="20"/>
          <w:szCs w:val="20"/>
        </w:rPr>
        <w:t xml:space="preserve"> per participant with</w:t>
      </w:r>
      <w:r w:rsidR="00814CA0" w:rsidRPr="00B8385B">
        <w:rPr>
          <w:rFonts w:ascii="Arial" w:hAnsi="Arial" w:cs="Arial"/>
          <w:sz w:val="20"/>
          <w:szCs w:val="20"/>
        </w:rPr>
        <w:t xml:space="preserve"> </w:t>
      </w:r>
      <w:r w:rsidR="008B1050" w:rsidRPr="00D4154C">
        <w:rPr>
          <w:rFonts w:ascii="Arial" w:hAnsi="Arial" w:cs="Arial"/>
          <w:sz w:val="20"/>
          <w:szCs w:val="20"/>
        </w:rPr>
        <w:t>a stroke disability</w:t>
      </w:r>
      <w:r w:rsidRPr="00B8385B">
        <w:rPr>
          <w:rFonts w:ascii="Arial" w:hAnsi="Arial" w:cs="Arial"/>
          <w:sz w:val="20"/>
          <w:szCs w:val="20"/>
        </w:rPr>
        <w:t xml:space="preserve"> was </w:t>
      </w:r>
      <w:r w:rsidRPr="00D4154C">
        <w:rPr>
          <w:rFonts w:ascii="Arial" w:hAnsi="Arial" w:cs="Arial"/>
          <w:sz w:val="20"/>
          <w:szCs w:val="20"/>
        </w:rPr>
        <w:t>$</w:t>
      </w:r>
      <w:r w:rsidR="00B02692" w:rsidRPr="00D4154C">
        <w:rPr>
          <w:rFonts w:ascii="Arial" w:hAnsi="Arial" w:cs="Arial"/>
          <w:sz w:val="20"/>
          <w:szCs w:val="20"/>
        </w:rPr>
        <w:t xml:space="preserve">108,600 </w:t>
      </w:r>
      <w:r w:rsidRPr="00B8385B">
        <w:rPr>
          <w:rFonts w:ascii="Arial" w:hAnsi="Arial" w:cs="Arial"/>
          <w:sz w:val="20"/>
          <w:szCs w:val="20"/>
        </w:rPr>
        <w:t>for the 12 months ending 30 Sep 2022.</w:t>
      </w:r>
      <w:r w:rsidR="009146E4" w:rsidRPr="00B8385B">
        <w:rPr>
          <w:rFonts w:ascii="Arial" w:hAnsi="Arial" w:cs="Arial"/>
          <w:sz w:val="20"/>
          <w:szCs w:val="20"/>
        </w:rPr>
        <w:t xml:space="preserve"> This </w:t>
      </w:r>
      <w:r w:rsidRPr="00B8385B">
        <w:rPr>
          <w:rFonts w:ascii="Arial" w:hAnsi="Arial" w:cs="Arial"/>
          <w:sz w:val="20"/>
          <w:szCs w:val="20"/>
        </w:rPr>
        <w:t xml:space="preserve">was </w:t>
      </w:r>
      <w:r w:rsidRPr="00D4154C">
        <w:rPr>
          <w:rFonts w:ascii="Arial" w:hAnsi="Arial" w:cs="Arial"/>
          <w:sz w:val="20"/>
          <w:szCs w:val="20"/>
        </w:rPr>
        <w:t>$</w:t>
      </w:r>
      <w:r w:rsidR="00B02692" w:rsidRPr="00D4154C">
        <w:rPr>
          <w:rFonts w:ascii="Arial" w:hAnsi="Arial" w:cs="Arial"/>
          <w:sz w:val="20"/>
          <w:szCs w:val="20"/>
        </w:rPr>
        <w:t>97,200</w:t>
      </w:r>
      <w:r w:rsidRPr="00B8385B">
        <w:rPr>
          <w:rFonts w:ascii="Arial" w:hAnsi="Arial" w:cs="Arial"/>
          <w:sz w:val="20"/>
          <w:szCs w:val="20"/>
        </w:rPr>
        <w:t xml:space="preserve"> for the 12 months ending 30 Sep 2021</w:t>
      </w:r>
      <w:r w:rsidR="00A309CC">
        <w:rPr>
          <w:rFonts w:ascii="Arial" w:hAnsi="Arial" w:cs="Arial"/>
          <w:sz w:val="20"/>
          <w:szCs w:val="20"/>
        </w:rPr>
        <w:t>.</w:t>
      </w:r>
      <w:r w:rsidR="00B8385B" w:rsidRPr="00B8385B">
        <w:rPr>
          <w:rFonts w:ascii="Arial" w:hAnsi="Arial" w:cs="Arial"/>
          <w:sz w:val="20"/>
          <w:szCs w:val="20"/>
        </w:rPr>
        <w:t xml:space="preserve"> (</w:t>
      </w:r>
      <w:r w:rsidR="00B8385B" w:rsidRPr="00D4154C">
        <w:rPr>
          <w:rFonts w:ascii="Arial" w:hAnsi="Arial" w:cs="Arial"/>
          <w:sz w:val="20"/>
          <w:szCs w:val="20"/>
        </w:rPr>
        <w:t>Average payments per participant are calculated using a 12 month period prior to the reporting date</w:t>
      </w:r>
      <w:r w:rsidR="00B8385B" w:rsidRPr="00B8385B">
        <w:rPr>
          <w:rFonts w:ascii="Arial" w:hAnsi="Arial" w:cs="Arial"/>
          <w:sz w:val="20"/>
          <w:szCs w:val="20"/>
        </w:rPr>
        <w:t>).</w:t>
      </w:r>
    </w:p>
    <w:p w14:paraId="399FB3DF" w14:textId="6CEB1B4C" w:rsidR="006E0D03" w:rsidRPr="00D4154C" w:rsidRDefault="00D27D78">
      <w:pPr>
        <w:pStyle w:val="ListParagraph"/>
        <w:numPr>
          <w:ilvl w:val="0"/>
          <w:numId w:val="23"/>
        </w:numPr>
        <w:spacing w:line="360" w:lineRule="auto"/>
        <w:rPr>
          <w:rFonts w:ascii="Arial" w:hAnsi="Arial" w:cs="Arial"/>
          <w:sz w:val="20"/>
          <w:szCs w:val="20"/>
        </w:rPr>
      </w:pPr>
      <w:r w:rsidRPr="00B8385B">
        <w:rPr>
          <w:rFonts w:ascii="Arial" w:hAnsi="Arial" w:cs="Arial"/>
          <w:sz w:val="20"/>
          <w:szCs w:val="20"/>
        </w:rPr>
        <w:t>Th</w:t>
      </w:r>
      <w:r w:rsidR="00893FBD" w:rsidRPr="00B8385B">
        <w:rPr>
          <w:rFonts w:ascii="Arial" w:hAnsi="Arial" w:cs="Arial"/>
          <w:sz w:val="20"/>
          <w:szCs w:val="20"/>
        </w:rPr>
        <w:t xml:space="preserve">is represents a </w:t>
      </w:r>
      <w:r w:rsidRPr="00B8385B">
        <w:rPr>
          <w:rFonts w:ascii="Arial" w:hAnsi="Arial" w:cs="Arial"/>
          <w:sz w:val="20"/>
          <w:szCs w:val="20"/>
        </w:rPr>
        <w:t xml:space="preserve">year-on-year </w:t>
      </w:r>
      <w:r w:rsidR="00B02692" w:rsidRPr="00D4154C">
        <w:rPr>
          <w:rFonts w:ascii="Arial" w:hAnsi="Arial" w:cs="Arial"/>
          <w:sz w:val="20"/>
          <w:szCs w:val="20"/>
        </w:rPr>
        <w:t>increase of 12</w:t>
      </w:r>
      <w:r w:rsidR="00814CA0" w:rsidRPr="00D4154C">
        <w:rPr>
          <w:rFonts w:ascii="Arial" w:hAnsi="Arial" w:cs="Arial"/>
          <w:sz w:val="20"/>
          <w:szCs w:val="20"/>
        </w:rPr>
        <w:t>%</w:t>
      </w:r>
      <w:r w:rsidRPr="00B8385B">
        <w:rPr>
          <w:rFonts w:ascii="Arial" w:hAnsi="Arial" w:cs="Arial"/>
          <w:sz w:val="20"/>
          <w:szCs w:val="20"/>
        </w:rPr>
        <w:t>.</w:t>
      </w:r>
    </w:p>
    <w:p w14:paraId="36B36E63" w14:textId="219AC75D" w:rsidR="006E0D03" w:rsidRPr="00B8385B" w:rsidRDefault="00646666">
      <w:pPr>
        <w:spacing w:line="360" w:lineRule="auto"/>
        <w:rPr>
          <w:rFonts w:ascii="Arial" w:hAnsi="Arial" w:cs="Arial"/>
          <w:sz w:val="20"/>
          <w:szCs w:val="20"/>
        </w:rPr>
      </w:pPr>
      <w:r w:rsidRPr="00B8385B">
        <w:rPr>
          <w:rFonts w:ascii="Arial" w:hAnsi="Arial" w:cs="Arial"/>
          <w:sz w:val="20"/>
          <w:szCs w:val="20"/>
        </w:rPr>
        <w:t>Participants in SIL</w:t>
      </w:r>
      <w:r w:rsidR="0097761D" w:rsidRPr="00B8385B">
        <w:rPr>
          <w:rFonts w:ascii="Arial" w:hAnsi="Arial" w:cs="Arial"/>
          <w:color w:val="FF0000"/>
          <w:sz w:val="20"/>
          <w:szCs w:val="20"/>
        </w:rPr>
        <w:t xml:space="preserve"> </w:t>
      </w:r>
      <w:r w:rsidR="006E0D03" w:rsidRPr="00B8385B">
        <w:rPr>
          <w:rFonts w:ascii="Arial" w:hAnsi="Arial" w:cs="Arial"/>
          <w:sz w:val="20"/>
          <w:szCs w:val="20"/>
        </w:rPr>
        <w:t xml:space="preserve">comprise </w:t>
      </w:r>
      <w:r w:rsidR="00B02692" w:rsidRPr="00D4154C">
        <w:rPr>
          <w:rFonts w:ascii="Arial" w:hAnsi="Arial" w:cs="Arial"/>
          <w:sz w:val="20"/>
          <w:szCs w:val="20"/>
        </w:rPr>
        <w:t>7</w:t>
      </w:r>
      <w:r w:rsidR="006E0D03" w:rsidRPr="00D4154C">
        <w:rPr>
          <w:rFonts w:ascii="Arial" w:hAnsi="Arial" w:cs="Arial"/>
          <w:sz w:val="20"/>
          <w:szCs w:val="20"/>
        </w:rPr>
        <w:t>%</w:t>
      </w:r>
      <w:r w:rsidR="006E0D03" w:rsidRPr="00B8385B">
        <w:rPr>
          <w:rFonts w:ascii="Arial" w:hAnsi="Arial" w:cs="Arial"/>
          <w:sz w:val="20"/>
          <w:szCs w:val="20"/>
        </w:rPr>
        <w:t xml:space="preserve"> of all participants with</w:t>
      </w:r>
      <w:r w:rsidR="000B4B18" w:rsidRPr="00B8385B">
        <w:rPr>
          <w:rFonts w:ascii="Arial" w:hAnsi="Arial" w:cs="Arial"/>
          <w:sz w:val="20"/>
          <w:szCs w:val="20"/>
        </w:rPr>
        <w:t xml:space="preserve"> a</w:t>
      </w:r>
      <w:r w:rsidR="006E0D03" w:rsidRPr="00B8385B">
        <w:rPr>
          <w:rFonts w:ascii="Arial" w:hAnsi="Arial" w:cs="Arial"/>
          <w:sz w:val="20"/>
          <w:szCs w:val="20"/>
        </w:rPr>
        <w:t xml:space="preserve"> </w:t>
      </w:r>
      <w:r w:rsidR="008B1050" w:rsidRPr="00D4154C">
        <w:rPr>
          <w:rFonts w:ascii="Arial" w:hAnsi="Arial" w:cs="Arial"/>
          <w:sz w:val="20"/>
          <w:szCs w:val="20"/>
        </w:rPr>
        <w:t>stroke disability</w:t>
      </w:r>
      <w:r w:rsidR="007B39DF" w:rsidRPr="00B8385B">
        <w:rPr>
          <w:rFonts w:ascii="Arial" w:hAnsi="Arial" w:cs="Arial"/>
          <w:sz w:val="20"/>
          <w:szCs w:val="20"/>
        </w:rPr>
        <w:t xml:space="preserve"> who were aged 18</w:t>
      </w:r>
      <w:r w:rsidR="002C058F" w:rsidRPr="00B8385B">
        <w:rPr>
          <w:rFonts w:ascii="Arial" w:hAnsi="Arial" w:cs="Arial"/>
          <w:sz w:val="20"/>
          <w:szCs w:val="20"/>
        </w:rPr>
        <w:t xml:space="preserve"> years</w:t>
      </w:r>
      <w:r w:rsidR="007B39DF" w:rsidRPr="00B8385B">
        <w:rPr>
          <w:rFonts w:ascii="Arial" w:hAnsi="Arial" w:cs="Arial"/>
          <w:sz w:val="20"/>
          <w:szCs w:val="20"/>
        </w:rPr>
        <w:t xml:space="preserve"> and over</w:t>
      </w:r>
      <w:r w:rsidR="006E0D03" w:rsidRPr="00B8385B">
        <w:rPr>
          <w:rFonts w:ascii="Arial" w:hAnsi="Arial" w:cs="Arial"/>
          <w:sz w:val="20"/>
          <w:szCs w:val="20"/>
        </w:rPr>
        <w:t xml:space="preserve">, and their payments comprise </w:t>
      </w:r>
      <w:r w:rsidR="00B02692" w:rsidRPr="00D4154C">
        <w:rPr>
          <w:rFonts w:ascii="Arial" w:hAnsi="Arial" w:cs="Arial"/>
          <w:sz w:val="20"/>
          <w:szCs w:val="20"/>
        </w:rPr>
        <w:t>26</w:t>
      </w:r>
      <w:r w:rsidR="006E0D03" w:rsidRPr="00D4154C">
        <w:rPr>
          <w:rFonts w:ascii="Arial" w:hAnsi="Arial" w:cs="Arial"/>
          <w:sz w:val="20"/>
          <w:szCs w:val="20"/>
        </w:rPr>
        <w:t>%</w:t>
      </w:r>
      <w:r w:rsidR="006E0D03" w:rsidRPr="00B8385B">
        <w:rPr>
          <w:rFonts w:ascii="Arial" w:hAnsi="Arial" w:cs="Arial"/>
          <w:sz w:val="20"/>
          <w:szCs w:val="20"/>
        </w:rPr>
        <w:t xml:space="preserve"> of supports paid to participants with</w:t>
      </w:r>
      <w:r w:rsidR="000B4B18" w:rsidRPr="00B8385B">
        <w:rPr>
          <w:rFonts w:ascii="Arial" w:hAnsi="Arial" w:cs="Arial"/>
          <w:sz w:val="20"/>
          <w:szCs w:val="20"/>
        </w:rPr>
        <w:t xml:space="preserve"> a</w:t>
      </w:r>
      <w:r w:rsidR="00814CA0" w:rsidRPr="00B8385B">
        <w:rPr>
          <w:rFonts w:ascii="Arial" w:hAnsi="Arial" w:cs="Arial"/>
          <w:sz w:val="20"/>
          <w:szCs w:val="20"/>
        </w:rPr>
        <w:t xml:space="preserve"> </w:t>
      </w:r>
      <w:r w:rsidR="008B1050" w:rsidRPr="00D4154C">
        <w:rPr>
          <w:rFonts w:ascii="Arial" w:hAnsi="Arial" w:cs="Arial"/>
          <w:sz w:val="20"/>
          <w:szCs w:val="20"/>
        </w:rPr>
        <w:t>stroke disability</w:t>
      </w:r>
      <w:r w:rsidR="007B39DF" w:rsidRPr="00B8385B">
        <w:rPr>
          <w:rFonts w:ascii="Arial" w:hAnsi="Arial" w:cs="Arial"/>
          <w:sz w:val="20"/>
          <w:szCs w:val="20"/>
        </w:rPr>
        <w:t xml:space="preserve"> aged 18 </w:t>
      </w:r>
      <w:r w:rsidR="002C058F" w:rsidRPr="00B8385B">
        <w:rPr>
          <w:rFonts w:ascii="Arial" w:hAnsi="Arial" w:cs="Arial"/>
          <w:sz w:val="20"/>
          <w:szCs w:val="20"/>
        </w:rPr>
        <w:t xml:space="preserve">years </w:t>
      </w:r>
      <w:r w:rsidR="007B39DF" w:rsidRPr="00B8385B">
        <w:rPr>
          <w:rFonts w:ascii="Arial" w:hAnsi="Arial" w:cs="Arial"/>
          <w:sz w:val="20"/>
          <w:szCs w:val="20"/>
        </w:rPr>
        <w:t>and over</w:t>
      </w:r>
      <w:r w:rsidR="006E0D03" w:rsidRPr="00B8385B">
        <w:rPr>
          <w:rFonts w:ascii="Arial" w:hAnsi="Arial" w:cs="Arial"/>
          <w:sz w:val="20"/>
          <w:szCs w:val="20"/>
        </w:rPr>
        <w:t xml:space="preserve"> in this quarter</w:t>
      </w:r>
      <w:r w:rsidR="00A309CC">
        <w:rPr>
          <w:rFonts w:ascii="Arial" w:hAnsi="Arial" w:cs="Arial"/>
          <w:sz w:val="20"/>
          <w:szCs w:val="20"/>
        </w:rPr>
        <w:t>.</w:t>
      </w:r>
      <w:r w:rsidR="00B8385B" w:rsidRPr="00B8385B">
        <w:rPr>
          <w:rFonts w:ascii="Arial" w:hAnsi="Arial" w:cs="Arial"/>
          <w:sz w:val="20"/>
          <w:szCs w:val="20"/>
        </w:rPr>
        <w:t xml:space="preserve"> (</w:t>
      </w:r>
      <w:r w:rsidR="00B8385B" w:rsidRPr="00D4154C">
        <w:rPr>
          <w:rFonts w:ascii="Arial" w:hAnsi="Arial" w:cs="Arial"/>
          <w:sz w:val="20"/>
          <w:szCs w:val="20"/>
        </w:rPr>
        <w:t>Supported Independent Living (SIL) is help with and/or supervision of daily tasks to develop the skills of an individual to live as independently as possible</w:t>
      </w:r>
      <w:r w:rsidR="00B8385B" w:rsidRPr="00B8385B">
        <w:rPr>
          <w:rFonts w:ascii="Arial" w:hAnsi="Arial" w:cs="Arial"/>
          <w:sz w:val="20"/>
          <w:szCs w:val="20"/>
        </w:rPr>
        <w:t>).</w:t>
      </w:r>
    </w:p>
    <w:p w14:paraId="69E8A5FE" w14:textId="17FEF680" w:rsidR="006E0D03" w:rsidRPr="00B8385B" w:rsidRDefault="006E0D03">
      <w:pPr>
        <w:pStyle w:val="ListParagraph"/>
        <w:numPr>
          <w:ilvl w:val="0"/>
          <w:numId w:val="23"/>
        </w:numPr>
        <w:spacing w:line="360" w:lineRule="auto"/>
        <w:rPr>
          <w:rFonts w:ascii="Arial" w:hAnsi="Arial" w:cs="Arial"/>
          <w:sz w:val="20"/>
          <w:szCs w:val="20"/>
        </w:rPr>
      </w:pPr>
      <w:r w:rsidRPr="00B8385B">
        <w:rPr>
          <w:rFonts w:ascii="Arial" w:hAnsi="Arial" w:cs="Arial"/>
          <w:sz w:val="20"/>
          <w:szCs w:val="20"/>
        </w:rPr>
        <w:t xml:space="preserve">A year ago, participants with SIL represented </w:t>
      </w:r>
      <w:r w:rsidR="00B02692" w:rsidRPr="00D4154C">
        <w:rPr>
          <w:rFonts w:ascii="Arial" w:hAnsi="Arial" w:cs="Arial"/>
          <w:sz w:val="20"/>
          <w:szCs w:val="20"/>
        </w:rPr>
        <w:t>5</w:t>
      </w:r>
      <w:r w:rsidRPr="00D4154C">
        <w:rPr>
          <w:rFonts w:ascii="Arial" w:hAnsi="Arial" w:cs="Arial"/>
          <w:sz w:val="20"/>
          <w:szCs w:val="20"/>
        </w:rPr>
        <w:t>%</w:t>
      </w:r>
      <w:r w:rsidRPr="00B8385B">
        <w:rPr>
          <w:rFonts w:ascii="Arial" w:hAnsi="Arial" w:cs="Arial"/>
          <w:sz w:val="20"/>
          <w:szCs w:val="20"/>
        </w:rPr>
        <w:t xml:space="preserve"> of participants with</w:t>
      </w:r>
      <w:r w:rsidR="000B4B18" w:rsidRPr="00B8385B">
        <w:rPr>
          <w:rFonts w:ascii="Arial" w:hAnsi="Arial" w:cs="Arial"/>
          <w:sz w:val="20"/>
          <w:szCs w:val="20"/>
        </w:rPr>
        <w:t xml:space="preserve"> a</w:t>
      </w:r>
      <w:r w:rsidR="00746ED8" w:rsidRPr="00B8385B">
        <w:rPr>
          <w:rFonts w:ascii="Arial" w:hAnsi="Arial" w:cs="Arial"/>
          <w:sz w:val="20"/>
          <w:szCs w:val="20"/>
        </w:rPr>
        <w:t xml:space="preserve"> </w:t>
      </w:r>
      <w:r w:rsidR="008B1050" w:rsidRPr="00D4154C">
        <w:rPr>
          <w:rFonts w:ascii="Arial" w:hAnsi="Arial" w:cs="Arial"/>
          <w:sz w:val="20"/>
          <w:szCs w:val="20"/>
        </w:rPr>
        <w:t>stroke disability</w:t>
      </w:r>
      <w:r w:rsidR="007B39DF" w:rsidRPr="00B8385B">
        <w:rPr>
          <w:rFonts w:ascii="Arial" w:hAnsi="Arial" w:cs="Arial"/>
          <w:sz w:val="20"/>
          <w:szCs w:val="20"/>
        </w:rPr>
        <w:t xml:space="preserve"> who were aged 18 </w:t>
      </w:r>
      <w:r w:rsidR="002C058F" w:rsidRPr="00B8385B">
        <w:rPr>
          <w:rFonts w:ascii="Arial" w:hAnsi="Arial" w:cs="Arial"/>
          <w:sz w:val="20"/>
          <w:szCs w:val="20"/>
        </w:rPr>
        <w:t xml:space="preserve">years </w:t>
      </w:r>
      <w:r w:rsidR="007B39DF" w:rsidRPr="00B8385B">
        <w:rPr>
          <w:rFonts w:ascii="Arial" w:hAnsi="Arial" w:cs="Arial"/>
          <w:sz w:val="20"/>
          <w:szCs w:val="20"/>
        </w:rPr>
        <w:t>and over</w:t>
      </w:r>
      <w:r w:rsidRPr="00B8385B">
        <w:rPr>
          <w:rFonts w:ascii="Arial" w:hAnsi="Arial" w:cs="Arial"/>
          <w:sz w:val="20"/>
          <w:szCs w:val="20"/>
        </w:rPr>
        <w:t xml:space="preserve">, and their payments were </w:t>
      </w:r>
      <w:r w:rsidR="00B02692" w:rsidRPr="00D4154C">
        <w:rPr>
          <w:rFonts w:ascii="Arial" w:hAnsi="Arial" w:cs="Arial"/>
          <w:sz w:val="20"/>
          <w:szCs w:val="20"/>
        </w:rPr>
        <w:t>23</w:t>
      </w:r>
      <w:r w:rsidRPr="00D4154C">
        <w:rPr>
          <w:rFonts w:ascii="Arial" w:hAnsi="Arial" w:cs="Arial"/>
          <w:sz w:val="20"/>
          <w:szCs w:val="20"/>
        </w:rPr>
        <w:t>%</w:t>
      </w:r>
      <w:r w:rsidRPr="00B8385B">
        <w:rPr>
          <w:rFonts w:ascii="Arial" w:hAnsi="Arial" w:cs="Arial"/>
          <w:sz w:val="20"/>
          <w:szCs w:val="20"/>
        </w:rPr>
        <w:t xml:space="preserve"> of supports paid to participants with </w:t>
      </w:r>
      <w:r w:rsidR="000B4B18" w:rsidRPr="00B8385B">
        <w:rPr>
          <w:rFonts w:ascii="Arial" w:hAnsi="Arial" w:cs="Arial"/>
          <w:sz w:val="20"/>
          <w:szCs w:val="20"/>
        </w:rPr>
        <w:t xml:space="preserve">a </w:t>
      </w:r>
      <w:r w:rsidR="008B1050" w:rsidRPr="00D4154C">
        <w:rPr>
          <w:rFonts w:ascii="Arial" w:hAnsi="Arial" w:cs="Arial"/>
          <w:sz w:val="20"/>
          <w:szCs w:val="20"/>
        </w:rPr>
        <w:t>stroke disability</w:t>
      </w:r>
      <w:r w:rsidR="007B39DF" w:rsidRPr="00B8385B">
        <w:rPr>
          <w:rFonts w:ascii="Arial" w:hAnsi="Arial" w:cs="Arial"/>
          <w:sz w:val="20"/>
          <w:szCs w:val="20"/>
        </w:rPr>
        <w:t xml:space="preserve"> aged 18</w:t>
      </w:r>
      <w:r w:rsidR="002C058F" w:rsidRPr="00B8385B">
        <w:rPr>
          <w:rFonts w:ascii="Arial" w:hAnsi="Arial" w:cs="Arial"/>
          <w:sz w:val="20"/>
          <w:szCs w:val="20"/>
        </w:rPr>
        <w:t xml:space="preserve"> years</w:t>
      </w:r>
      <w:r w:rsidR="007B39DF" w:rsidRPr="00B8385B">
        <w:rPr>
          <w:rFonts w:ascii="Arial" w:hAnsi="Arial" w:cs="Arial"/>
          <w:sz w:val="20"/>
          <w:szCs w:val="20"/>
        </w:rPr>
        <w:t xml:space="preserve"> and over</w:t>
      </w:r>
      <w:r w:rsidRPr="00B8385B">
        <w:rPr>
          <w:rFonts w:ascii="Arial" w:hAnsi="Arial" w:cs="Arial"/>
          <w:sz w:val="20"/>
          <w:szCs w:val="20"/>
        </w:rPr>
        <w:t xml:space="preserve"> in that quarter.</w:t>
      </w:r>
    </w:p>
    <w:p w14:paraId="6A3AD935" w14:textId="73D31584" w:rsidR="00286E45" w:rsidRPr="00BD1400" w:rsidRDefault="005E66BD">
      <w:pPr>
        <w:spacing w:line="360" w:lineRule="auto"/>
        <w:rPr>
          <w:rFonts w:ascii="Arial" w:hAnsi="Arial" w:cs="Arial"/>
          <w:sz w:val="20"/>
          <w:szCs w:val="20"/>
        </w:rPr>
      </w:pPr>
      <w:r w:rsidRPr="00B8385B">
        <w:rPr>
          <w:rFonts w:ascii="Arial" w:hAnsi="Arial" w:cs="Arial"/>
          <w:sz w:val="20"/>
          <w:szCs w:val="20"/>
        </w:rPr>
        <w:t xml:space="preserve">A </w:t>
      </w:r>
      <w:r w:rsidR="003B5FA7" w:rsidRPr="00B8385B">
        <w:rPr>
          <w:rFonts w:ascii="Arial" w:hAnsi="Arial" w:cs="Arial"/>
          <w:sz w:val="20"/>
          <w:szCs w:val="20"/>
        </w:rPr>
        <w:t xml:space="preserve">table </w:t>
      </w:r>
      <w:r w:rsidRPr="00B8385B">
        <w:rPr>
          <w:rFonts w:ascii="Arial" w:hAnsi="Arial" w:cs="Arial"/>
          <w:sz w:val="20"/>
          <w:szCs w:val="20"/>
        </w:rPr>
        <w:t xml:space="preserve">shows </w:t>
      </w:r>
      <w:r w:rsidR="003B5FA7" w:rsidRPr="00B8385B">
        <w:rPr>
          <w:rFonts w:ascii="Arial" w:hAnsi="Arial" w:cs="Arial"/>
          <w:sz w:val="20"/>
          <w:szCs w:val="20"/>
        </w:rPr>
        <w:t xml:space="preserve">the </w:t>
      </w:r>
      <w:r w:rsidR="00387D88" w:rsidRPr="00B8385B">
        <w:rPr>
          <w:rFonts w:ascii="Arial" w:hAnsi="Arial" w:cs="Arial"/>
          <w:sz w:val="20"/>
          <w:szCs w:val="20"/>
        </w:rPr>
        <w:t>average payments</w:t>
      </w:r>
      <w:r w:rsidR="00B8385B">
        <w:rPr>
          <w:rFonts w:ascii="Arial" w:hAnsi="Arial" w:cs="Arial"/>
          <w:sz w:val="20"/>
          <w:szCs w:val="20"/>
        </w:rPr>
        <w:t xml:space="preserve"> </w:t>
      </w:r>
      <w:r w:rsidR="00387D88" w:rsidRPr="00B8385B">
        <w:rPr>
          <w:rFonts w:ascii="Arial" w:hAnsi="Arial" w:cs="Arial"/>
          <w:sz w:val="20"/>
          <w:szCs w:val="20"/>
        </w:rPr>
        <w:t>for the same group of participants with</w:t>
      </w:r>
      <w:r w:rsidR="000B4B18" w:rsidRPr="00B8385B">
        <w:rPr>
          <w:rFonts w:ascii="Arial" w:hAnsi="Arial" w:cs="Arial"/>
          <w:sz w:val="20"/>
          <w:szCs w:val="20"/>
        </w:rPr>
        <w:t xml:space="preserve"> </w:t>
      </w:r>
      <w:r w:rsidR="008B1050" w:rsidRPr="00D4154C">
        <w:rPr>
          <w:rFonts w:ascii="Arial" w:hAnsi="Arial" w:cs="Arial"/>
          <w:sz w:val="20"/>
          <w:szCs w:val="20"/>
        </w:rPr>
        <w:t>a stroke disability</w:t>
      </w:r>
      <w:r w:rsidR="00387D88" w:rsidRPr="00B8385B">
        <w:rPr>
          <w:rFonts w:ascii="Arial" w:hAnsi="Arial" w:cs="Arial"/>
          <w:sz w:val="20"/>
          <w:szCs w:val="20"/>
        </w:rPr>
        <w:t xml:space="preserve"> </w:t>
      </w:r>
      <w:r w:rsidR="003B5FA7" w:rsidRPr="00B8385B">
        <w:rPr>
          <w:rFonts w:ascii="Arial" w:hAnsi="Arial" w:cs="Arial"/>
          <w:sz w:val="20"/>
          <w:szCs w:val="20"/>
        </w:rPr>
        <w:t xml:space="preserve">and compares that </w:t>
      </w:r>
      <w:r w:rsidR="00387D88" w:rsidRPr="00B8385B">
        <w:rPr>
          <w:rFonts w:ascii="Arial" w:hAnsi="Arial" w:cs="Arial"/>
          <w:sz w:val="20"/>
          <w:szCs w:val="20"/>
        </w:rPr>
        <w:t>between this year and last year</w:t>
      </w:r>
      <w:r w:rsidR="00A309CC">
        <w:rPr>
          <w:rFonts w:ascii="Arial" w:hAnsi="Arial" w:cs="Arial"/>
          <w:sz w:val="20"/>
          <w:szCs w:val="20"/>
        </w:rPr>
        <w:t>.</w:t>
      </w:r>
      <w:r w:rsidR="00B8385B" w:rsidRPr="00B8385B">
        <w:rPr>
          <w:rFonts w:ascii="Arial" w:hAnsi="Arial" w:cs="Arial"/>
          <w:sz w:val="20"/>
          <w:szCs w:val="20"/>
        </w:rPr>
        <w:t xml:space="preserve"> (</w:t>
      </w:r>
      <w:r w:rsidR="00B8385B" w:rsidRPr="00D4154C">
        <w:rPr>
          <w:rFonts w:ascii="Arial" w:hAnsi="Arial" w:cs="Arial"/>
          <w:sz w:val="20"/>
          <w:szCs w:val="20"/>
        </w:rPr>
        <w:t>Average payments per participant are calculated using a 12 month period prior to the reporting date</w:t>
      </w:r>
      <w:r w:rsidR="00B8385B" w:rsidRPr="00B8385B">
        <w:rPr>
          <w:rFonts w:ascii="Arial" w:hAnsi="Arial" w:cs="Arial"/>
          <w:sz w:val="20"/>
          <w:szCs w:val="20"/>
        </w:rPr>
        <w:t>)</w:t>
      </w:r>
      <w:r w:rsidR="00A309CC">
        <w:rPr>
          <w:rFonts w:ascii="Arial" w:hAnsi="Arial" w:cs="Arial"/>
          <w:sz w:val="20"/>
          <w:szCs w:val="20"/>
        </w:rPr>
        <w:t>.</w:t>
      </w:r>
      <w:r w:rsidR="00B8385B" w:rsidRPr="00B8385B">
        <w:rPr>
          <w:rFonts w:ascii="Arial" w:hAnsi="Arial" w:cs="Arial"/>
          <w:sz w:val="20"/>
          <w:szCs w:val="20"/>
        </w:rPr>
        <w:t xml:space="preserve"> (</w:t>
      </w:r>
      <w:r w:rsidR="00B8385B" w:rsidRPr="00D4154C">
        <w:rPr>
          <w:rFonts w:ascii="Arial" w:hAnsi="Arial" w:cs="Arial"/>
          <w:sz w:val="20"/>
          <w:szCs w:val="20"/>
        </w:rPr>
        <w:t>The average payment for the same group of participants is compared across two different time periods (12 months ending September 2022 vs 12 months ending September 2021). Participants who had an initial plan approved after 30 September 2021 are not included</w:t>
      </w:r>
      <w:r w:rsidR="00B8385B">
        <w:rPr>
          <w:rFonts w:ascii="Arial" w:hAnsi="Arial" w:cs="Arial"/>
          <w:sz w:val="20"/>
          <w:szCs w:val="20"/>
        </w:rPr>
        <w:t>).</w:t>
      </w:r>
    </w:p>
    <w:p w14:paraId="61908C8F" w14:textId="20D23FA2" w:rsidR="00600C0E" w:rsidRPr="00BD1400" w:rsidRDefault="003B5FA7">
      <w:pPr>
        <w:spacing w:after="0" w:line="360" w:lineRule="auto"/>
        <w:rPr>
          <w:rFonts w:ascii="Arial" w:hAnsi="Arial" w:cs="Arial"/>
          <w:sz w:val="20"/>
        </w:rPr>
      </w:pPr>
      <w:r w:rsidRPr="00BD1400">
        <w:rPr>
          <w:rFonts w:ascii="Arial" w:hAnsi="Arial" w:cs="Arial"/>
          <w:sz w:val="20"/>
        </w:rPr>
        <w:t>For participants a</w:t>
      </w:r>
      <w:r w:rsidR="00600C0E" w:rsidRPr="00BD1400">
        <w:rPr>
          <w:rFonts w:ascii="Arial" w:hAnsi="Arial" w:cs="Arial"/>
          <w:sz w:val="20"/>
        </w:rPr>
        <w:t>ged under 18</w:t>
      </w:r>
      <w:r w:rsidR="005E66BD" w:rsidRPr="00BD1400">
        <w:rPr>
          <w:rFonts w:ascii="Arial" w:hAnsi="Arial" w:cs="Arial"/>
          <w:sz w:val="20"/>
        </w:rPr>
        <w:t>, the average payments t</w:t>
      </w:r>
      <w:r w:rsidRPr="00BD1400">
        <w:rPr>
          <w:rFonts w:ascii="Arial" w:hAnsi="Arial" w:cs="Arial"/>
          <w:sz w:val="20"/>
        </w:rPr>
        <w:t>his year</w:t>
      </w:r>
      <w:r w:rsidR="005E66BD" w:rsidRPr="00BD1400">
        <w:rPr>
          <w:rFonts w:ascii="Arial" w:hAnsi="Arial" w:cs="Arial"/>
          <w:sz w:val="20"/>
        </w:rPr>
        <w:t xml:space="preserve"> was</w:t>
      </w:r>
      <w:r w:rsidRPr="00BD1400">
        <w:rPr>
          <w:rFonts w:ascii="Arial" w:hAnsi="Arial" w:cs="Arial"/>
          <w:sz w:val="20"/>
        </w:rPr>
        <w:t xml:space="preserve"> </w:t>
      </w:r>
      <w:r w:rsidR="00600C0E" w:rsidRPr="00D4154C">
        <w:rPr>
          <w:rFonts w:ascii="Arial" w:hAnsi="Arial" w:cs="Arial"/>
          <w:sz w:val="20"/>
        </w:rPr>
        <w:t>$</w:t>
      </w:r>
      <w:r w:rsidR="00B02692" w:rsidRPr="00D4154C">
        <w:rPr>
          <w:rFonts w:ascii="Arial" w:hAnsi="Arial" w:cs="Arial"/>
          <w:sz w:val="20"/>
        </w:rPr>
        <w:t>32,600</w:t>
      </w:r>
      <w:r w:rsidR="00600C0E" w:rsidRPr="00BD1400">
        <w:rPr>
          <w:rFonts w:ascii="Arial" w:hAnsi="Arial" w:cs="Arial"/>
          <w:sz w:val="20"/>
        </w:rPr>
        <w:t xml:space="preserve">, </w:t>
      </w:r>
      <w:r w:rsidR="005E66BD" w:rsidRPr="00BD1400">
        <w:rPr>
          <w:rFonts w:ascii="Arial" w:hAnsi="Arial" w:cs="Arial"/>
          <w:sz w:val="20"/>
        </w:rPr>
        <w:t>c</w:t>
      </w:r>
      <w:r w:rsidRPr="00BD1400">
        <w:rPr>
          <w:rFonts w:ascii="Arial" w:hAnsi="Arial" w:cs="Arial"/>
          <w:sz w:val="20"/>
        </w:rPr>
        <w:t>ompared to last year</w:t>
      </w:r>
      <w:r w:rsidR="005E66BD" w:rsidRPr="00BD1400">
        <w:rPr>
          <w:rFonts w:ascii="Arial" w:hAnsi="Arial" w:cs="Arial"/>
          <w:sz w:val="20"/>
        </w:rPr>
        <w:t xml:space="preserve"> </w:t>
      </w:r>
      <w:r w:rsidR="00556DEB" w:rsidRPr="00BD1400">
        <w:rPr>
          <w:rFonts w:ascii="Arial" w:hAnsi="Arial" w:cs="Arial"/>
          <w:sz w:val="20"/>
        </w:rPr>
        <w:t xml:space="preserve">at </w:t>
      </w:r>
      <w:r w:rsidR="00600C0E" w:rsidRPr="00D4154C">
        <w:rPr>
          <w:rFonts w:ascii="Arial" w:hAnsi="Arial" w:cs="Arial"/>
          <w:sz w:val="20"/>
        </w:rPr>
        <w:t>$</w:t>
      </w:r>
      <w:r w:rsidR="00B02692" w:rsidRPr="00D4154C">
        <w:rPr>
          <w:rFonts w:ascii="Arial" w:hAnsi="Arial" w:cs="Arial"/>
          <w:sz w:val="20"/>
        </w:rPr>
        <w:t>32,000</w:t>
      </w:r>
      <w:r w:rsidR="00600C0E" w:rsidRPr="00D4154C">
        <w:rPr>
          <w:rFonts w:ascii="Arial" w:hAnsi="Arial" w:cs="Arial"/>
          <w:sz w:val="20"/>
        </w:rPr>
        <w:t>,</w:t>
      </w:r>
      <w:r w:rsidR="00600C0E" w:rsidRPr="00BD1400">
        <w:rPr>
          <w:rFonts w:ascii="Arial" w:hAnsi="Arial" w:cs="Arial"/>
          <w:sz w:val="20"/>
        </w:rPr>
        <w:t xml:space="preserve"> </w:t>
      </w:r>
      <w:r w:rsidR="00556DEB" w:rsidRPr="00BD1400">
        <w:rPr>
          <w:rFonts w:ascii="Arial" w:hAnsi="Arial" w:cs="Arial"/>
          <w:sz w:val="20"/>
        </w:rPr>
        <w:t xml:space="preserve">representing </w:t>
      </w:r>
      <w:r w:rsidR="00A73617" w:rsidRPr="00BD1400">
        <w:rPr>
          <w:rFonts w:ascii="Arial" w:hAnsi="Arial" w:cs="Arial"/>
          <w:sz w:val="20"/>
        </w:rPr>
        <w:t>a</w:t>
      </w:r>
      <w:r w:rsidR="00D27D78" w:rsidRPr="00BD1400">
        <w:rPr>
          <w:rFonts w:ascii="Arial" w:hAnsi="Arial" w:cs="Arial"/>
          <w:sz w:val="20"/>
        </w:rPr>
        <w:t xml:space="preserve">n increase </w:t>
      </w:r>
      <w:r w:rsidR="006F4754" w:rsidRPr="00BD1400">
        <w:rPr>
          <w:rFonts w:ascii="Arial" w:hAnsi="Arial" w:cs="Arial"/>
          <w:sz w:val="20"/>
        </w:rPr>
        <w:t>of</w:t>
      </w:r>
      <w:r w:rsidR="00600C0E" w:rsidRPr="00BD1400">
        <w:rPr>
          <w:rFonts w:ascii="Arial" w:hAnsi="Arial" w:cs="Arial"/>
          <w:sz w:val="20"/>
        </w:rPr>
        <w:t xml:space="preserve"> </w:t>
      </w:r>
      <w:r w:rsidR="00B02692" w:rsidRPr="00D4154C">
        <w:rPr>
          <w:rFonts w:ascii="Arial" w:hAnsi="Arial" w:cs="Arial"/>
          <w:sz w:val="20"/>
        </w:rPr>
        <w:t>2</w:t>
      </w:r>
      <w:r w:rsidR="00600C0E" w:rsidRPr="00D4154C">
        <w:rPr>
          <w:rFonts w:ascii="Arial" w:hAnsi="Arial" w:cs="Arial"/>
          <w:sz w:val="20"/>
        </w:rPr>
        <w:t>%</w:t>
      </w:r>
      <w:r w:rsidR="00C22D28">
        <w:rPr>
          <w:rFonts w:ascii="Arial" w:hAnsi="Arial" w:cs="Arial"/>
          <w:sz w:val="20"/>
        </w:rPr>
        <w:t>.</w:t>
      </w:r>
      <w:r w:rsidR="00F94975" w:rsidRPr="00BD1400">
        <w:rPr>
          <w:rFonts w:ascii="Arial" w:hAnsi="Arial" w:cs="Arial"/>
          <w:sz w:val="20"/>
        </w:rPr>
        <w:t xml:space="preserve"> </w:t>
      </w:r>
    </w:p>
    <w:p w14:paraId="016D3181" w14:textId="3CDFF7ED" w:rsidR="00600C0E" w:rsidRPr="00BD1400" w:rsidRDefault="003B5FA7">
      <w:pPr>
        <w:spacing w:after="0" w:line="360" w:lineRule="auto"/>
        <w:rPr>
          <w:rFonts w:ascii="Arial" w:hAnsi="Arial" w:cs="Arial"/>
          <w:sz w:val="20"/>
        </w:rPr>
      </w:pPr>
      <w:r w:rsidRPr="00BD1400">
        <w:rPr>
          <w:rFonts w:ascii="Arial" w:hAnsi="Arial" w:cs="Arial"/>
          <w:sz w:val="20"/>
        </w:rPr>
        <w:t>For participants a</w:t>
      </w:r>
      <w:r w:rsidR="007B39DF" w:rsidRPr="00BD1400">
        <w:rPr>
          <w:rFonts w:ascii="Arial" w:hAnsi="Arial" w:cs="Arial"/>
          <w:sz w:val="20"/>
        </w:rPr>
        <w:t xml:space="preserve">ged 18 </w:t>
      </w:r>
      <w:r w:rsidR="002C058F" w:rsidRPr="00BD1400">
        <w:rPr>
          <w:rFonts w:ascii="Arial" w:hAnsi="Arial" w:cs="Arial"/>
          <w:sz w:val="20"/>
        </w:rPr>
        <w:t xml:space="preserve">years </w:t>
      </w:r>
      <w:r w:rsidR="007B39DF" w:rsidRPr="00BD1400">
        <w:rPr>
          <w:rFonts w:ascii="Arial" w:hAnsi="Arial" w:cs="Arial"/>
          <w:sz w:val="20"/>
        </w:rPr>
        <w:t>and over</w:t>
      </w:r>
      <w:r w:rsidR="00600C0E" w:rsidRPr="00BD1400">
        <w:rPr>
          <w:rFonts w:ascii="Arial" w:hAnsi="Arial" w:cs="Arial"/>
          <w:sz w:val="20"/>
        </w:rPr>
        <w:t xml:space="preserve"> </w:t>
      </w:r>
      <w:r w:rsidR="00556DEB" w:rsidRPr="00BD1400">
        <w:rPr>
          <w:rFonts w:ascii="Arial" w:hAnsi="Arial" w:cs="Arial"/>
          <w:sz w:val="20"/>
        </w:rPr>
        <w:t>n</w:t>
      </w:r>
      <w:r w:rsidR="00600C0E" w:rsidRPr="00BD1400">
        <w:rPr>
          <w:rFonts w:ascii="Arial" w:hAnsi="Arial" w:cs="Arial"/>
          <w:sz w:val="20"/>
        </w:rPr>
        <w:t>ot in SIL</w:t>
      </w:r>
      <w:r w:rsidR="005E66BD" w:rsidRPr="00BD1400">
        <w:rPr>
          <w:rFonts w:ascii="Arial" w:hAnsi="Arial" w:cs="Arial"/>
          <w:sz w:val="20"/>
        </w:rPr>
        <w:t xml:space="preserve">, the average payments for this </w:t>
      </w:r>
      <w:r w:rsidRPr="00BD1400">
        <w:rPr>
          <w:rFonts w:ascii="Arial" w:hAnsi="Arial" w:cs="Arial"/>
          <w:sz w:val="20"/>
        </w:rPr>
        <w:t>year</w:t>
      </w:r>
      <w:r w:rsidR="005E66BD" w:rsidRPr="00BD1400">
        <w:rPr>
          <w:rFonts w:ascii="Arial" w:hAnsi="Arial" w:cs="Arial"/>
          <w:sz w:val="20"/>
        </w:rPr>
        <w:t xml:space="preserve"> was</w:t>
      </w:r>
      <w:r w:rsidRPr="00BD1400">
        <w:rPr>
          <w:rFonts w:ascii="Arial" w:hAnsi="Arial" w:cs="Arial"/>
          <w:sz w:val="20"/>
        </w:rPr>
        <w:t xml:space="preserve"> </w:t>
      </w:r>
      <w:r w:rsidR="00600C0E" w:rsidRPr="00D4154C">
        <w:rPr>
          <w:rFonts w:ascii="Arial" w:hAnsi="Arial" w:cs="Arial"/>
          <w:sz w:val="20"/>
        </w:rPr>
        <w:t>$</w:t>
      </w:r>
      <w:r w:rsidR="00B02692" w:rsidRPr="00D4154C">
        <w:rPr>
          <w:rFonts w:ascii="Arial" w:hAnsi="Arial" w:cs="Arial"/>
          <w:sz w:val="20"/>
        </w:rPr>
        <w:t>91,100</w:t>
      </w:r>
      <w:r w:rsidR="00600C0E" w:rsidRPr="00BD1400">
        <w:rPr>
          <w:rFonts w:ascii="Arial" w:hAnsi="Arial" w:cs="Arial"/>
          <w:sz w:val="20"/>
        </w:rPr>
        <w:t xml:space="preserve">, </w:t>
      </w:r>
      <w:r w:rsidR="005E66BD" w:rsidRPr="00BD1400">
        <w:rPr>
          <w:rFonts w:ascii="Arial" w:hAnsi="Arial" w:cs="Arial"/>
          <w:sz w:val="20"/>
        </w:rPr>
        <w:t>c</w:t>
      </w:r>
      <w:r w:rsidRPr="00BD1400">
        <w:rPr>
          <w:rFonts w:ascii="Arial" w:hAnsi="Arial" w:cs="Arial"/>
          <w:sz w:val="20"/>
        </w:rPr>
        <w:t>ompared to last year</w:t>
      </w:r>
      <w:r w:rsidR="005E66BD" w:rsidRPr="00BD1400">
        <w:rPr>
          <w:rFonts w:ascii="Arial" w:hAnsi="Arial" w:cs="Arial"/>
          <w:sz w:val="20"/>
        </w:rPr>
        <w:t xml:space="preserve"> </w:t>
      </w:r>
      <w:r w:rsidR="00556DEB" w:rsidRPr="00BD1400">
        <w:rPr>
          <w:rFonts w:ascii="Arial" w:hAnsi="Arial" w:cs="Arial"/>
          <w:sz w:val="20"/>
        </w:rPr>
        <w:t xml:space="preserve">at </w:t>
      </w:r>
      <w:r w:rsidR="00600C0E" w:rsidRPr="00D4154C">
        <w:rPr>
          <w:rFonts w:ascii="Arial" w:hAnsi="Arial" w:cs="Arial"/>
          <w:sz w:val="20"/>
        </w:rPr>
        <w:t>$</w:t>
      </w:r>
      <w:r w:rsidR="00B02692" w:rsidRPr="00D4154C">
        <w:rPr>
          <w:rFonts w:ascii="Arial" w:hAnsi="Arial" w:cs="Arial"/>
          <w:sz w:val="20"/>
        </w:rPr>
        <w:t>81,300</w:t>
      </w:r>
      <w:r w:rsidR="00600C0E" w:rsidRPr="00BD1400">
        <w:rPr>
          <w:rFonts w:ascii="Arial" w:hAnsi="Arial" w:cs="Arial"/>
          <w:sz w:val="20"/>
        </w:rPr>
        <w:t>,</w:t>
      </w:r>
      <w:r w:rsidR="00556DEB" w:rsidRPr="00BD1400">
        <w:rPr>
          <w:rFonts w:ascii="Arial" w:hAnsi="Arial" w:cs="Arial"/>
          <w:sz w:val="20"/>
        </w:rPr>
        <w:t xml:space="preserve"> representing</w:t>
      </w:r>
      <w:r w:rsidR="00600C0E" w:rsidRPr="00BD1400">
        <w:rPr>
          <w:rFonts w:ascii="Arial" w:hAnsi="Arial" w:cs="Arial"/>
          <w:sz w:val="20"/>
        </w:rPr>
        <w:t xml:space="preserve"> </w:t>
      </w:r>
      <w:r w:rsidR="00A73617" w:rsidRPr="00BD1400">
        <w:rPr>
          <w:rFonts w:ascii="Arial" w:hAnsi="Arial" w:cs="Arial"/>
          <w:sz w:val="20"/>
        </w:rPr>
        <w:t>a</w:t>
      </w:r>
      <w:r w:rsidR="006F4754" w:rsidRPr="00BD1400">
        <w:rPr>
          <w:rFonts w:ascii="Arial" w:hAnsi="Arial" w:cs="Arial"/>
          <w:sz w:val="20"/>
        </w:rPr>
        <w:t>n increase of</w:t>
      </w:r>
      <w:r w:rsidR="00B10964" w:rsidRPr="00BD1400">
        <w:rPr>
          <w:rFonts w:ascii="Arial" w:hAnsi="Arial" w:cs="Arial"/>
          <w:sz w:val="20"/>
        </w:rPr>
        <w:t xml:space="preserve"> </w:t>
      </w:r>
      <w:r w:rsidR="00B02692" w:rsidRPr="00D4154C">
        <w:rPr>
          <w:rFonts w:ascii="Arial" w:hAnsi="Arial" w:cs="Arial"/>
          <w:sz w:val="20"/>
        </w:rPr>
        <w:t>12</w:t>
      </w:r>
      <w:r w:rsidR="00600C0E" w:rsidRPr="00D4154C">
        <w:rPr>
          <w:rFonts w:ascii="Arial" w:hAnsi="Arial" w:cs="Arial"/>
          <w:sz w:val="20"/>
        </w:rPr>
        <w:t>%</w:t>
      </w:r>
      <w:r w:rsidR="00C22D28">
        <w:rPr>
          <w:rFonts w:ascii="Arial" w:hAnsi="Arial" w:cs="Arial"/>
          <w:sz w:val="20"/>
        </w:rPr>
        <w:t>.</w:t>
      </w:r>
    </w:p>
    <w:p w14:paraId="5510D663" w14:textId="77372346" w:rsidR="00600C0E" w:rsidRPr="00BD1400" w:rsidRDefault="003B5FA7">
      <w:pPr>
        <w:spacing w:after="0" w:line="360" w:lineRule="auto"/>
        <w:rPr>
          <w:rFonts w:ascii="Arial" w:hAnsi="Arial" w:cs="Arial"/>
          <w:sz w:val="20"/>
        </w:rPr>
      </w:pPr>
      <w:r w:rsidRPr="00BD1400">
        <w:rPr>
          <w:rFonts w:ascii="Arial" w:hAnsi="Arial" w:cs="Arial"/>
          <w:sz w:val="20"/>
        </w:rPr>
        <w:t>For participants a</w:t>
      </w:r>
      <w:r w:rsidR="007B39DF" w:rsidRPr="00BD1400">
        <w:rPr>
          <w:rFonts w:ascii="Arial" w:hAnsi="Arial" w:cs="Arial"/>
          <w:sz w:val="20"/>
        </w:rPr>
        <w:t xml:space="preserve">ged 18 </w:t>
      </w:r>
      <w:r w:rsidR="002C058F" w:rsidRPr="00BD1400">
        <w:rPr>
          <w:rFonts w:ascii="Arial" w:hAnsi="Arial" w:cs="Arial"/>
          <w:sz w:val="20"/>
        </w:rPr>
        <w:t xml:space="preserve">years </w:t>
      </w:r>
      <w:r w:rsidR="007B39DF" w:rsidRPr="00BD1400">
        <w:rPr>
          <w:rFonts w:ascii="Arial" w:hAnsi="Arial" w:cs="Arial"/>
          <w:sz w:val="20"/>
        </w:rPr>
        <w:t>and over</w:t>
      </w:r>
      <w:r w:rsidR="00600C0E" w:rsidRPr="00BD1400">
        <w:rPr>
          <w:rFonts w:ascii="Arial" w:hAnsi="Arial" w:cs="Arial"/>
          <w:sz w:val="20"/>
        </w:rPr>
        <w:t xml:space="preserve"> </w:t>
      </w:r>
      <w:r w:rsidR="00556DEB" w:rsidRPr="00BD1400">
        <w:rPr>
          <w:rFonts w:ascii="Arial" w:hAnsi="Arial" w:cs="Arial"/>
          <w:sz w:val="20"/>
        </w:rPr>
        <w:t>i</w:t>
      </w:r>
      <w:r w:rsidR="00600C0E" w:rsidRPr="00BD1400">
        <w:rPr>
          <w:rFonts w:ascii="Arial" w:hAnsi="Arial" w:cs="Arial"/>
          <w:sz w:val="20"/>
        </w:rPr>
        <w:t>n SIL</w:t>
      </w:r>
      <w:r w:rsidR="00556DEB" w:rsidRPr="00BD1400">
        <w:rPr>
          <w:rFonts w:ascii="Arial" w:hAnsi="Arial" w:cs="Arial"/>
          <w:sz w:val="20"/>
        </w:rPr>
        <w:t xml:space="preserve">, the average payments for this year was </w:t>
      </w:r>
      <w:r w:rsidR="00600C0E" w:rsidRPr="00D4154C">
        <w:rPr>
          <w:rFonts w:ascii="Arial" w:hAnsi="Arial" w:cs="Arial"/>
          <w:sz w:val="20"/>
        </w:rPr>
        <w:t>$</w:t>
      </w:r>
      <w:r w:rsidR="00B02692" w:rsidRPr="00D4154C">
        <w:rPr>
          <w:rFonts w:ascii="Arial" w:hAnsi="Arial" w:cs="Arial"/>
          <w:sz w:val="20"/>
        </w:rPr>
        <w:t>421,700</w:t>
      </w:r>
      <w:r w:rsidR="00600C0E" w:rsidRPr="00BD1400">
        <w:rPr>
          <w:rFonts w:ascii="Arial" w:hAnsi="Arial" w:cs="Arial"/>
          <w:sz w:val="20"/>
        </w:rPr>
        <w:t>,</w:t>
      </w:r>
      <w:r w:rsidR="00556DEB" w:rsidRPr="00BD1400">
        <w:rPr>
          <w:rFonts w:ascii="Arial" w:hAnsi="Arial" w:cs="Arial"/>
          <w:sz w:val="20"/>
        </w:rPr>
        <w:t xml:space="preserve"> c</w:t>
      </w:r>
      <w:r w:rsidRPr="00BD1400">
        <w:rPr>
          <w:rFonts w:ascii="Arial" w:hAnsi="Arial" w:cs="Arial"/>
          <w:sz w:val="20"/>
        </w:rPr>
        <w:t>ompared to last year</w:t>
      </w:r>
      <w:r w:rsidR="00556DEB" w:rsidRPr="00BD1400">
        <w:rPr>
          <w:rFonts w:ascii="Arial" w:hAnsi="Arial" w:cs="Arial"/>
          <w:sz w:val="20"/>
        </w:rPr>
        <w:t xml:space="preserve"> at</w:t>
      </w:r>
      <w:r w:rsidRPr="00BD1400">
        <w:rPr>
          <w:rFonts w:ascii="Arial" w:hAnsi="Arial" w:cs="Arial"/>
          <w:sz w:val="20"/>
        </w:rPr>
        <w:t xml:space="preserve"> </w:t>
      </w:r>
      <w:r w:rsidR="00600C0E" w:rsidRPr="00D4154C">
        <w:rPr>
          <w:rFonts w:ascii="Arial" w:hAnsi="Arial" w:cs="Arial"/>
          <w:sz w:val="20"/>
        </w:rPr>
        <w:t>$</w:t>
      </w:r>
      <w:r w:rsidR="00B02692" w:rsidRPr="00D4154C">
        <w:rPr>
          <w:rFonts w:ascii="Arial" w:hAnsi="Arial" w:cs="Arial"/>
          <w:sz w:val="20"/>
        </w:rPr>
        <w:t>430,800</w:t>
      </w:r>
      <w:r w:rsidR="00600C0E" w:rsidRPr="00BD1400">
        <w:rPr>
          <w:rFonts w:ascii="Arial" w:hAnsi="Arial" w:cs="Arial"/>
          <w:sz w:val="20"/>
        </w:rPr>
        <w:t xml:space="preserve">, </w:t>
      </w:r>
      <w:r w:rsidR="00556DEB" w:rsidRPr="00BD1400">
        <w:rPr>
          <w:rFonts w:ascii="Arial" w:hAnsi="Arial" w:cs="Arial"/>
          <w:sz w:val="20"/>
        </w:rPr>
        <w:t xml:space="preserve">representing </w:t>
      </w:r>
      <w:r w:rsidR="00A73617" w:rsidRPr="00BD1400">
        <w:rPr>
          <w:rFonts w:ascii="Arial" w:hAnsi="Arial" w:cs="Arial"/>
          <w:sz w:val="20"/>
        </w:rPr>
        <w:t>a</w:t>
      </w:r>
      <w:r w:rsidR="006F4754" w:rsidRPr="00BD1400">
        <w:rPr>
          <w:rFonts w:ascii="Arial" w:hAnsi="Arial" w:cs="Arial"/>
          <w:sz w:val="20"/>
        </w:rPr>
        <w:t xml:space="preserve"> </w:t>
      </w:r>
      <w:r w:rsidR="00B02692" w:rsidRPr="00BD1400">
        <w:rPr>
          <w:rFonts w:ascii="Arial" w:hAnsi="Arial" w:cs="Arial"/>
          <w:sz w:val="20"/>
        </w:rPr>
        <w:t xml:space="preserve">decrease </w:t>
      </w:r>
      <w:r w:rsidR="006F4754" w:rsidRPr="00BD1400">
        <w:rPr>
          <w:rFonts w:ascii="Arial" w:hAnsi="Arial" w:cs="Arial"/>
          <w:sz w:val="20"/>
        </w:rPr>
        <w:t>of</w:t>
      </w:r>
      <w:r w:rsidR="00600C0E" w:rsidRPr="00BD1400">
        <w:rPr>
          <w:rFonts w:ascii="Arial" w:hAnsi="Arial" w:cs="Arial"/>
          <w:sz w:val="20"/>
        </w:rPr>
        <w:t xml:space="preserve"> </w:t>
      </w:r>
      <w:r w:rsidR="00B02692" w:rsidRPr="00D4154C">
        <w:rPr>
          <w:rFonts w:ascii="Arial" w:hAnsi="Arial" w:cs="Arial"/>
          <w:sz w:val="20"/>
        </w:rPr>
        <w:t>2</w:t>
      </w:r>
      <w:r w:rsidR="00600C0E" w:rsidRPr="00D4154C">
        <w:rPr>
          <w:rFonts w:ascii="Arial" w:hAnsi="Arial" w:cs="Arial"/>
          <w:sz w:val="20"/>
        </w:rPr>
        <w:t>%</w:t>
      </w:r>
      <w:r w:rsidR="00C22D28">
        <w:rPr>
          <w:rFonts w:ascii="Arial" w:hAnsi="Arial" w:cs="Arial"/>
          <w:sz w:val="20"/>
        </w:rPr>
        <w:t>.</w:t>
      </w:r>
    </w:p>
    <w:p w14:paraId="7D331C43" w14:textId="7A171E99" w:rsidR="00AF1106" w:rsidRPr="00BD1400" w:rsidRDefault="00556DEB">
      <w:pPr>
        <w:spacing w:after="0" w:line="360" w:lineRule="auto"/>
        <w:rPr>
          <w:rFonts w:ascii="Arial" w:eastAsiaTheme="majorEastAsia" w:hAnsi="Arial" w:cs="Arial"/>
          <w:color w:val="2E74B5" w:themeColor="accent1" w:themeShade="BF"/>
          <w:sz w:val="26"/>
          <w:szCs w:val="26"/>
        </w:rPr>
      </w:pPr>
      <w:r w:rsidRPr="00BD1400">
        <w:rPr>
          <w:rFonts w:ascii="Arial" w:hAnsi="Arial" w:cs="Arial"/>
          <w:sz w:val="20"/>
        </w:rPr>
        <w:t>At an o</w:t>
      </w:r>
      <w:r w:rsidR="00E67938" w:rsidRPr="00BD1400">
        <w:rPr>
          <w:rFonts w:ascii="Arial" w:hAnsi="Arial" w:cs="Arial"/>
          <w:sz w:val="20"/>
        </w:rPr>
        <w:t xml:space="preserve">verall level for participants with </w:t>
      </w:r>
      <w:r w:rsidR="008B1050" w:rsidRPr="00D4154C">
        <w:rPr>
          <w:rFonts w:ascii="Arial" w:hAnsi="Arial" w:cs="Arial"/>
          <w:sz w:val="20"/>
        </w:rPr>
        <w:t>a stroke disability</w:t>
      </w:r>
      <w:r w:rsidRPr="00BD1400">
        <w:rPr>
          <w:rFonts w:ascii="Arial" w:hAnsi="Arial" w:cs="Arial"/>
          <w:sz w:val="20"/>
        </w:rPr>
        <w:t xml:space="preserve">, the average payments for this year was </w:t>
      </w:r>
      <w:r w:rsidR="00600C0E" w:rsidRPr="00D4154C">
        <w:rPr>
          <w:rFonts w:ascii="Arial" w:hAnsi="Arial" w:cs="Arial"/>
          <w:sz w:val="20"/>
        </w:rPr>
        <w:t>$</w:t>
      </w:r>
      <w:r w:rsidR="00B02692" w:rsidRPr="00D4154C">
        <w:rPr>
          <w:rFonts w:ascii="Arial" w:hAnsi="Arial" w:cs="Arial"/>
          <w:sz w:val="20"/>
        </w:rPr>
        <w:t>111,500</w:t>
      </w:r>
      <w:r w:rsidR="00A73617" w:rsidRPr="00BD1400">
        <w:rPr>
          <w:rFonts w:ascii="Arial" w:hAnsi="Arial" w:cs="Arial"/>
          <w:sz w:val="20"/>
        </w:rPr>
        <w:t>,</w:t>
      </w:r>
      <w:r w:rsidRPr="00BD1400">
        <w:rPr>
          <w:rFonts w:ascii="Arial" w:hAnsi="Arial" w:cs="Arial"/>
          <w:sz w:val="20"/>
        </w:rPr>
        <w:t xml:space="preserve"> c</w:t>
      </w:r>
      <w:r w:rsidR="003B5FA7" w:rsidRPr="00BD1400">
        <w:rPr>
          <w:rFonts w:ascii="Arial" w:hAnsi="Arial" w:cs="Arial"/>
          <w:sz w:val="20"/>
        </w:rPr>
        <w:t>ompared to last year</w:t>
      </w:r>
      <w:r w:rsidRPr="00BD1400">
        <w:rPr>
          <w:rFonts w:ascii="Arial" w:hAnsi="Arial" w:cs="Arial"/>
          <w:sz w:val="20"/>
        </w:rPr>
        <w:t xml:space="preserve"> at</w:t>
      </w:r>
      <w:r w:rsidR="003B5FA7" w:rsidRPr="00BD1400">
        <w:rPr>
          <w:rFonts w:ascii="Arial" w:hAnsi="Arial" w:cs="Arial"/>
          <w:sz w:val="20"/>
        </w:rPr>
        <w:t xml:space="preserve"> </w:t>
      </w:r>
      <w:r w:rsidR="00A73617" w:rsidRPr="00D4154C">
        <w:rPr>
          <w:rFonts w:ascii="Arial" w:hAnsi="Arial" w:cs="Arial"/>
          <w:sz w:val="20"/>
        </w:rPr>
        <w:t>$</w:t>
      </w:r>
      <w:r w:rsidR="00B02692" w:rsidRPr="00D4154C">
        <w:rPr>
          <w:rFonts w:ascii="Arial" w:hAnsi="Arial" w:cs="Arial"/>
          <w:sz w:val="20"/>
        </w:rPr>
        <w:t>97,200</w:t>
      </w:r>
      <w:r w:rsidR="00A73617" w:rsidRPr="00BD1400">
        <w:rPr>
          <w:rFonts w:ascii="Arial" w:hAnsi="Arial" w:cs="Arial"/>
          <w:sz w:val="20"/>
        </w:rPr>
        <w:t xml:space="preserve">, </w:t>
      </w:r>
      <w:r w:rsidRPr="00BD1400">
        <w:rPr>
          <w:rFonts w:ascii="Arial" w:hAnsi="Arial" w:cs="Arial"/>
          <w:sz w:val="20"/>
        </w:rPr>
        <w:t xml:space="preserve">representing </w:t>
      </w:r>
      <w:r w:rsidR="00A73617" w:rsidRPr="00BD1400">
        <w:rPr>
          <w:rFonts w:ascii="Arial" w:hAnsi="Arial" w:cs="Arial"/>
          <w:sz w:val="20"/>
        </w:rPr>
        <w:t>a</w:t>
      </w:r>
      <w:r w:rsidR="006F4754" w:rsidRPr="00BD1400">
        <w:rPr>
          <w:rFonts w:ascii="Arial" w:hAnsi="Arial" w:cs="Arial"/>
          <w:sz w:val="20"/>
        </w:rPr>
        <w:t>n increase of</w:t>
      </w:r>
      <w:r w:rsidR="00600C0E" w:rsidRPr="00BD1400">
        <w:rPr>
          <w:rFonts w:ascii="Arial" w:hAnsi="Arial" w:cs="Arial"/>
          <w:sz w:val="20"/>
        </w:rPr>
        <w:t xml:space="preserve"> </w:t>
      </w:r>
      <w:r w:rsidR="000B4B18" w:rsidRPr="00D4154C">
        <w:rPr>
          <w:rFonts w:ascii="Arial" w:hAnsi="Arial" w:cs="Arial"/>
          <w:sz w:val="20"/>
        </w:rPr>
        <w:t>15</w:t>
      </w:r>
      <w:r w:rsidR="00600C0E" w:rsidRPr="00D4154C">
        <w:rPr>
          <w:rFonts w:ascii="Arial" w:hAnsi="Arial" w:cs="Arial"/>
          <w:sz w:val="20"/>
        </w:rPr>
        <w:t>%</w:t>
      </w:r>
      <w:r w:rsidRPr="00BD1400">
        <w:rPr>
          <w:rFonts w:ascii="Arial" w:hAnsi="Arial" w:cs="Arial"/>
          <w:sz w:val="20"/>
        </w:rPr>
        <w:t>.</w:t>
      </w:r>
      <w:r w:rsidR="00AF1106" w:rsidRPr="00BD1400">
        <w:rPr>
          <w:rFonts w:ascii="Arial" w:hAnsi="Arial" w:cs="Arial"/>
        </w:rPr>
        <w:br w:type="page"/>
      </w:r>
    </w:p>
    <w:p w14:paraId="59F08F85" w14:textId="69C358F3" w:rsidR="006E0D03" w:rsidRPr="00BD1400" w:rsidRDefault="006E0D03">
      <w:pPr>
        <w:pStyle w:val="Heading2"/>
        <w:spacing w:line="360" w:lineRule="auto"/>
        <w:rPr>
          <w:rFonts w:cs="Arial"/>
        </w:rPr>
      </w:pPr>
      <w:bookmarkStart w:id="3" w:name="_Toc118888826"/>
      <w:r w:rsidRPr="00BD1400">
        <w:rPr>
          <w:rFonts w:cs="Arial"/>
        </w:rPr>
        <w:t>Section 3: Participant Outcome</w:t>
      </w:r>
      <w:r w:rsidR="00E678A5" w:rsidRPr="00BD1400">
        <w:rPr>
          <w:rFonts w:cs="Arial"/>
        </w:rPr>
        <w:t>s</w:t>
      </w:r>
      <w:r w:rsidRPr="00BD1400">
        <w:rPr>
          <w:rFonts w:cs="Arial"/>
        </w:rPr>
        <w:t xml:space="preserve"> and Satisfaction</w:t>
      </w:r>
      <w:bookmarkEnd w:id="3"/>
      <w:r w:rsidRPr="00BD1400">
        <w:rPr>
          <w:rFonts w:cs="Arial"/>
        </w:rPr>
        <w:t xml:space="preserve"> </w:t>
      </w:r>
    </w:p>
    <w:p w14:paraId="7379337D" w14:textId="3C00E212" w:rsidR="006E0D03" w:rsidRPr="00BD1400" w:rsidRDefault="006E0D03">
      <w:pPr>
        <w:spacing w:after="0" w:line="360" w:lineRule="auto"/>
        <w:rPr>
          <w:rFonts w:ascii="Arial" w:hAnsi="Arial" w:cs="Arial"/>
          <w:sz w:val="20"/>
        </w:rPr>
      </w:pPr>
      <w:r w:rsidRPr="00BD1400">
        <w:rPr>
          <w:rFonts w:ascii="Arial" w:hAnsi="Arial" w:cs="Arial"/>
          <w:sz w:val="20"/>
        </w:rPr>
        <w:t>The outcome results at 30 September 2022 compare baseline results to latest result</w:t>
      </w:r>
      <w:r w:rsidR="00E67938" w:rsidRPr="00BD1400">
        <w:rPr>
          <w:rFonts w:ascii="Arial" w:hAnsi="Arial" w:cs="Arial"/>
          <w:sz w:val="20"/>
        </w:rPr>
        <w:t>s</w:t>
      </w:r>
      <w:r w:rsidRPr="00BD1400">
        <w:rPr>
          <w:rFonts w:ascii="Arial" w:hAnsi="Arial" w:cs="Arial"/>
          <w:sz w:val="20"/>
        </w:rPr>
        <w:t xml:space="preserve"> for participants with </w:t>
      </w:r>
      <w:r w:rsidR="000B4B18" w:rsidRPr="00BD1400">
        <w:rPr>
          <w:rFonts w:ascii="Arial" w:hAnsi="Arial" w:cs="Arial"/>
          <w:sz w:val="20"/>
        </w:rPr>
        <w:t xml:space="preserve">a </w:t>
      </w:r>
      <w:r w:rsidR="008B1050" w:rsidRPr="00D4154C">
        <w:rPr>
          <w:rFonts w:ascii="Arial" w:hAnsi="Arial" w:cs="Arial"/>
          <w:sz w:val="20"/>
        </w:rPr>
        <w:t>stroke disability</w:t>
      </w:r>
      <w:r w:rsidRPr="00BD1400">
        <w:rPr>
          <w:rFonts w:ascii="Arial" w:hAnsi="Arial" w:cs="Arial"/>
          <w:sz w:val="20"/>
        </w:rPr>
        <w:t xml:space="preserve"> who have been in the </w:t>
      </w:r>
      <w:r w:rsidR="003B5FA7" w:rsidRPr="00BD1400">
        <w:rPr>
          <w:rFonts w:ascii="Arial" w:hAnsi="Arial" w:cs="Arial"/>
          <w:sz w:val="20"/>
        </w:rPr>
        <w:t>Scheme</w:t>
      </w:r>
      <w:r w:rsidR="00646666" w:rsidRPr="00BD1400">
        <w:rPr>
          <w:rFonts w:ascii="Arial" w:hAnsi="Arial" w:cs="Arial"/>
          <w:sz w:val="20"/>
        </w:rPr>
        <w:t xml:space="preserve"> for at least two years</w:t>
      </w:r>
      <w:r w:rsidR="00A309CC">
        <w:rPr>
          <w:rFonts w:ascii="Arial" w:hAnsi="Arial" w:cs="Arial"/>
          <w:sz w:val="20"/>
        </w:rPr>
        <w:t xml:space="preserve">. </w:t>
      </w:r>
      <w:r w:rsidR="00B8385B">
        <w:rPr>
          <w:rFonts w:ascii="Arial" w:hAnsi="Arial" w:cs="Arial"/>
          <w:sz w:val="20"/>
        </w:rPr>
        <w:t>(</w:t>
      </w:r>
      <w:r w:rsidR="00B8385B" w:rsidRPr="00D4154C">
        <w:rPr>
          <w:rFonts w:ascii="Arial" w:hAnsi="Arial" w:cs="Arial"/>
          <w:sz w:val="20"/>
        </w:rPr>
        <w:t xml:space="preserve">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 </w:t>
      </w:r>
      <w:r w:rsidR="00B8385B" w:rsidRPr="00D4154C">
        <w:rPr>
          <w:rFonts w:ascii="Arial" w:hAnsi="Arial" w:cs="Arial"/>
          <w:color w:val="000000"/>
          <w:sz w:val="20"/>
          <w:szCs w:val="18"/>
        </w:rPr>
        <w:t>All outcome results are rounded to the nearest percentage but the percentage point increases or decreases are calculated based on the unrounded results</w:t>
      </w:r>
      <w:r w:rsidR="00B8385B">
        <w:rPr>
          <w:rFonts w:ascii="Arial" w:hAnsi="Arial" w:cs="Arial"/>
          <w:sz w:val="20"/>
        </w:rPr>
        <w:t>).</w:t>
      </w:r>
    </w:p>
    <w:p w14:paraId="33913D18" w14:textId="39390A31" w:rsidR="006E0D03" w:rsidRPr="00BD1400" w:rsidRDefault="006E0D03" w:rsidP="00D4154C">
      <w:pPr>
        <w:pStyle w:val="Heading3"/>
        <w:spacing w:line="360" w:lineRule="auto"/>
        <w:rPr>
          <w:b w:val="0"/>
        </w:rPr>
      </w:pPr>
      <w:r w:rsidRPr="00BD1400">
        <w:t>Outcome: Social and Community Participation</w:t>
      </w:r>
      <w:r w:rsidRPr="00BD1400">
        <w:tab/>
      </w:r>
    </w:p>
    <w:p w14:paraId="203288BA" w14:textId="326AEFDE" w:rsidR="00D02649" w:rsidRPr="00BD1400" w:rsidRDefault="008350DB" w:rsidP="00D4154C">
      <w:pPr>
        <w:spacing w:line="360" w:lineRule="auto"/>
      </w:pPr>
      <w:r w:rsidRPr="00D4154C">
        <w:rPr>
          <w:rFonts w:ascii="Arial" w:hAnsi="Arial" w:cs="Arial"/>
          <w:sz w:val="20"/>
        </w:rPr>
        <w:t>For participants aged 15 years and over with</w:t>
      </w:r>
      <w:r w:rsidR="000B4B18" w:rsidRPr="00BD1400">
        <w:rPr>
          <w:rFonts w:ascii="Arial" w:hAnsi="Arial" w:cs="Arial"/>
          <w:sz w:val="20"/>
        </w:rPr>
        <w:t xml:space="preserve"> a</w:t>
      </w:r>
      <w:r w:rsidRPr="00D4154C">
        <w:rPr>
          <w:rFonts w:ascii="Arial" w:hAnsi="Arial" w:cs="Arial"/>
          <w:sz w:val="20"/>
        </w:rPr>
        <w:t xml:space="preserve"> </w:t>
      </w:r>
      <w:r w:rsidR="008B1050" w:rsidRPr="00D4154C">
        <w:rPr>
          <w:rFonts w:ascii="Arial" w:hAnsi="Arial" w:cs="Arial"/>
          <w:sz w:val="20"/>
        </w:rPr>
        <w:t>stroke disability</w:t>
      </w:r>
      <w:r w:rsidRPr="00D4154C">
        <w:rPr>
          <w:rFonts w:ascii="Arial" w:hAnsi="Arial" w:cs="Arial"/>
          <w:sz w:val="20"/>
        </w:rPr>
        <w:t xml:space="preserve">, </w:t>
      </w:r>
      <w:r w:rsidR="00BC7F76" w:rsidRPr="00D4154C">
        <w:rPr>
          <w:rFonts w:ascii="Arial" w:hAnsi="Arial" w:cs="Arial"/>
          <w:sz w:val="20"/>
        </w:rPr>
        <w:t>33</w:t>
      </w:r>
      <w:r w:rsidRPr="00D4154C">
        <w:rPr>
          <w:rFonts w:ascii="Arial" w:hAnsi="Arial" w:cs="Arial"/>
          <w:sz w:val="20"/>
        </w:rPr>
        <w:t>% said at their latest reassessment that they were actively involved in a community, cultural or religious group in the last 12 months. This compares to 43% for the Scheme as a whole.</w:t>
      </w:r>
    </w:p>
    <w:p w14:paraId="47B55BE5" w14:textId="59A4850A" w:rsidR="00D6521D" w:rsidRPr="00BD1400" w:rsidRDefault="006E0D03">
      <w:pPr>
        <w:spacing w:after="0" w:line="360" w:lineRule="auto"/>
        <w:rPr>
          <w:rFonts w:ascii="Arial" w:hAnsi="Arial" w:cs="Arial"/>
          <w:sz w:val="20"/>
          <w:szCs w:val="20"/>
        </w:rPr>
      </w:pPr>
      <w:r w:rsidRPr="00BD1400">
        <w:rPr>
          <w:rFonts w:ascii="Arial" w:hAnsi="Arial" w:cs="Arial"/>
          <w:sz w:val="20"/>
          <w:szCs w:val="20"/>
        </w:rPr>
        <w:t xml:space="preserve">Comparing responses at the most recent plan reassessment (between two to six years after entry) with responses at </w:t>
      </w:r>
      <w:r w:rsidR="003B5FA7" w:rsidRPr="00BD1400">
        <w:rPr>
          <w:rFonts w:ascii="Arial" w:hAnsi="Arial" w:cs="Arial"/>
          <w:sz w:val="20"/>
          <w:szCs w:val="20"/>
        </w:rPr>
        <w:t>Scheme</w:t>
      </w:r>
      <w:r w:rsidR="007F03F1" w:rsidRPr="00BD1400">
        <w:rPr>
          <w:rFonts w:ascii="Arial" w:hAnsi="Arial" w:cs="Arial"/>
          <w:sz w:val="20"/>
          <w:szCs w:val="20"/>
        </w:rPr>
        <w:t xml:space="preserve"> entry</w:t>
      </w:r>
      <w:r w:rsidR="00945179" w:rsidRPr="00BD1400">
        <w:rPr>
          <w:rFonts w:ascii="Arial" w:hAnsi="Arial" w:cs="Arial"/>
          <w:sz w:val="20"/>
          <w:szCs w:val="20"/>
        </w:rPr>
        <w:t xml:space="preserve"> (or baseline)</w:t>
      </w:r>
      <w:r w:rsidR="00D6521D" w:rsidRPr="00BD1400">
        <w:rPr>
          <w:rFonts w:ascii="Arial" w:hAnsi="Arial" w:cs="Arial"/>
          <w:sz w:val="20"/>
          <w:szCs w:val="20"/>
        </w:rPr>
        <w:t>, there has been a:</w:t>
      </w:r>
    </w:p>
    <w:p w14:paraId="78043C4C" w14:textId="01F2F531" w:rsidR="00D6521D" w:rsidRPr="00BD1400" w:rsidRDefault="00BC7F76" w:rsidP="00D4154C">
      <w:pPr>
        <w:pStyle w:val="ListParagraph"/>
        <w:numPr>
          <w:ilvl w:val="0"/>
          <w:numId w:val="23"/>
        </w:numPr>
        <w:spacing w:line="360" w:lineRule="auto"/>
        <w:rPr>
          <w:rFonts w:ascii="Arial" w:hAnsi="Arial" w:cs="Arial"/>
          <w:sz w:val="20"/>
          <w:szCs w:val="20"/>
        </w:rPr>
      </w:pPr>
      <w:r w:rsidRPr="00D4154C">
        <w:rPr>
          <w:rFonts w:ascii="Arial" w:hAnsi="Arial" w:cs="Arial"/>
          <w:sz w:val="20"/>
          <w:szCs w:val="20"/>
        </w:rPr>
        <w:t>4</w:t>
      </w:r>
      <w:r w:rsidR="00D6521D" w:rsidRPr="00BD1400">
        <w:rPr>
          <w:rFonts w:ascii="Arial" w:hAnsi="Arial" w:cs="Arial"/>
          <w:sz w:val="20"/>
          <w:szCs w:val="20"/>
        </w:rPr>
        <w:t xml:space="preserve"> percentage point increase from </w:t>
      </w:r>
      <w:r w:rsidRPr="00D4154C">
        <w:rPr>
          <w:rFonts w:ascii="Arial" w:hAnsi="Arial" w:cs="Arial"/>
          <w:sz w:val="20"/>
          <w:szCs w:val="20"/>
        </w:rPr>
        <w:t>28</w:t>
      </w:r>
      <w:r w:rsidR="00D6521D" w:rsidRPr="00D4154C">
        <w:rPr>
          <w:rFonts w:ascii="Arial" w:hAnsi="Arial" w:cs="Arial"/>
          <w:sz w:val="20"/>
          <w:szCs w:val="20"/>
        </w:rPr>
        <w:t>%</w:t>
      </w:r>
      <w:r w:rsidR="00D6521D" w:rsidRPr="00BD1400">
        <w:rPr>
          <w:rFonts w:ascii="Arial" w:hAnsi="Arial" w:cs="Arial"/>
          <w:sz w:val="20"/>
          <w:szCs w:val="20"/>
        </w:rPr>
        <w:t xml:space="preserve"> to </w:t>
      </w:r>
      <w:r w:rsidRPr="00D4154C">
        <w:rPr>
          <w:rFonts w:ascii="Arial" w:hAnsi="Arial" w:cs="Arial"/>
          <w:sz w:val="20"/>
          <w:szCs w:val="20"/>
        </w:rPr>
        <w:t>33</w:t>
      </w:r>
      <w:r w:rsidR="00D6521D" w:rsidRPr="00D4154C">
        <w:rPr>
          <w:rFonts w:ascii="Arial" w:hAnsi="Arial" w:cs="Arial"/>
          <w:sz w:val="20"/>
          <w:szCs w:val="20"/>
        </w:rPr>
        <w:t>%</w:t>
      </w:r>
      <w:r w:rsidR="00D6521D" w:rsidRPr="00BD1400">
        <w:rPr>
          <w:rFonts w:ascii="Arial" w:hAnsi="Arial" w:cs="Arial"/>
          <w:sz w:val="20"/>
          <w:szCs w:val="20"/>
        </w:rPr>
        <w:t xml:space="preserve"> for participants aged 15 years</w:t>
      </w:r>
      <w:r w:rsidR="00A61ECD" w:rsidRPr="00BD1400">
        <w:rPr>
          <w:rFonts w:ascii="Arial" w:hAnsi="Arial" w:cs="Arial"/>
          <w:sz w:val="20"/>
          <w:szCs w:val="20"/>
        </w:rPr>
        <w:t xml:space="preserve"> and </w:t>
      </w:r>
      <w:r w:rsidR="00922331" w:rsidRPr="00BD1400">
        <w:rPr>
          <w:rFonts w:ascii="Arial" w:hAnsi="Arial" w:cs="Arial"/>
          <w:sz w:val="20"/>
          <w:szCs w:val="20"/>
        </w:rPr>
        <w:t>over</w:t>
      </w:r>
    </w:p>
    <w:p w14:paraId="308FD95D" w14:textId="4F71CC1F" w:rsidR="00D6521D" w:rsidRPr="00BD1400" w:rsidRDefault="00BC7F76" w:rsidP="00D4154C">
      <w:pPr>
        <w:pStyle w:val="ListParagraph"/>
        <w:numPr>
          <w:ilvl w:val="0"/>
          <w:numId w:val="23"/>
        </w:numPr>
        <w:spacing w:line="360" w:lineRule="auto"/>
        <w:rPr>
          <w:rFonts w:ascii="Arial" w:hAnsi="Arial" w:cs="Arial"/>
          <w:sz w:val="20"/>
          <w:szCs w:val="20"/>
        </w:rPr>
      </w:pPr>
      <w:r w:rsidRPr="00D4154C">
        <w:rPr>
          <w:rFonts w:ascii="Arial" w:hAnsi="Arial" w:cs="Arial"/>
          <w:sz w:val="20"/>
          <w:szCs w:val="20"/>
        </w:rPr>
        <w:t>4</w:t>
      </w:r>
      <w:r w:rsidR="00D6521D" w:rsidRPr="00BD1400">
        <w:rPr>
          <w:rFonts w:ascii="Arial" w:hAnsi="Arial" w:cs="Arial"/>
          <w:sz w:val="20"/>
          <w:szCs w:val="20"/>
        </w:rPr>
        <w:t xml:space="preserve"> percentage point increase from </w:t>
      </w:r>
      <w:r w:rsidRPr="00D4154C">
        <w:rPr>
          <w:rFonts w:ascii="Arial" w:hAnsi="Arial" w:cs="Arial"/>
          <w:sz w:val="20"/>
          <w:szCs w:val="20"/>
        </w:rPr>
        <w:t>28</w:t>
      </w:r>
      <w:r w:rsidR="00D6521D" w:rsidRPr="00D4154C">
        <w:rPr>
          <w:rFonts w:ascii="Arial" w:hAnsi="Arial" w:cs="Arial"/>
          <w:sz w:val="20"/>
          <w:szCs w:val="20"/>
        </w:rPr>
        <w:t>%</w:t>
      </w:r>
      <w:r w:rsidR="00D6521D" w:rsidRPr="00BD1400">
        <w:rPr>
          <w:rFonts w:ascii="Arial" w:hAnsi="Arial" w:cs="Arial"/>
          <w:sz w:val="20"/>
          <w:szCs w:val="20"/>
        </w:rPr>
        <w:t xml:space="preserve"> to </w:t>
      </w:r>
      <w:r w:rsidRPr="00D4154C">
        <w:rPr>
          <w:rFonts w:ascii="Arial" w:hAnsi="Arial" w:cs="Arial"/>
          <w:sz w:val="20"/>
          <w:szCs w:val="20"/>
        </w:rPr>
        <w:t>33</w:t>
      </w:r>
      <w:r w:rsidR="00D6521D" w:rsidRPr="00D4154C">
        <w:rPr>
          <w:rFonts w:ascii="Arial" w:hAnsi="Arial" w:cs="Arial"/>
          <w:sz w:val="20"/>
          <w:szCs w:val="20"/>
        </w:rPr>
        <w:t>%</w:t>
      </w:r>
      <w:r w:rsidR="00A61ECD" w:rsidRPr="00BD1400">
        <w:rPr>
          <w:rFonts w:ascii="Arial" w:hAnsi="Arial" w:cs="Arial"/>
          <w:sz w:val="20"/>
          <w:szCs w:val="20"/>
        </w:rPr>
        <w:t xml:space="preserve"> for participants aged 25</w:t>
      </w:r>
      <w:r w:rsidR="00D6521D" w:rsidRPr="00BD1400">
        <w:rPr>
          <w:rFonts w:ascii="Arial" w:hAnsi="Arial" w:cs="Arial"/>
          <w:sz w:val="20"/>
          <w:szCs w:val="20"/>
        </w:rPr>
        <w:t xml:space="preserve"> years</w:t>
      </w:r>
      <w:r w:rsidR="00A61ECD" w:rsidRPr="00BD1400">
        <w:rPr>
          <w:rFonts w:ascii="Arial" w:hAnsi="Arial" w:cs="Arial"/>
          <w:sz w:val="20"/>
          <w:szCs w:val="20"/>
        </w:rPr>
        <w:t xml:space="preserve"> and </w:t>
      </w:r>
      <w:r w:rsidR="00922331" w:rsidRPr="00BD1400">
        <w:rPr>
          <w:rFonts w:ascii="Arial" w:hAnsi="Arial" w:cs="Arial"/>
          <w:sz w:val="20"/>
          <w:szCs w:val="20"/>
        </w:rPr>
        <w:t>over</w:t>
      </w:r>
      <w:r w:rsidR="00D6521D" w:rsidRPr="00BD1400">
        <w:rPr>
          <w:rFonts w:ascii="Arial" w:hAnsi="Arial" w:cs="Arial"/>
          <w:sz w:val="20"/>
          <w:szCs w:val="20"/>
        </w:rPr>
        <w:t>.</w:t>
      </w:r>
      <w:r w:rsidR="007F03F1" w:rsidRPr="00BD1400">
        <w:rPr>
          <w:rFonts w:ascii="Arial" w:hAnsi="Arial" w:cs="Arial"/>
          <w:sz w:val="20"/>
          <w:szCs w:val="20"/>
        </w:rPr>
        <w:t xml:space="preserve"> </w:t>
      </w:r>
    </w:p>
    <w:p w14:paraId="7DACEE39" w14:textId="4902C595" w:rsidR="006E0D03" w:rsidRPr="00BD1400" w:rsidRDefault="007F03F1" w:rsidP="00D4154C">
      <w:pPr>
        <w:spacing w:line="360" w:lineRule="auto"/>
        <w:rPr>
          <w:rFonts w:ascii="Arial" w:hAnsi="Arial" w:cs="Arial"/>
          <w:sz w:val="20"/>
          <w:szCs w:val="20"/>
        </w:rPr>
      </w:pPr>
      <w:r w:rsidRPr="00BD1400">
        <w:rPr>
          <w:rFonts w:ascii="Arial" w:hAnsi="Arial" w:cs="Arial"/>
          <w:sz w:val="20"/>
          <w:szCs w:val="20"/>
        </w:rPr>
        <w:t>A chart shows that</w:t>
      </w:r>
      <w:r w:rsidR="00986E3D" w:rsidRPr="00BD1400">
        <w:rPr>
          <w:rFonts w:ascii="Arial" w:hAnsi="Arial" w:cs="Arial"/>
          <w:sz w:val="20"/>
          <w:szCs w:val="20"/>
        </w:rPr>
        <w:t>:</w:t>
      </w:r>
    </w:p>
    <w:p w14:paraId="6E3BFC90" w14:textId="436D93EA" w:rsidR="006E0D03" w:rsidRPr="00BD1400" w:rsidRDefault="007F03F1">
      <w:pPr>
        <w:pStyle w:val="ListParagraph"/>
        <w:numPr>
          <w:ilvl w:val="0"/>
          <w:numId w:val="23"/>
        </w:numPr>
        <w:spacing w:after="0" w:line="360" w:lineRule="auto"/>
        <w:rPr>
          <w:rFonts w:ascii="Arial" w:hAnsi="Arial" w:cs="Arial"/>
          <w:sz w:val="20"/>
        </w:rPr>
      </w:pPr>
      <w:r w:rsidRPr="00BD1400">
        <w:rPr>
          <w:rFonts w:ascii="Arial" w:hAnsi="Arial" w:cs="Arial"/>
          <w:sz w:val="20"/>
        </w:rPr>
        <w:t xml:space="preserve">for participants aged 15 to 24 years </w:t>
      </w:r>
      <w:r w:rsidR="00A61ECD" w:rsidRPr="00BD1400">
        <w:rPr>
          <w:rFonts w:ascii="Arial" w:hAnsi="Arial" w:cs="Arial"/>
          <w:sz w:val="20"/>
        </w:rPr>
        <w:t>there was a</w:t>
      </w:r>
      <w:r w:rsidR="00746ED8" w:rsidRPr="00BD1400">
        <w:rPr>
          <w:rFonts w:ascii="Arial" w:hAnsi="Arial" w:cs="Arial"/>
          <w:sz w:val="20"/>
        </w:rPr>
        <w:t>n</w:t>
      </w:r>
      <w:r w:rsidR="006E0D03" w:rsidRPr="00BD1400">
        <w:rPr>
          <w:rFonts w:ascii="Arial" w:hAnsi="Arial" w:cs="Arial"/>
          <w:sz w:val="20"/>
        </w:rPr>
        <w:t xml:space="preserve"> </w:t>
      </w:r>
      <w:r w:rsidR="00BC7F76" w:rsidRPr="00D4154C">
        <w:rPr>
          <w:rFonts w:ascii="Arial" w:hAnsi="Arial" w:cs="Arial"/>
          <w:sz w:val="20"/>
        </w:rPr>
        <w:t>0</w:t>
      </w:r>
      <w:r w:rsidR="006E0D03" w:rsidRPr="00BD1400">
        <w:rPr>
          <w:rFonts w:ascii="Arial" w:hAnsi="Arial" w:cs="Arial"/>
          <w:sz w:val="20"/>
        </w:rPr>
        <w:t xml:space="preserve"> percentage point </w:t>
      </w:r>
      <w:r w:rsidR="00BC7F76" w:rsidRPr="00BD1400">
        <w:rPr>
          <w:rFonts w:ascii="Arial" w:hAnsi="Arial" w:cs="Arial"/>
          <w:sz w:val="20"/>
        </w:rPr>
        <w:t xml:space="preserve">movement </w:t>
      </w:r>
      <w:r w:rsidR="006E0D03" w:rsidRPr="00BD1400">
        <w:rPr>
          <w:rFonts w:ascii="Arial" w:hAnsi="Arial" w:cs="Arial"/>
          <w:sz w:val="20"/>
        </w:rPr>
        <w:t xml:space="preserve">from </w:t>
      </w:r>
      <w:r w:rsidR="00BC7F76" w:rsidRPr="00D4154C">
        <w:rPr>
          <w:rFonts w:ascii="Arial" w:hAnsi="Arial" w:cs="Arial"/>
          <w:sz w:val="20"/>
        </w:rPr>
        <w:t>32</w:t>
      </w:r>
      <w:r w:rsidR="006E0D03" w:rsidRPr="00D4154C">
        <w:rPr>
          <w:rFonts w:ascii="Arial" w:hAnsi="Arial" w:cs="Arial"/>
          <w:sz w:val="20"/>
        </w:rPr>
        <w:t xml:space="preserve">% to </w:t>
      </w:r>
      <w:r w:rsidR="00BC7F76" w:rsidRPr="00D4154C">
        <w:rPr>
          <w:rFonts w:ascii="Arial" w:hAnsi="Arial" w:cs="Arial"/>
          <w:sz w:val="20"/>
        </w:rPr>
        <w:t>32</w:t>
      </w:r>
      <w:r w:rsidR="006E0D03" w:rsidRPr="00D4154C">
        <w:rPr>
          <w:rFonts w:ascii="Arial" w:hAnsi="Arial" w:cs="Arial"/>
          <w:sz w:val="20"/>
        </w:rPr>
        <w:t>%</w:t>
      </w:r>
    </w:p>
    <w:p w14:paraId="0E5503E5" w14:textId="423FD376" w:rsidR="006E0D03" w:rsidRPr="00BD1400" w:rsidRDefault="007F03F1">
      <w:pPr>
        <w:pStyle w:val="ListParagraph"/>
        <w:numPr>
          <w:ilvl w:val="0"/>
          <w:numId w:val="23"/>
        </w:numPr>
        <w:spacing w:after="0" w:line="360" w:lineRule="auto"/>
        <w:rPr>
          <w:rFonts w:ascii="Arial" w:hAnsi="Arial" w:cs="Arial"/>
          <w:sz w:val="20"/>
        </w:rPr>
      </w:pPr>
      <w:r w:rsidRPr="00BD1400">
        <w:rPr>
          <w:rFonts w:ascii="Arial" w:hAnsi="Arial" w:cs="Arial"/>
          <w:sz w:val="20"/>
        </w:rPr>
        <w:t xml:space="preserve">for participants aged 25 to 34 years </w:t>
      </w:r>
      <w:r w:rsidR="00A61ECD" w:rsidRPr="00BD1400">
        <w:rPr>
          <w:rFonts w:ascii="Arial" w:hAnsi="Arial" w:cs="Arial"/>
          <w:sz w:val="20"/>
        </w:rPr>
        <w:t>there was a</w:t>
      </w:r>
      <w:r w:rsidR="00C22D28">
        <w:rPr>
          <w:rFonts w:ascii="Arial" w:hAnsi="Arial" w:cs="Arial"/>
          <w:sz w:val="20"/>
        </w:rPr>
        <w:t xml:space="preserve"> </w:t>
      </w:r>
      <w:r w:rsidR="00BC7F76" w:rsidRPr="00D4154C">
        <w:rPr>
          <w:rFonts w:ascii="Arial" w:hAnsi="Arial" w:cs="Arial"/>
          <w:sz w:val="20"/>
        </w:rPr>
        <w:t>14</w:t>
      </w:r>
      <w:r w:rsidR="006E0D03" w:rsidRPr="00BD1400">
        <w:rPr>
          <w:rFonts w:ascii="Arial" w:hAnsi="Arial" w:cs="Arial"/>
          <w:sz w:val="20"/>
        </w:rPr>
        <w:t xml:space="preserve"> percentage point increase from </w:t>
      </w:r>
      <w:r w:rsidR="00BC7F76" w:rsidRPr="00D4154C">
        <w:rPr>
          <w:rFonts w:ascii="Arial" w:hAnsi="Arial" w:cs="Arial"/>
          <w:sz w:val="20"/>
        </w:rPr>
        <w:t>28</w:t>
      </w:r>
      <w:r w:rsidR="006E0D03" w:rsidRPr="00D4154C">
        <w:rPr>
          <w:rFonts w:ascii="Arial" w:hAnsi="Arial" w:cs="Arial"/>
          <w:sz w:val="20"/>
        </w:rPr>
        <w:t xml:space="preserve">% to </w:t>
      </w:r>
      <w:r w:rsidR="00BC7F76" w:rsidRPr="00D4154C">
        <w:rPr>
          <w:rFonts w:ascii="Arial" w:hAnsi="Arial" w:cs="Arial"/>
          <w:sz w:val="20"/>
        </w:rPr>
        <w:t>42</w:t>
      </w:r>
      <w:r w:rsidR="006E0D03" w:rsidRPr="00D4154C">
        <w:rPr>
          <w:rFonts w:ascii="Arial" w:hAnsi="Arial" w:cs="Arial"/>
          <w:sz w:val="20"/>
        </w:rPr>
        <w:t>%</w:t>
      </w:r>
    </w:p>
    <w:p w14:paraId="6E832B1A" w14:textId="1BEE5C49" w:rsidR="006E0D03" w:rsidRPr="00BD1400" w:rsidRDefault="007F03F1">
      <w:pPr>
        <w:pStyle w:val="ListParagraph"/>
        <w:numPr>
          <w:ilvl w:val="0"/>
          <w:numId w:val="23"/>
        </w:numPr>
        <w:spacing w:after="0" w:line="360" w:lineRule="auto"/>
        <w:rPr>
          <w:rFonts w:ascii="Arial" w:hAnsi="Arial" w:cs="Arial"/>
          <w:sz w:val="20"/>
        </w:rPr>
      </w:pPr>
      <w:r w:rsidRPr="00BD1400">
        <w:rPr>
          <w:rFonts w:ascii="Arial" w:hAnsi="Arial" w:cs="Arial"/>
          <w:sz w:val="20"/>
        </w:rPr>
        <w:t xml:space="preserve">for participants aged 35 to 44 years </w:t>
      </w:r>
      <w:r w:rsidR="00A61ECD" w:rsidRPr="00BD1400">
        <w:rPr>
          <w:rFonts w:ascii="Arial" w:hAnsi="Arial" w:cs="Arial"/>
          <w:sz w:val="20"/>
        </w:rPr>
        <w:t>there was a</w:t>
      </w:r>
      <w:r w:rsidR="00C22D28">
        <w:rPr>
          <w:rFonts w:ascii="Arial" w:hAnsi="Arial" w:cs="Arial"/>
          <w:sz w:val="20"/>
        </w:rPr>
        <w:t xml:space="preserve"> </w:t>
      </w:r>
      <w:r w:rsidR="00BC7F76" w:rsidRPr="00D4154C">
        <w:rPr>
          <w:rFonts w:ascii="Arial" w:hAnsi="Arial" w:cs="Arial"/>
          <w:sz w:val="20"/>
        </w:rPr>
        <w:t>7</w:t>
      </w:r>
      <w:r w:rsidR="006E0D03" w:rsidRPr="00BD1400">
        <w:rPr>
          <w:rFonts w:ascii="Arial" w:hAnsi="Arial" w:cs="Arial"/>
          <w:sz w:val="20"/>
        </w:rPr>
        <w:t xml:space="preserve"> percentage point increase from </w:t>
      </w:r>
      <w:r w:rsidR="00A725E6" w:rsidRPr="00D4154C">
        <w:rPr>
          <w:rFonts w:ascii="Arial" w:hAnsi="Arial" w:cs="Arial"/>
          <w:sz w:val="20"/>
        </w:rPr>
        <w:t>28</w:t>
      </w:r>
      <w:r w:rsidR="006E0D03" w:rsidRPr="00D4154C">
        <w:rPr>
          <w:rFonts w:ascii="Arial" w:hAnsi="Arial" w:cs="Arial"/>
          <w:sz w:val="20"/>
        </w:rPr>
        <w:t xml:space="preserve">% to </w:t>
      </w:r>
      <w:r w:rsidR="00A725E6" w:rsidRPr="00D4154C">
        <w:rPr>
          <w:rFonts w:ascii="Arial" w:hAnsi="Arial" w:cs="Arial"/>
          <w:sz w:val="20"/>
        </w:rPr>
        <w:t>35</w:t>
      </w:r>
      <w:r w:rsidR="006E0D03" w:rsidRPr="00D4154C">
        <w:rPr>
          <w:rFonts w:ascii="Arial" w:hAnsi="Arial" w:cs="Arial"/>
          <w:sz w:val="20"/>
        </w:rPr>
        <w:t>%</w:t>
      </w:r>
    </w:p>
    <w:p w14:paraId="39196627" w14:textId="0F165B97" w:rsidR="006E0D03" w:rsidRPr="00BD1400" w:rsidRDefault="007F03F1">
      <w:pPr>
        <w:pStyle w:val="ListParagraph"/>
        <w:numPr>
          <w:ilvl w:val="0"/>
          <w:numId w:val="23"/>
        </w:numPr>
        <w:spacing w:after="0" w:line="360" w:lineRule="auto"/>
        <w:rPr>
          <w:rFonts w:ascii="Arial" w:hAnsi="Arial" w:cs="Arial"/>
          <w:sz w:val="20"/>
        </w:rPr>
      </w:pPr>
      <w:r w:rsidRPr="00BD1400">
        <w:rPr>
          <w:rFonts w:ascii="Arial" w:hAnsi="Arial" w:cs="Arial"/>
          <w:sz w:val="20"/>
        </w:rPr>
        <w:t>for pa</w:t>
      </w:r>
      <w:r w:rsidR="00C22D28">
        <w:rPr>
          <w:rFonts w:ascii="Arial" w:hAnsi="Arial" w:cs="Arial"/>
          <w:sz w:val="20"/>
        </w:rPr>
        <w:t xml:space="preserve">rticipants aged 45 to 54 years </w:t>
      </w:r>
      <w:r w:rsidR="00A61ECD" w:rsidRPr="00BD1400">
        <w:rPr>
          <w:rFonts w:ascii="Arial" w:hAnsi="Arial" w:cs="Arial"/>
          <w:sz w:val="20"/>
        </w:rPr>
        <w:t>there was a</w:t>
      </w:r>
      <w:r w:rsidR="006E0D03" w:rsidRPr="00BD1400">
        <w:rPr>
          <w:rFonts w:ascii="Arial" w:hAnsi="Arial" w:cs="Arial"/>
          <w:sz w:val="20"/>
        </w:rPr>
        <w:t xml:space="preserve"> </w:t>
      </w:r>
      <w:r w:rsidR="00A725E6" w:rsidRPr="00D4154C">
        <w:rPr>
          <w:rFonts w:ascii="Arial" w:hAnsi="Arial" w:cs="Arial"/>
          <w:sz w:val="20"/>
        </w:rPr>
        <w:t>6</w:t>
      </w:r>
      <w:r w:rsidR="006E0D03" w:rsidRPr="00BD1400">
        <w:rPr>
          <w:rFonts w:ascii="Arial" w:hAnsi="Arial" w:cs="Arial"/>
          <w:sz w:val="20"/>
        </w:rPr>
        <w:t xml:space="preserve"> percentage point increase from </w:t>
      </w:r>
      <w:r w:rsidR="00A725E6" w:rsidRPr="00D4154C">
        <w:rPr>
          <w:rFonts w:ascii="Arial" w:hAnsi="Arial" w:cs="Arial"/>
          <w:sz w:val="20"/>
        </w:rPr>
        <w:t>29</w:t>
      </w:r>
      <w:r w:rsidR="006E0D03" w:rsidRPr="00D4154C">
        <w:rPr>
          <w:rFonts w:ascii="Arial" w:hAnsi="Arial" w:cs="Arial"/>
          <w:sz w:val="20"/>
        </w:rPr>
        <w:t xml:space="preserve">% to </w:t>
      </w:r>
      <w:r w:rsidR="00A725E6" w:rsidRPr="00D4154C">
        <w:rPr>
          <w:rFonts w:ascii="Arial" w:hAnsi="Arial" w:cs="Arial"/>
          <w:sz w:val="20"/>
        </w:rPr>
        <w:t>35</w:t>
      </w:r>
      <w:r w:rsidR="006E0D03" w:rsidRPr="00D4154C">
        <w:rPr>
          <w:rFonts w:ascii="Arial" w:hAnsi="Arial" w:cs="Arial"/>
          <w:sz w:val="20"/>
        </w:rPr>
        <w:t>%</w:t>
      </w:r>
    </w:p>
    <w:p w14:paraId="1E70BA9D" w14:textId="148ECB6B" w:rsidR="006E0D03" w:rsidRPr="00BD1400" w:rsidRDefault="007F03F1">
      <w:pPr>
        <w:pStyle w:val="ListParagraph"/>
        <w:numPr>
          <w:ilvl w:val="0"/>
          <w:numId w:val="23"/>
        </w:numPr>
        <w:spacing w:after="0" w:line="360" w:lineRule="auto"/>
        <w:rPr>
          <w:rFonts w:ascii="Arial" w:hAnsi="Arial" w:cs="Arial"/>
          <w:sz w:val="20"/>
        </w:rPr>
      </w:pPr>
      <w:r w:rsidRPr="00BD1400">
        <w:rPr>
          <w:rFonts w:ascii="Arial" w:hAnsi="Arial" w:cs="Arial"/>
          <w:sz w:val="20"/>
        </w:rPr>
        <w:t>for pa</w:t>
      </w:r>
      <w:r w:rsidR="00C22D28">
        <w:rPr>
          <w:rFonts w:ascii="Arial" w:hAnsi="Arial" w:cs="Arial"/>
          <w:sz w:val="20"/>
        </w:rPr>
        <w:t xml:space="preserve">rticipants aged 55 to 64 years </w:t>
      </w:r>
      <w:r w:rsidR="00A61ECD" w:rsidRPr="00BD1400">
        <w:rPr>
          <w:rFonts w:ascii="Arial" w:hAnsi="Arial" w:cs="Arial"/>
          <w:sz w:val="20"/>
        </w:rPr>
        <w:t>there was a</w:t>
      </w:r>
      <w:r w:rsidR="006E0D03" w:rsidRPr="00BD1400">
        <w:rPr>
          <w:rFonts w:ascii="Arial" w:hAnsi="Arial" w:cs="Arial"/>
          <w:sz w:val="20"/>
        </w:rPr>
        <w:t xml:space="preserve"> </w:t>
      </w:r>
      <w:r w:rsidR="00A725E6" w:rsidRPr="00D4154C">
        <w:rPr>
          <w:rFonts w:ascii="Arial" w:hAnsi="Arial" w:cs="Arial"/>
          <w:sz w:val="20"/>
        </w:rPr>
        <w:t>3</w:t>
      </w:r>
      <w:r w:rsidR="006E0D03" w:rsidRPr="00BD1400">
        <w:rPr>
          <w:rFonts w:ascii="Arial" w:hAnsi="Arial" w:cs="Arial"/>
          <w:sz w:val="20"/>
        </w:rPr>
        <w:t xml:space="preserve"> percentage point increase from </w:t>
      </w:r>
      <w:r w:rsidR="00A725E6" w:rsidRPr="00D4154C">
        <w:rPr>
          <w:rFonts w:ascii="Arial" w:hAnsi="Arial" w:cs="Arial"/>
          <w:sz w:val="20"/>
        </w:rPr>
        <w:t>28</w:t>
      </w:r>
      <w:r w:rsidR="006E0D03" w:rsidRPr="00D4154C">
        <w:rPr>
          <w:rFonts w:ascii="Arial" w:hAnsi="Arial" w:cs="Arial"/>
          <w:sz w:val="20"/>
        </w:rPr>
        <w:t xml:space="preserve">% to </w:t>
      </w:r>
      <w:r w:rsidR="00A725E6" w:rsidRPr="00D4154C">
        <w:rPr>
          <w:rFonts w:ascii="Arial" w:hAnsi="Arial" w:cs="Arial"/>
          <w:sz w:val="20"/>
        </w:rPr>
        <w:t>31</w:t>
      </w:r>
      <w:r w:rsidR="006E0D03" w:rsidRPr="00D4154C">
        <w:rPr>
          <w:rFonts w:ascii="Arial" w:hAnsi="Arial" w:cs="Arial"/>
          <w:sz w:val="20"/>
        </w:rPr>
        <w:t>%</w:t>
      </w:r>
    </w:p>
    <w:p w14:paraId="2BA54BC4" w14:textId="5461268A" w:rsidR="006E0D03" w:rsidRPr="00BD1400" w:rsidRDefault="007F03F1">
      <w:pPr>
        <w:pStyle w:val="ListParagraph"/>
        <w:numPr>
          <w:ilvl w:val="0"/>
          <w:numId w:val="23"/>
        </w:numPr>
        <w:spacing w:after="0" w:line="360" w:lineRule="auto"/>
        <w:rPr>
          <w:rFonts w:ascii="Arial" w:hAnsi="Arial" w:cs="Arial"/>
          <w:sz w:val="20"/>
        </w:rPr>
      </w:pPr>
      <w:r w:rsidRPr="00BD1400">
        <w:rPr>
          <w:rFonts w:ascii="Arial" w:hAnsi="Arial" w:cs="Arial"/>
          <w:sz w:val="20"/>
        </w:rPr>
        <w:t>for participants aged 65</w:t>
      </w:r>
      <w:r w:rsidR="00BC7F76" w:rsidRPr="00BD1400">
        <w:rPr>
          <w:rFonts w:ascii="Arial" w:hAnsi="Arial" w:cs="Arial"/>
          <w:sz w:val="20"/>
        </w:rPr>
        <w:t xml:space="preserve"> years</w:t>
      </w:r>
      <w:r w:rsidRPr="00BD1400">
        <w:rPr>
          <w:rFonts w:ascii="Arial" w:hAnsi="Arial" w:cs="Arial"/>
          <w:sz w:val="20"/>
        </w:rPr>
        <w:t xml:space="preserve"> and </w:t>
      </w:r>
      <w:r w:rsidR="00922331" w:rsidRPr="00BD1400">
        <w:rPr>
          <w:rFonts w:ascii="Arial" w:hAnsi="Arial" w:cs="Arial"/>
          <w:sz w:val="20"/>
        </w:rPr>
        <w:t>over</w:t>
      </w:r>
      <w:r w:rsidRPr="00BD1400">
        <w:rPr>
          <w:rFonts w:ascii="Arial" w:hAnsi="Arial" w:cs="Arial"/>
          <w:sz w:val="20"/>
        </w:rPr>
        <w:t xml:space="preserve"> </w:t>
      </w:r>
      <w:r w:rsidR="00A61ECD" w:rsidRPr="00BD1400">
        <w:rPr>
          <w:rFonts w:ascii="Arial" w:hAnsi="Arial" w:cs="Arial"/>
          <w:sz w:val="20"/>
        </w:rPr>
        <w:t>there was a</w:t>
      </w:r>
      <w:r w:rsidR="006E0D03" w:rsidRPr="00BD1400">
        <w:rPr>
          <w:rFonts w:ascii="Arial" w:hAnsi="Arial" w:cs="Arial"/>
          <w:sz w:val="20"/>
        </w:rPr>
        <w:t xml:space="preserve"> </w:t>
      </w:r>
      <w:r w:rsidR="00A725E6" w:rsidRPr="00D4154C">
        <w:rPr>
          <w:rFonts w:ascii="Arial" w:hAnsi="Arial" w:cs="Arial"/>
          <w:sz w:val="20"/>
        </w:rPr>
        <w:t>5</w:t>
      </w:r>
      <w:r w:rsidR="006E0D03" w:rsidRPr="00BD1400">
        <w:rPr>
          <w:rFonts w:ascii="Arial" w:hAnsi="Arial" w:cs="Arial"/>
          <w:sz w:val="20"/>
        </w:rPr>
        <w:t xml:space="preserve"> percentage point increase from </w:t>
      </w:r>
      <w:r w:rsidR="00A725E6" w:rsidRPr="00D4154C">
        <w:rPr>
          <w:rFonts w:ascii="Arial" w:hAnsi="Arial" w:cs="Arial"/>
          <w:sz w:val="20"/>
        </w:rPr>
        <w:t>28</w:t>
      </w:r>
      <w:r w:rsidR="006E0D03" w:rsidRPr="00D4154C">
        <w:rPr>
          <w:rFonts w:ascii="Arial" w:hAnsi="Arial" w:cs="Arial"/>
          <w:sz w:val="20"/>
        </w:rPr>
        <w:t xml:space="preserve">% to </w:t>
      </w:r>
      <w:r w:rsidR="00A725E6" w:rsidRPr="00D4154C">
        <w:rPr>
          <w:rFonts w:ascii="Arial" w:hAnsi="Arial" w:cs="Arial"/>
          <w:sz w:val="20"/>
        </w:rPr>
        <w:t>33</w:t>
      </w:r>
      <w:r w:rsidR="00A61ECD" w:rsidRPr="00D4154C">
        <w:rPr>
          <w:rFonts w:ascii="Arial" w:hAnsi="Arial" w:cs="Arial"/>
          <w:sz w:val="20"/>
        </w:rPr>
        <w:t>%</w:t>
      </w:r>
      <w:r w:rsidR="00A61ECD" w:rsidRPr="00BD1400">
        <w:rPr>
          <w:rFonts w:ascii="Arial" w:hAnsi="Arial" w:cs="Arial"/>
          <w:sz w:val="20"/>
        </w:rPr>
        <w:t>.</w:t>
      </w:r>
    </w:p>
    <w:p w14:paraId="75702E4D" w14:textId="77777777" w:rsidR="00D02649" w:rsidRPr="00BD1400" w:rsidRDefault="00D02649">
      <w:pPr>
        <w:spacing w:after="0" w:line="360" w:lineRule="auto"/>
        <w:rPr>
          <w:rFonts w:ascii="Arial" w:hAnsi="Arial" w:cs="Arial"/>
          <w:sz w:val="20"/>
        </w:rPr>
      </w:pPr>
    </w:p>
    <w:p w14:paraId="74537133" w14:textId="77777777" w:rsidR="006E0D03" w:rsidRPr="00BD1400" w:rsidRDefault="006E0D03" w:rsidP="00D4154C">
      <w:pPr>
        <w:pStyle w:val="Heading3"/>
        <w:spacing w:line="360" w:lineRule="auto"/>
        <w:rPr>
          <w:b w:val="0"/>
        </w:rPr>
      </w:pPr>
      <w:r w:rsidRPr="00BD1400">
        <w:t>Outcome: Participant Employment</w:t>
      </w:r>
    </w:p>
    <w:p w14:paraId="32C121EE" w14:textId="4070A2C2" w:rsidR="008350DB" w:rsidRPr="00BD1400" w:rsidRDefault="008350DB">
      <w:pPr>
        <w:spacing w:after="0" w:line="360" w:lineRule="auto"/>
        <w:rPr>
          <w:rFonts w:ascii="Arial" w:hAnsi="Arial" w:cs="Arial"/>
          <w:sz w:val="20"/>
        </w:rPr>
      </w:pPr>
      <w:r w:rsidRPr="00BD1400">
        <w:rPr>
          <w:rFonts w:ascii="Arial" w:hAnsi="Arial" w:cs="Arial"/>
          <w:sz w:val="20"/>
        </w:rPr>
        <w:t>For participants aged 15 to 64 with</w:t>
      </w:r>
      <w:r w:rsidR="00746ED8" w:rsidRPr="00BD1400">
        <w:rPr>
          <w:rFonts w:ascii="Arial" w:hAnsi="Arial" w:cs="Arial"/>
          <w:sz w:val="20"/>
        </w:rPr>
        <w:t xml:space="preserve"> </w:t>
      </w:r>
      <w:r w:rsidR="008B1050" w:rsidRPr="00D4154C">
        <w:rPr>
          <w:rFonts w:ascii="Arial" w:hAnsi="Arial" w:cs="Arial"/>
          <w:sz w:val="20"/>
        </w:rPr>
        <w:t>a stroke disability</w:t>
      </w:r>
      <w:r w:rsidRPr="00BD1400">
        <w:rPr>
          <w:rFonts w:ascii="Arial" w:hAnsi="Arial" w:cs="Arial"/>
          <w:sz w:val="20"/>
        </w:rPr>
        <w:t xml:space="preserve">, </w:t>
      </w:r>
      <w:r w:rsidR="00A725E6" w:rsidRPr="00D4154C">
        <w:rPr>
          <w:rFonts w:ascii="Arial" w:hAnsi="Arial" w:cs="Arial"/>
          <w:sz w:val="20"/>
        </w:rPr>
        <w:t>8</w:t>
      </w:r>
      <w:r w:rsidRPr="00BD1400">
        <w:rPr>
          <w:rFonts w:ascii="Arial" w:hAnsi="Arial" w:cs="Arial"/>
          <w:sz w:val="20"/>
        </w:rPr>
        <w:t>% reported that they had a paid job at their latest reassessment. This compares to 23% for the Scheme as a whole.</w:t>
      </w:r>
    </w:p>
    <w:p w14:paraId="03BB1AF8" w14:textId="2B229AE4" w:rsidR="00A61ECD" w:rsidRPr="00BD1400" w:rsidRDefault="006E0D03">
      <w:pPr>
        <w:spacing w:after="0" w:line="360" w:lineRule="auto"/>
        <w:rPr>
          <w:rFonts w:ascii="Arial" w:hAnsi="Arial" w:cs="Arial"/>
          <w:sz w:val="20"/>
          <w:szCs w:val="20"/>
        </w:rPr>
      </w:pPr>
      <w:r w:rsidRPr="00BD1400">
        <w:rPr>
          <w:rFonts w:ascii="Arial" w:hAnsi="Arial" w:cs="Arial"/>
          <w:sz w:val="20"/>
        </w:rPr>
        <w:t xml:space="preserve">Comparing responses at the most recent plan reassessment (between two to six years after entry) with responses at </w:t>
      </w:r>
      <w:r w:rsidR="003B5FA7" w:rsidRPr="00BD1400">
        <w:rPr>
          <w:rFonts w:ascii="Arial" w:hAnsi="Arial" w:cs="Arial"/>
          <w:sz w:val="20"/>
        </w:rPr>
        <w:t>Scheme</w:t>
      </w:r>
      <w:r w:rsidR="007F03F1" w:rsidRPr="00BD1400">
        <w:rPr>
          <w:rFonts w:ascii="Arial" w:hAnsi="Arial" w:cs="Arial"/>
          <w:sz w:val="20"/>
        </w:rPr>
        <w:t xml:space="preserve"> entry</w:t>
      </w:r>
      <w:r w:rsidR="00A61ECD" w:rsidRPr="00BD1400">
        <w:rPr>
          <w:rFonts w:ascii="Arial" w:hAnsi="Arial" w:cs="Arial"/>
          <w:sz w:val="20"/>
        </w:rPr>
        <w:t>, there has been a</w:t>
      </w:r>
      <w:r w:rsidR="00A61ECD" w:rsidRPr="00BD1400">
        <w:rPr>
          <w:rFonts w:ascii="Arial" w:hAnsi="Arial" w:cs="Arial"/>
          <w:sz w:val="20"/>
          <w:szCs w:val="20"/>
        </w:rPr>
        <w:t>:</w:t>
      </w:r>
    </w:p>
    <w:p w14:paraId="3C064681" w14:textId="0FC1EFB1" w:rsidR="00A61ECD" w:rsidRPr="00BD1400" w:rsidRDefault="00A725E6" w:rsidP="00D4154C">
      <w:pPr>
        <w:pStyle w:val="ListParagraph"/>
        <w:numPr>
          <w:ilvl w:val="0"/>
          <w:numId w:val="23"/>
        </w:numPr>
        <w:spacing w:line="360" w:lineRule="auto"/>
        <w:rPr>
          <w:rFonts w:ascii="Arial" w:hAnsi="Arial" w:cs="Arial"/>
          <w:sz w:val="20"/>
          <w:szCs w:val="20"/>
        </w:rPr>
      </w:pPr>
      <w:r w:rsidRPr="00D4154C">
        <w:rPr>
          <w:rFonts w:ascii="Arial" w:hAnsi="Arial" w:cs="Arial"/>
          <w:sz w:val="20"/>
          <w:szCs w:val="20"/>
        </w:rPr>
        <w:t>minimal movement from baseline of 8%</w:t>
      </w:r>
      <w:r w:rsidR="00A61ECD" w:rsidRPr="00BD1400">
        <w:rPr>
          <w:rFonts w:ascii="Arial" w:hAnsi="Arial" w:cs="Arial"/>
          <w:sz w:val="20"/>
        </w:rPr>
        <w:t xml:space="preserve"> </w:t>
      </w:r>
      <w:r w:rsidR="00A61ECD" w:rsidRPr="00BD1400">
        <w:rPr>
          <w:rFonts w:ascii="Arial" w:hAnsi="Arial" w:cs="Arial"/>
          <w:sz w:val="20"/>
          <w:szCs w:val="20"/>
        </w:rPr>
        <w:t xml:space="preserve">for participants aged 15 </w:t>
      </w:r>
      <w:r w:rsidR="0053756C" w:rsidRPr="00BD1400">
        <w:rPr>
          <w:rFonts w:ascii="Arial" w:hAnsi="Arial" w:cs="Arial"/>
          <w:sz w:val="20"/>
          <w:szCs w:val="20"/>
        </w:rPr>
        <w:t>to 64 years</w:t>
      </w:r>
    </w:p>
    <w:p w14:paraId="57CB955C" w14:textId="287465CF" w:rsidR="00A61ECD" w:rsidRPr="00BD1400" w:rsidRDefault="000B4B18" w:rsidP="00D4154C">
      <w:pPr>
        <w:pStyle w:val="ListParagraph"/>
        <w:numPr>
          <w:ilvl w:val="0"/>
          <w:numId w:val="23"/>
        </w:numPr>
        <w:spacing w:line="360" w:lineRule="auto"/>
        <w:rPr>
          <w:rFonts w:ascii="Arial" w:hAnsi="Arial" w:cs="Arial"/>
          <w:sz w:val="20"/>
          <w:szCs w:val="20"/>
        </w:rPr>
      </w:pPr>
      <w:r w:rsidRPr="00D4154C">
        <w:rPr>
          <w:rFonts w:ascii="Arial" w:hAnsi="Arial" w:cs="Arial"/>
          <w:sz w:val="20"/>
          <w:szCs w:val="20"/>
        </w:rPr>
        <w:t>m</w:t>
      </w:r>
      <w:r w:rsidR="00770E80" w:rsidRPr="00D4154C">
        <w:rPr>
          <w:rFonts w:ascii="Arial" w:hAnsi="Arial" w:cs="Arial"/>
          <w:sz w:val="20"/>
          <w:szCs w:val="20"/>
        </w:rPr>
        <w:t>ini</w:t>
      </w:r>
      <w:r w:rsidRPr="00D4154C">
        <w:rPr>
          <w:rFonts w:ascii="Arial" w:hAnsi="Arial" w:cs="Arial"/>
          <w:sz w:val="20"/>
          <w:szCs w:val="20"/>
        </w:rPr>
        <w:t xml:space="preserve">mal movement from baseline of </w:t>
      </w:r>
      <w:r w:rsidR="003F4A4D" w:rsidRPr="00D4154C">
        <w:rPr>
          <w:rFonts w:ascii="Arial" w:hAnsi="Arial" w:cs="Arial"/>
          <w:sz w:val="20"/>
          <w:szCs w:val="20"/>
        </w:rPr>
        <w:t>7</w:t>
      </w:r>
      <w:r w:rsidR="00770E80" w:rsidRPr="00D4154C">
        <w:rPr>
          <w:rFonts w:ascii="Arial" w:hAnsi="Arial" w:cs="Arial"/>
          <w:sz w:val="20"/>
          <w:szCs w:val="20"/>
        </w:rPr>
        <w:t xml:space="preserve">% </w:t>
      </w:r>
      <w:r w:rsidR="00A61ECD" w:rsidRPr="00BD1400">
        <w:rPr>
          <w:rFonts w:ascii="Arial" w:hAnsi="Arial" w:cs="Arial"/>
          <w:sz w:val="20"/>
          <w:szCs w:val="20"/>
        </w:rPr>
        <w:t xml:space="preserve">for participants aged 25 </w:t>
      </w:r>
      <w:r w:rsidR="0053756C" w:rsidRPr="00BD1400">
        <w:rPr>
          <w:rFonts w:ascii="Arial" w:hAnsi="Arial" w:cs="Arial"/>
          <w:sz w:val="20"/>
          <w:szCs w:val="20"/>
        </w:rPr>
        <w:t>to 64 years</w:t>
      </w:r>
      <w:r w:rsidR="00A61ECD" w:rsidRPr="00BD1400">
        <w:rPr>
          <w:rFonts w:ascii="Arial" w:hAnsi="Arial" w:cs="Arial"/>
          <w:sz w:val="20"/>
          <w:szCs w:val="20"/>
        </w:rPr>
        <w:t xml:space="preserve">. </w:t>
      </w:r>
    </w:p>
    <w:p w14:paraId="5CD8A442" w14:textId="5C02F1B0" w:rsidR="006E0D03" w:rsidRPr="00BD1400" w:rsidRDefault="00A61ECD" w:rsidP="00D4154C">
      <w:pPr>
        <w:spacing w:line="360" w:lineRule="auto"/>
        <w:rPr>
          <w:rFonts w:ascii="Arial" w:hAnsi="Arial" w:cs="Arial"/>
        </w:rPr>
      </w:pPr>
      <w:r w:rsidRPr="00BD1400">
        <w:rPr>
          <w:rFonts w:ascii="Arial" w:hAnsi="Arial" w:cs="Arial"/>
          <w:sz w:val="20"/>
        </w:rPr>
        <w:t xml:space="preserve">A bar </w:t>
      </w:r>
      <w:r w:rsidR="00AF21AB" w:rsidRPr="00BD1400">
        <w:rPr>
          <w:rFonts w:ascii="Arial" w:hAnsi="Arial" w:cs="Arial"/>
          <w:sz w:val="20"/>
        </w:rPr>
        <w:t>chart shows that:</w:t>
      </w:r>
      <w:r w:rsidR="00AF21AB" w:rsidRPr="00BD1400">
        <w:rPr>
          <w:rFonts w:ascii="Arial" w:hAnsi="Arial" w:cs="Arial"/>
          <w:sz w:val="20"/>
        </w:rPr>
        <w:tab/>
      </w:r>
      <w:r w:rsidR="006E0D03" w:rsidRPr="00BD1400">
        <w:rPr>
          <w:rFonts w:ascii="Arial" w:hAnsi="Arial" w:cs="Arial"/>
          <w:sz w:val="20"/>
        </w:rPr>
        <w:tab/>
      </w:r>
      <w:r w:rsidR="006E0D03" w:rsidRPr="00BD1400">
        <w:rPr>
          <w:rFonts w:ascii="Arial" w:hAnsi="Arial" w:cs="Arial"/>
          <w:sz w:val="20"/>
        </w:rPr>
        <w:tab/>
      </w:r>
    </w:p>
    <w:p w14:paraId="7E224E71" w14:textId="53C2ACF7" w:rsidR="006E0D03" w:rsidRPr="00BD1400" w:rsidRDefault="001A0C4B">
      <w:pPr>
        <w:pStyle w:val="ListParagraph"/>
        <w:numPr>
          <w:ilvl w:val="0"/>
          <w:numId w:val="27"/>
        </w:numPr>
        <w:spacing w:after="0" w:line="360" w:lineRule="auto"/>
        <w:rPr>
          <w:rFonts w:ascii="Arial" w:hAnsi="Arial" w:cs="Arial"/>
          <w:sz w:val="20"/>
        </w:rPr>
      </w:pPr>
      <w:r w:rsidRPr="00BD1400">
        <w:rPr>
          <w:rFonts w:ascii="Arial" w:hAnsi="Arial" w:cs="Arial"/>
          <w:sz w:val="20"/>
        </w:rPr>
        <w:t xml:space="preserve">for participants aged 15 to 24 years </w:t>
      </w:r>
      <w:r w:rsidR="00A61ECD" w:rsidRPr="00BD1400">
        <w:rPr>
          <w:rFonts w:ascii="Arial" w:hAnsi="Arial" w:cs="Arial"/>
          <w:sz w:val="20"/>
        </w:rPr>
        <w:t>there was a</w:t>
      </w:r>
      <w:r w:rsidR="006E0D03" w:rsidRPr="00BD1400">
        <w:rPr>
          <w:rFonts w:ascii="Arial" w:hAnsi="Arial" w:cs="Arial"/>
          <w:sz w:val="20"/>
        </w:rPr>
        <w:t xml:space="preserve"> </w:t>
      </w:r>
      <w:r w:rsidR="00A725E6" w:rsidRPr="00D4154C">
        <w:rPr>
          <w:rFonts w:ascii="Arial" w:hAnsi="Arial" w:cs="Arial"/>
          <w:sz w:val="20"/>
        </w:rPr>
        <w:t>26</w:t>
      </w:r>
      <w:r w:rsidR="006E0D03" w:rsidRPr="00BD1400">
        <w:rPr>
          <w:rFonts w:ascii="Arial" w:hAnsi="Arial" w:cs="Arial"/>
          <w:sz w:val="20"/>
        </w:rPr>
        <w:t xml:space="preserve"> percentage point increase from </w:t>
      </w:r>
      <w:r w:rsidR="00A725E6" w:rsidRPr="00BD1400">
        <w:rPr>
          <w:rFonts w:ascii="Arial" w:hAnsi="Arial" w:cs="Arial"/>
          <w:sz w:val="20"/>
        </w:rPr>
        <w:t>12%</w:t>
      </w:r>
      <w:r w:rsidR="006E0D03" w:rsidRPr="00D4154C">
        <w:rPr>
          <w:rFonts w:ascii="Arial" w:hAnsi="Arial" w:cs="Arial"/>
          <w:sz w:val="20"/>
        </w:rPr>
        <w:t xml:space="preserve"> to </w:t>
      </w:r>
      <w:r w:rsidR="00A725E6" w:rsidRPr="00D4154C">
        <w:rPr>
          <w:rFonts w:ascii="Arial" w:hAnsi="Arial" w:cs="Arial"/>
          <w:sz w:val="20"/>
        </w:rPr>
        <w:t>38</w:t>
      </w:r>
      <w:r w:rsidR="006E0D03" w:rsidRPr="00D4154C">
        <w:rPr>
          <w:rFonts w:ascii="Arial" w:hAnsi="Arial" w:cs="Arial"/>
          <w:sz w:val="20"/>
        </w:rPr>
        <w:t>%</w:t>
      </w:r>
    </w:p>
    <w:p w14:paraId="0528366C" w14:textId="4EB557A7" w:rsidR="006E0D03" w:rsidRPr="00BD1400" w:rsidRDefault="001A0C4B">
      <w:pPr>
        <w:pStyle w:val="ListParagraph"/>
        <w:numPr>
          <w:ilvl w:val="0"/>
          <w:numId w:val="27"/>
        </w:numPr>
        <w:spacing w:after="0" w:line="360" w:lineRule="auto"/>
        <w:rPr>
          <w:rFonts w:ascii="Arial" w:hAnsi="Arial" w:cs="Arial"/>
          <w:sz w:val="20"/>
        </w:rPr>
      </w:pPr>
      <w:r w:rsidRPr="00BD1400">
        <w:rPr>
          <w:rFonts w:ascii="Arial" w:hAnsi="Arial" w:cs="Arial"/>
          <w:sz w:val="20"/>
        </w:rPr>
        <w:t xml:space="preserve">for participants aged 25 to 34 years </w:t>
      </w:r>
      <w:r w:rsidR="00A61ECD" w:rsidRPr="00BD1400">
        <w:rPr>
          <w:rFonts w:ascii="Arial" w:hAnsi="Arial" w:cs="Arial"/>
          <w:sz w:val="20"/>
        </w:rPr>
        <w:t>there was a</w:t>
      </w:r>
      <w:r w:rsidR="006E0D03" w:rsidRPr="00BD1400">
        <w:rPr>
          <w:rFonts w:ascii="Arial" w:hAnsi="Arial" w:cs="Arial"/>
          <w:sz w:val="20"/>
        </w:rPr>
        <w:t xml:space="preserve"> </w:t>
      </w:r>
      <w:r w:rsidR="00A725E6" w:rsidRPr="00D4154C">
        <w:rPr>
          <w:rFonts w:ascii="Arial" w:hAnsi="Arial" w:cs="Arial"/>
          <w:sz w:val="20"/>
        </w:rPr>
        <w:t>7</w:t>
      </w:r>
      <w:r w:rsidR="006E0D03" w:rsidRPr="00BD1400">
        <w:rPr>
          <w:rFonts w:ascii="Arial" w:hAnsi="Arial" w:cs="Arial"/>
          <w:sz w:val="20"/>
        </w:rPr>
        <w:t xml:space="preserve"> percentage point </w:t>
      </w:r>
      <w:r w:rsidR="00561FB6" w:rsidRPr="00BD1400">
        <w:rPr>
          <w:rFonts w:ascii="Arial" w:hAnsi="Arial" w:cs="Arial"/>
          <w:sz w:val="20"/>
        </w:rPr>
        <w:t>in</w:t>
      </w:r>
      <w:r w:rsidR="00746ED8" w:rsidRPr="00BD1400">
        <w:rPr>
          <w:rFonts w:ascii="Arial" w:hAnsi="Arial" w:cs="Arial"/>
          <w:sz w:val="20"/>
        </w:rPr>
        <w:t xml:space="preserve">crease </w:t>
      </w:r>
      <w:r w:rsidR="006E0D03" w:rsidRPr="00BD1400">
        <w:rPr>
          <w:rFonts w:ascii="Arial" w:hAnsi="Arial" w:cs="Arial"/>
          <w:sz w:val="20"/>
        </w:rPr>
        <w:t xml:space="preserve">from </w:t>
      </w:r>
      <w:r w:rsidR="00A725E6" w:rsidRPr="00D4154C">
        <w:rPr>
          <w:rFonts w:ascii="Arial" w:hAnsi="Arial" w:cs="Arial"/>
          <w:sz w:val="20"/>
        </w:rPr>
        <w:t>20</w:t>
      </w:r>
      <w:r w:rsidR="006E0D03" w:rsidRPr="00D4154C">
        <w:rPr>
          <w:rFonts w:ascii="Arial" w:hAnsi="Arial" w:cs="Arial"/>
          <w:sz w:val="20"/>
        </w:rPr>
        <w:t xml:space="preserve">% to </w:t>
      </w:r>
      <w:r w:rsidR="00A725E6" w:rsidRPr="00D4154C">
        <w:rPr>
          <w:rFonts w:ascii="Arial" w:hAnsi="Arial" w:cs="Arial"/>
          <w:sz w:val="20"/>
        </w:rPr>
        <w:t>28</w:t>
      </w:r>
      <w:r w:rsidR="006E0D03" w:rsidRPr="00D4154C">
        <w:rPr>
          <w:rFonts w:ascii="Arial" w:hAnsi="Arial" w:cs="Arial"/>
          <w:sz w:val="20"/>
        </w:rPr>
        <w:t>%</w:t>
      </w:r>
      <w:r w:rsidRPr="00BD1400">
        <w:rPr>
          <w:rFonts w:ascii="Arial" w:hAnsi="Arial" w:cs="Arial"/>
          <w:sz w:val="20"/>
        </w:rPr>
        <w:t xml:space="preserve"> </w:t>
      </w:r>
    </w:p>
    <w:p w14:paraId="72BC79F7" w14:textId="494ED59E" w:rsidR="006E0D03" w:rsidRPr="00BD1400" w:rsidRDefault="001A0C4B">
      <w:pPr>
        <w:pStyle w:val="ListParagraph"/>
        <w:numPr>
          <w:ilvl w:val="0"/>
          <w:numId w:val="27"/>
        </w:numPr>
        <w:spacing w:after="0" w:line="360" w:lineRule="auto"/>
        <w:rPr>
          <w:rFonts w:ascii="Arial" w:hAnsi="Arial" w:cs="Arial"/>
          <w:sz w:val="20"/>
        </w:rPr>
      </w:pPr>
      <w:r w:rsidRPr="00BD1400">
        <w:rPr>
          <w:rFonts w:ascii="Arial" w:hAnsi="Arial" w:cs="Arial"/>
          <w:sz w:val="20"/>
        </w:rPr>
        <w:t xml:space="preserve">for participants aged 35 to 44 years </w:t>
      </w:r>
      <w:r w:rsidR="00A61ECD" w:rsidRPr="00BD1400">
        <w:rPr>
          <w:rFonts w:ascii="Arial" w:hAnsi="Arial" w:cs="Arial"/>
          <w:sz w:val="20"/>
        </w:rPr>
        <w:t>there was a</w:t>
      </w:r>
      <w:r w:rsidR="006E0D03" w:rsidRPr="00BD1400">
        <w:rPr>
          <w:rFonts w:ascii="Arial" w:hAnsi="Arial" w:cs="Arial"/>
          <w:sz w:val="20"/>
        </w:rPr>
        <w:t xml:space="preserve"> </w:t>
      </w:r>
      <w:r w:rsidR="00440369" w:rsidRPr="00D4154C">
        <w:rPr>
          <w:rFonts w:ascii="Arial" w:hAnsi="Arial" w:cs="Arial"/>
          <w:sz w:val="20"/>
        </w:rPr>
        <w:t>2</w:t>
      </w:r>
      <w:r w:rsidR="006E0D03" w:rsidRPr="00BD1400">
        <w:rPr>
          <w:rFonts w:ascii="Arial" w:hAnsi="Arial" w:cs="Arial"/>
          <w:sz w:val="20"/>
        </w:rPr>
        <w:t xml:space="preserve"> percentage point </w:t>
      </w:r>
      <w:r w:rsidR="00561FB6" w:rsidRPr="00BD1400">
        <w:rPr>
          <w:rFonts w:ascii="Arial" w:hAnsi="Arial" w:cs="Arial"/>
          <w:sz w:val="20"/>
        </w:rPr>
        <w:t>in</w:t>
      </w:r>
      <w:r w:rsidR="006E0D03" w:rsidRPr="00BD1400">
        <w:rPr>
          <w:rFonts w:ascii="Arial" w:hAnsi="Arial" w:cs="Arial"/>
          <w:sz w:val="20"/>
        </w:rPr>
        <w:t xml:space="preserve">crease from </w:t>
      </w:r>
      <w:r w:rsidR="00A725E6" w:rsidRPr="00D4154C">
        <w:rPr>
          <w:rFonts w:ascii="Arial" w:hAnsi="Arial" w:cs="Arial"/>
          <w:sz w:val="20"/>
        </w:rPr>
        <w:t>16</w:t>
      </w:r>
      <w:r w:rsidR="006E0D03" w:rsidRPr="00D4154C">
        <w:rPr>
          <w:rFonts w:ascii="Arial" w:hAnsi="Arial" w:cs="Arial"/>
          <w:sz w:val="20"/>
        </w:rPr>
        <w:t xml:space="preserve">% to </w:t>
      </w:r>
      <w:r w:rsidR="00A725E6" w:rsidRPr="00D4154C">
        <w:rPr>
          <w:rFonts w:ascii="Arial" w:hAnsi="Arial" w:cs="Arial"/>
          <w:sz w:val="20"/>
        </w:rPr>
        <w:t>17</w:t>
      </w:r>
      <w:r w:rsidR="006E0D03" w:rsidRPr="00D4154C">
        <w:rPr>
          <w:rFonts w:ascii="Arial" w:hAnsi="Arial" w:cs="Arial"/>
          <w:sz w:val="20"/>
        </w:rPr>
        <w:t>%</w:t>
      </w:r>
    </w:p>
    <w:p w14:paraId="439FE36E" w14:textId="76B1E86A" w:rsidR="006E0D03" w:rsidRPr="00BD1400" w:rsidRDefault="001A0C4B">
      <w:pPr>
        <w:pStyle w:val="ListParagraph"/>
        <w:numPr>
          <w:ilvl w:val="0"/>
          <w:numId w:val="27"/>
        </w:numPr>
        <w:spacing w:after="0" w:line="360" w:lineRule="auto"/>
        <w:rPr>
          <w:rFonts w:ascii="Arial" w:hAnsi="Arial" w:cs="Arial"/>
          <w:sz w:val="20"/>
        </w:rPr>
      </w:pPr>
      <w:r w:rsidRPr="00BD1400">
        <w:rPr>
          <w:rFonts w:ascii="Arial" w:hAnsi="Arial" w:cs="Arial"/>
          <w:sz w:val="20"/>
        </w:rPr>
        <w:t xml:space="preserve">for participants aged 45 to 54 years </w:t>
      </w:r>
      <w:r w:rsidR="00A61ECD" w:rsidRPr="00BD1400">
        <w:rPr>
          <w:rFonts w:ascii="Arial" w:hAnsi="Arial" w:cs="Arial"/>
          <w:sz w:val="20"/>
        </w:rPr>
        <w:t>there was a</w:t>
      </w:r>
      <w:r w:rsidR="006E0D03" w:rsidRPr="00BD1400">
        <w:rPr>
          <w:rFonts w:ascii="Arial" w:hAnsi="Arial" w:cs="Arial"/>
          <w:sz w:val="20"/>
        </w:rPr>
        <w:t xml:space="preserve"> </w:t>
      </w:r>
      <w:r w:rsidR="00A725E6" w:rsidRPr="00D4154C">
        <w:rPr>
          <w:rFonts w:ascii="Arial" w:hAnsi="Arial" w:cs="Arial"/>
          <w:sz w:val="20"/>
        </w:rPr>
        <w:t>1</w:t>
      </w:r>
      <w:r w:rsidR="006E0D03" w:rsidRPr="00BD1400">
        <w:rPr>
          <w:rFonts w:ascii="Arial" w:hAnsi="Arial" w:cs="Arial"/>
          <w:sz w:val="20"/>
        </w:rPr>
        <w:t xml:space="preserve"> percentage point </w:t>
      </w:r>
      <w:r w:rsidR="00A725E6" w:rsidRPr="00BD1400">
        <w:rPr>
          <w:rFonts w:ascii="Arial" w:hAnsi="Arial" w:cs="Arial"/>
          <w:sz w:val="20"/>
        </w:rPr>
        <w:t>decrease</w:t>
      </w:r>
      <w:r w:rsidR="00440369" w:rsidRPr="00BD1400">
        <w:rPr>
          <w:rFonts w:ascii="Arial" w:hAnsi="Arial" w:cs="Arial"/>
          <w:sz w:val="20"/>
        </w:rPr>
        <w:t xml:space="preserve"> </w:t>
      </w:r>
      <w:r w:rsidR="006E0D03" w:rsidRPr="00BD1400">
        <w:rPr>
          <w:rFonts w:ascii="Arial" w:hAnsi="Arial" w:cs="Arial"/>
          <w:sz w:val="20"/>
        </w:rPr>
        <w:t xml:space="preserve">from </w:t>
      </w:r>
      <w:r w:rsidR="00A725E6" w:rsidRPr="00D4154C">
        <w:rPr>
          <w:rFonts w:ascii="Arial" w:hAnsi="Arial" w:cs="Arial"/>
          <w:sz w:val="20"/>
        </w:rPr>
        <w:t>8</w:t>
      </w:r>
      <w:r w:rsidR="006E0D03" w:rsidRPr="00D4154C">
        <w:rPr>
          <w:rFonts w:ascii="Arial" w:hAnsi="Arial" w:cs="Arial"/>
          <w:sz w:val="20"/>
        </w:rPr>
        <w:t xml:space="preserve">% to </w:t>
      </w:r>
      <w:r w:rsidR="00A725E6" w:rsidRPr="00D4154C">
        <w:rPr>
          <w:rFonts w:ascii="Arial" w:hAnsi="Arial" w:cs="Arial"/>
          <w:sz w:val="20"/>
        </w:rPr>
        <w:t>7</w:t>
      </w:r>
      <w:r w:rsidR="006E0D03" w:rsidRPr="00D4154C">
        <w:rPr>
          <w:rFonts w:ascii="Arial" w:hAnsi="Arial" w:cs="Arial"/>
          <w:sz w:val="20"/>
        </w:rPr>
        <w:t>%</w:t>
      </w:r>
    </w:p>
    <w:p w14:paraId="67E4BF9C" w14:textId="5F22AD21" w:rsidR="006E0D03" w:rsidRPr="00BD1400" w:rsidRDefault="001A0C4B">
      <w:pPr>
        <w:pStyle w:val="ListParagraph"/>
        <w:numPr>
          <w:ilvl w:val="0"/>
          <w:numId w:val="27"/>
        </w:numPr>
        <w:spacing w:after="0" w:line="360" w:lineRule="auto"/>
        <w:rPr>
          <w:rFonts w:ascii="Arial" w:hAnsi="Arial" w:cs="Arial"/>
          <w:sz w:val="20"/>
        </w:rPr>
      </w:pPr>
      <w:r w:rsidRPr="00BD1400">
        <w:rPr>
          <w:rFonts w:ascii="Arial" w:hAnsi="Arial" w:cs="Arial"/>
          <w:sz w:val="20"/>
        </w:rPr>
        <w:t xml:space="preserve">for participants aged 55 to 64 years </w:t>
      </w:r>
      <w:r w:rsidR="00A61ECD" w:rsidRPr="00BD1400">
        <w:rPr>
          <w:rFonts w:ascii="Arial" w:hAnsi="Arial" w:cs="Arial"/>
          <w:sz w:val="20"/>
        </w:rPr>
        <w:t>there was a</w:t>
      </w:r>
      <w:r w:rsidR="006E0D03" w:rsidRPr="00BD1400">
        <w:rPr>
          <w:rFonts w:ascii="Arial" w:hAnsi="Arial" w:cs="Arial"/>
          <w:sz w:val="20"/>
        </w:rPr>
        <w:t xml:space="preserve"> </w:t>
      </w:r>
      <w:r w:rsidR="00A725E6" w:rsidRPr="00D4154C">
        <w:rPr>
          <w:rFonts w:ascii="Arial" w:hAnsi="Arial" w:cs="Arial"/>
          <w:sz w:val="20"/>
        </w:rPr>
        <w:t>1</w:t>
      </w:r>
      <w:r w:rsidR="006E0D03" w:rsidRPr="00BD1400">
        <w:rPr>
          <w:rFonts w:ascii="Arial" w:hAnsi="Arial" w:cs="Arial"/>
          <w:sz w:val="20"/>
        </w:rPr>
        <w:t xml:space="preserve"> percentage point decrease from </w:t>
      </w:r>
      <w:r w:rsidR="00A725E6" w:rsidRPr="00D4154C">
        <w:rPr>
          <w:rFonts w:ascii="Arial" w:hAnsi="Arial" w:cs="Arial"/>
          <w:sz w:val="20"/>
        </w:rPr>
        <w:t>5</w:t>
      </w:r>
      <w:r w:rsidR="006E0D03" w:rsidRPr="00D4154C">
        <w:rPr>
          <w:rFonts w:ascii="Arial" w:hAnsi="Arial" w:cs="Arial"/>
          <w:sz w:val="20"/>
        </w:rPr>
        <w:t xml:space="preserve">% to </w:t>
      </w:r>
      <w:r w:rsidR="00A725E6" w:rsidRPr="00D4154C">
        <w:rPr>
          <w:rFonts w:ascii="Arial" w:hAnsi="Arial" w:cs="Arial"/>
          <w:sz w:val="20"/>
        </w:rPr>
        <w:t>4</w:t>
      </w:r>
      <w:r w:rsidR="006E0D03" w:rsidRPr="00D4154C">
        <w:rPr>
          <w:rFonts w:ascii="Arial" w:hAnsi="Arial" w:cs="Arial"/>
          <w:sz w:val="20"/>
        </w:rPr>
        <w:t>%</w:t>
      </w:r>
      <w:r w:rsidR="00CE1605" w:rsidRPr="00BD1400">
        <w:rPr>
          <w:rFonts w:ascii="Arial" w:hAnsi="Arial" w:cs="Arial"/>
          <w:sz w:val="20"/>
        </w:rPr>
        <w:t>.</w:t>
      </w:r>
    </w:p>
    <w:p w14:paraId="66FB1409" w14:textId="3C4D401A" w:rsidR="008350DB" w:rsidRPr="00D4154C" w:rsidRDefault="008350DB" w:rsidP="00D4154C">
      <w:pPr>
        <w:spacing w:line="360" w:lineRule="auto"/>
      </w:pPr>
    </w:p>
    <w:p w14:paraId="23067D2F" w14:textId="3E448DA7" w:rsidR="006E0D03" w:rsidRPr="00BD1400" w:rsidRDefault="006E0D03" w:rsidP="00D4154C">
      <w:pPr>
        <w:pStyle w:val="Heading3"/>
        <w:spacing w:line="360" w:lineRule="auto"/>
      </w:pPr>
      <w:r w:rsidRPr="00BD1400">
        <w:t>Outcome: Family &amp; Carer Employment</w:t>
      </w:r>
      <w:r w:rsidRPr="00BD1400">
        <w:tab/>
      </w:r>
      <w:r w:rsidRPr="00BD1400">
        <w:tab/>
      </w:r>
      <w:r w:rsidRPr="00BD1400">
        <w:tab/>
      </w:r>
      <w:r w:rsidRPr="00BD1400">
        <w:tab/>
      </w:r>
      <w:r w:rsidRPr="00BD1400">
        <w:tab/>
      </w:r>
      <w:r w:rsidRPr="00BD1400">
        <w:tab/>
      </w:r>
      <w:r w:rsidRPr="00BD1400">
        <w:tab/>
      </w:r>
    </w:p>
    <w:p w14:paraId="51210034" w14:textId="44E1C097" w:rsidR="008350DB" w:rsidRPr="00BD1400" w:rsidRDefault="008350DB">
      <w:pPr>
        <w:spacing w:after="0" w:line="360" w:lineRule="auto"/>
        <w:rPr>
          <w:rFonts w:ascii="Arial" w:hAnsi="Arial" w:cs="Arial"/>
          <w:sz w:val="20"/>
        </w:rPr>
      </w:pPr>
      <w:r w:rsidRPr="00BD1400">
        <w:rPr>
          <w:rFonts w:ascii="Arial" w:hAnsi="Arial" w:cs="Arial"/>
          <w:sz w:val="20"/>
        </w:rPr>
        <w:t>Family/carers of participants with</w:t>
      </w:r>
      <w:r w:rsidR="00440369" w:rsidRPr="00BD1400">
        <w:rPr>
          <w:rFonts w:ascii="Arial" w:hAnsi="Arial" w:cs="Arial"/>
          <w:sz w:val="20"/>
        </w:rPr>
        <w:t xml:space="preserve"> </w:t>
      </w:r>
      <w:r w:rsidR="008B1050" w:rsidRPr="00D4154C">
        <w:rPr>
          <w:rFonts w:ascii="Arial" w:hAnsi="Arial" w:cs="Arial"/>
          <w:sz w:val="20"/>
        </w:rPr>
        <w:t>a stroke disability</w:t>
      </w:r>
      <w:r w:rsidRPr="00BD1400">
        <w:rPr>
          <w:rFonts w:ascii="Arial" w:hAnsi="Arial" w:cs="Arial"/>
          <w:sz w:val="20"/>
        </w:rPr>
        <w:t xml:space="preserve"> reported an employment rate of </w:t>
      </w:r>
      <w:r w:rsidR="00A725E6" w:rsidRPr="00D4154C">
        <w:rPr>
          <w:rFonts w:ascii="Arial" w:hAnsi="Arial" w:cs="Arial"/>
          <w:sz w:val="20"/>
        </w:rPr>
        <w:t>44</w:t>
      </w:r>
      <w:r w:rsidRPr="00BD1400">
        <w:rPr>
          <w:rFonts w:ascii="Arial" w:hAnsi="Arial" w:cs="Arial"/>
          <w:sz w:val="20"/>
        </w:rPr>
        <w:t xml:space="preserve">%, which is </w:t>
      </w:r>
      <w:r w:rsidR="00A725E6" w:rsidRPr="00BD1400">
        <w:rPr>
          <w:rFonts w:ascii="Arial" w:hAnsi="Arial" w:cs="Arial"/>
          <w:sz w:val="20"/>
        </w:rPr>
        <w:t>lower</w:t>
      </w:r>
      <w:r w:rsidRPr="00BD1400">
        <w:rPr>
          <w:rFonts w:ascii="Arial" w:hAnsi="Arial" w:cs="Arial"/>
          <w:sz w:val="20"/>
        </w:rPr>
        <w:t xml:space="preserve"> than the Scheme average family/carers employment rate of 50%.</w:t>
      </w:r>
    </w:p>
    <w:p w14:paraId="694BD1CB" w14:textId="253A8585" w:rsidR="00A61ECD" w:rsidRPr="00BD1400" w:rsidRDefault="006E0D03">
      <w:pPr>
        <w:spacing w:after="0" w:line="360" w:lineRule="auto"/>
        <w:rPr>
          <w:rFonts w:ascii="Arial" w:hAnsi="Arial" w:cs="Arial"/>
          <w:sz w:val="20"/>
          <w:szCs w:val="20"/>
        </w:rPr>
      </w:pPr>
      <w:r w:rsidRPr="00BD1400">
        <w:rPr>
          <w:rFonts w:ascii="Arial" w:hAnsi="Arial" w:cs="Arial"/>
          <w:sz w:val="20"/>
        </w:rPr>
        <w:t xml:space="preserve">Comparing responses at the most recent plan reassessment (between two to six years after entry) with responses at </w:t>
      </w:r>
      <w:r w:rsidR="003B5FA7" w:rsidRPr="00BD1400">
        <w:rPr>
          <w:rFonts w:ascii="Arial" w:hAnsi="Arial" w:cs="Arial"/>
          <w:sz w:val="20"/>
        </w:rPr>
        <w:t>Scheme</w:t>
      </w:r>
      <w:r w:rsidRPr="00BD1400">
        <w:rPr>
          <w:rFonts w:ascii="Arial" w:hAnsi="Arial" w:cs="Arial"/>
          <w:sz w:val="20"/>
        </w:rPr>
        <w:t xml:space="preserve"> entry</w:t>
      </w:r>
      <w:r w:rsidR="00A61ECD" w:rsidRPr="00BD1400">
        <w:rPr>
          <w:rFonts w:ascii="Arial" w:hAnsi="Arial" w:cs="Arial"/>
          <w:sz w:val="20"/>
        </w:rPr>
        <w:t>, there has been a</w:t>
      </w:r>
      <w:r w:rsidR="00A61ECD" w:rsidRPr="00BD1400">
        <w:rPr>
          <w:rFonts w:ascii="Arial" w:hAnsi="Arial" w:cs="Arial"/>
          <w:sz w:val="20"/>
          <w:szCs w:val="20"/>
        </w:rPr>
        <w:t>:</w:t>
      </w:r>
    </w:p>
    <w:p w14:paraId="3A2ECD33" w14:textId="6AD8A5BD" w:rsidR="00A61ECD" w:rsidRPr="00BD1400" w:rsidRDefault="00A725E6" w:rsidP="00D4154C">
      <w:pPr>
        <w:pStyle w:val="ListParagraph"/>
        <w:numPr>
          <w:ilvl w:val="0"/>
          <w:numId w:val="23"/>
        </w:numPr>
        <w:spacing w:line="360" w:lineRule="auto"/>
        <w:rPr>
          <w:rFonts w:ascii="Arial" w:hAnsi="Arial" w:cs="Arial"/>
          <w:sz w:val="20"/>
          <w:szCs w:val="20"/>
        </w:rPr>
      </w:pPr>
      <w:r w:rsidRPr="00D4154C">
        <w:rPr>
          <w:rFonts w:ascii="Arial" w:hAnsi="Arial" w:cs="Arial"/>
          <w:sz w:val="20"/>
          <w:szCs w:val="20"/>
        </w:rPr>
        <w:t>12</w:t>
      </w:r>
      <w:r w:rsidR="00A61ECD" w:rsidRPr="00BD1400">
        <w:rPr>
          <w:rFonts w:ascii="Arial" w:hAnsi="Arial" w:cs="Arial"/>
          <w:sz w:val="20"/>
          <w:szCs w:val="20"/>
        </w:rPr>
        <w:t xml:space="preserve"> percentage point increase from </w:t>
      </w:r>
      <w:r w:rsidRPr="00D4154C">
        <w:rPr>
          <w:rFonts w:ascii="Arial" w:hAnsi="Arial" w:cs="Arial"/>
          <w:sz w:val="20"/>
        </w:rPr>
        <w:t>39</w:t>
      </w:r>
      <w:r w:rsidR="00A61ECD" w:rsidRPr="00D4154C">
        <w:rPr>
          <w:rFonts w:ascii="Arial" w:hAnsi="Arial" w:cs="Arial"/>
          <w:sz w:val="20"/>
        </w:rPr>
        <w:t xml:space="preserve">% to </w:t>
      </w:r>
      <w:r w:rsidRPr="00D4154C">
        <w:rPr>
          <w:rFonts w:ascii="Arial" w:hAnsi="Arial" w:cs="Arial"/>
          <w:sz w:val="20"/>
        </w:rPr>
        <w:t>52</w:t>
      </w:r>
      <w:r w:rsidR="00A61ECD" w:rsidRPr="00D4154C">
        <w:rPr>
          <w:rFonts w:ascii="Arial" w:hAnsi="Arial" w:cs="Arial"/>
          <w:sz w:val="20"/>
        </w:rPr>
        <w:t>%</w:t>
      </w:r>
      <w:r w:rsidR="00A61ECD" w:rsidRPr="00BD1400">
        <w:rPr>
          <w:rFonts w:ascii="Arial" w:hAnsi="Arial" w:cs="Arial"/>
          <w:sz w:val="20"/>
        </w:rPr>
        <w:t xml:space="preserve"> </w:t>
      </w:r>
      <w:r w:rsidR="00A61ECD" w:rsidRPr="00BD1400">
        <w:rPr>
          <w:rFonts w:ascii="Arial" w:hAnsi="Arial" w:cs="Arial"/>
          <w:sz w:val="20"/>
          <w:szCs w:val="20"/>
        </w:rPr>
        <w:t xml:space="preserve">for participants aged </w:t>
      </w:r>
      <w:r w:rsidR="00D73290" w:rsidRPr="00BD1400">
        <w:rPr>
          <w:rFonts w:ascii="Arial" w:hAnsi="Arial" w:cs="Arial"/>
          <w:sz w:val="20"/>
          <w:szCs w:val="20"/>
        </w:rPr>
        <w:t>0 to 14 years</w:t>
      </w:r>
    </w:p>
    <w:p w14:paraId="3082FF4F" w14:textId="0B9EEA4A" w:rsidR="00A61ECD" w:rsidRPr="00BD1400" w:rsidRDefault="00C22D28" w:rsidP="00D4154C">
      <w:pPr>
        <w:pStyle w:val="ListParagraph"/>
        <w:numPr>
          <w:ilvl w:val="0"/>
          <w:numId w:val="23"/>
        </w:numPr>
        <w:spacing w:line="360" w:lineRule="auto"/>
        <w:rPr>
          <w:rFonts w:ascii="Arial" w:hAnsi="Arial" w:cs="Arial"/>
          <w:sz w:val="20"/>
          <w:szCs w:val="20"/>
        </w:rPr>
      </w:pPr>
      <w:r>
        <w:rPr>
          <w:rFonts w:ascii="Arial" w:hAnsi="Arial" w:cs="Arial"/>
          <w:sz w:val="20"/>
          <w:szCs w:val="20"/>
        </w:rPr>
        <w:t>m</w:t>
      </w:r>
      <w:r w:rsidR="00440369" w:rsidRPr="00D4154C">
        <w:rPr>
          <w:rFonts w:ascii="Arial" w:hAnsi="Arial" w:cs="Arial"/>
          <w:sz w:val="20"/>
          <w:szCs w:val="20"/>
        </w:rPr>
        <w:t>ini</w:t>
      </w:r>
      <w:r w:rsidR="00A725E6" w:rsidRPr="00D4154C">
        <w:rPr>
          <w:rFonts w:ascii="Arial" w:hAnsi="Arial" w:cs="Arial"/>
          <w:sz w:val="20"/>
          <w:szCs w:val="20"/>
        </w:rPr>
        <w:t>mal movement from baseline of 43</w:t>
      </w:r>
      <w:r w:rsidR="00440369" w:rsidRPr="00D4154C">
        <w:rPr>
          <w:rFonts w:ascii="Arial" w:hAnsi="Arial" w:cs="Arial"/>
          <w:sz w:val="20"/>
          <w:szCs w:val="20"/>
        </w:rPr>
        <w:t>%</w:t>
      </w:r>
      <w:r w:rsidR="00A61ECD" w:rsidRPr="00BD1400">
        <w:rPr>
          <w:rFonts w:ascii="Arial" w:hAnsi="Arial" w:cs="Arial"/>
          <w:sz w:val="20"/>
        </w:rPr>
        <w:t xml:space="preserve"> </w:t>
      </w:r>
      <w:r w:rsidR="00A61ECD" w:rsidRPr="00BD1400">
        <w:rPr>
          <w:rFonts w:ascii="Arial" w:hAnsi="Arial" w:cs="Arial"/>
          <w:sz w:val="20"/>
          <w:szCs w:val="20"/>
        </w:rPr>
        <w:t xml:space="preserve">for participants aged </w:t>
      </w:r>
      <w:r w:rsidR="00D73290" w:rsidRPr="00BD1400">
        <w:rPr>
          <w:rFonts w:ascii="Arial" w:hAnsi="Arial" w:cs="Arial"/>
          <w:sz w:val="20"/>
          <w:szCs w:val="20"/>
        </w:rPr>
        <w:t>15</w:t>
      </w:r>
      <w:r w:rsidR="00A61ECD" w:rsidRPr="00BD1400">
        <w:rPr>
          <w:rFonts w:ascii="Arial" w:hAnsi="Arial" w:cs="Arial"/>
          <w:sz w:val="20"/>
          <w:szCs w:val="20"/>
        </w:rPr>
        <w:t xml:space="preserve"> years and </w:t>
      </w:r>
      <w:r w:rsidR="00922331" w:rsidRPr="00BD1400">
        <w:rPr>
          <w:rFonts w:ascii="Arial" w:hAnsi="Arial" w:cs="Arial"/>
          <w:sz w:val="20"/>
          <w:szCs w:val="20"/>
        </w:rPr>
        <w:t>over</w:t>
      </w:r>
      <w:r w:rsidR="00A61ECD" w:rsidRPr="00BD1400">
        <w:rPr>
          <w:rFonts w:ascii="Arial" w:hAnsi="Arial" w:cs="Arial"/>
          <w:sz w:val="20"/>
          <w:szCs w:val="20"/>
        </w:rPr>
        <w:t xml:space="preserve"> </w:t>
      </w:r>
    </w:p>
    <w:p w14:paraId="2DC2DE4B" w14:textId="27F97AB0" w:rsidR="00D73290" w:rsidRPr="00BD1400" w:rsidRDefault="00A725E6" w:rsidP="00D4154C">
      <w:pPr>
        <w:pStyle w:val="ListParagraph"/>
        <w:numPr>
          <w:ilvl w:val="0"/>
          <w:numId w:val="23"/>
        </w:numPr>
        <w:spacing w:line="360" w:lineRule="auto"/>
        <w:rPr>
          <w:rFonts w:ascii="Arial" w:hAnsi="Arial" w:cs="Arial"/>
          <w:sz w:val="20"/>
          <w:szCs w:val="20"/>
        </w:rPr>
      </w:pPr>
      <w:r w:rsidRPr="00BD1400">
        <w:rPr>
          <w:rFonts w:ascii="Arial" w:hAnsi="Arial" w:cs="Arial"/>
          <w:sz w:val="20"/>
          <w:szCs w:val="20"/>
        </w:rPr>
        <w:t>1</w:t>
      </w:r>
      <w:r w:rsidR="00D73290" w:rsidRPr="00BD1400">
        <w:rPr>
          <w:rFonts w:ascii="Arial" w:hAnsi="Arial" w:cs="Arial"/>
          <w:sz w:val="20"/>
          <w:szCs w:val="20"/>
        </w:rPr>
        <w:t xml:space="preserve"> p</w:t>
      </w:r>
      <w:r w:rsidR="0053756C" w:rsidRPr="00BD1400">
        <w:rPr>
          <w:rFonts w:ascii="Arial" w:hAnsi="Arial" w:cs="Arial"/>
          <w:sz w:val="20"/>
          <w:szCs w:val="20"/>
        </w:rPr>
        <w:t xml:space="preserve">ercentage point increase from </w:t>
      </w:r>
      <w:r w:rsidRPr="00D4154C">
        <w:rPr>
          <w:rFonts w:ascii="Arial" w:hAnsi="Arial" w:cs="Arial"/>
          <w:sz w:val="20"/>
          <w:szCs w:val="20"/>
        </w:rPr>
        <w:t>42</w:t>
      </w:r>
      <w:r w:rsidR="00440369" w:rsidRPr="00D4154C">
        <w:rPr>
          <w:rFonts w:ascii="Arial" w:hAnsi="Arial" w:cs="Arial"/>
          <w:sz w:val="20"/>
          <w:szCs w:val="20"/>
        </w:rPr>
        <w:t xml:space="preserve">% to </w:t>
      </w:r>
      <w:r w:rsidRPr="00D4154C">
        <w:rPr>
          <w:rFonts w:ascii="Arial" w:hAnsi="Arial" w:cs="Arial"/>
          <w:sz w:val="20"/>
          <w:szCs w:val="20"/>
        </w:rPr>
        <w:t>44</w:t>
      </w:r>
      <w:r w:rsidR="00D73290" w:rsidRPr="00BD1400">
        <w:rPr>
          <w:rFonts w:ascii="Arial" w:hAnsi="Arial" w:cs="Arial"/>
          <w:sz w:val="20"/>
          <w:szCs w:val="20"/>
        </w:rPr>
        <w:t>% for participants across all ages.</w:t>
      </w:r>
    </w:p>
    <w:p w14:paraId="7A97A464" w14:textId="77777777" w:rsidR="00841182" w:rsidRPr="00BD1400" w:rsidRDefault="00841182">
      <w:pPr>
        <w:spacing w:after="0" w:line="360" w:lineRule="auto"/>
        <w:ind w:left="360"/>
        <w:rPr>
          <w:rFonts w:ascii="Arial" w:hAnsi="Arial" w:cs="Arial"/>
          <w:sz w:val="20"/>
        </w:rPr>
      </w:pPr>
    </w:p>
    <w:p w14:paraId="3906109F" w14:textId="77777777" w:rsidR="00D02649" w:rsidRPr="00BD1400" w:rsidRDefault="00D02649" w:rsidP="00D4154C">
      <w:pPr>
        <w:pStyle w:val="Heading3"/>
        <w:spacing w:line="360" w:lineRule="auto"/>
        <w:rPr>
          <w:b w:val="0"/>
        </w:rPr>
      </w:pPr>
      <w:r w:rsidRPr="00BD1400">
        <w:t>Outcome: Choice &amp; Control</w:t>
      </w:r>
      <w:r w:rsidRPr="00BD1400">
        <w:tab/>
      </w:r>
      <w:r w:rsidRPr="00BD1400">
        <w:tab/>
      </w:r>
      <w:r w:rsidRPr="00BD1400">
        <w:tab/>
      </w:r>
      <w:r w:rsidRPr="00BD1400">
        <w:tab/>
      </w:r>
    </w:p>
    <w:p w14:paraId="38B8876B" w14:textId="015F9E53" w:rsidR="00D02649" w:rsidRPr="00BD1400" w:rsidRDefault="00D02649">
      <w:pPr>
        <w:spacing w:after="0" w:line="360" w:lineRule="auto"/>
        <w:rPr>
          <w:rFonts w:ascii="Arial" w:hAnsi="Arial" w:cs="Arial"/>
          <w:sz w:val="20"/>
        </w:rPr>
      </w:pPr>
      <w:r w:rsidRPr="00BD1400">
        <w:rPr>
          <w:rFonts w:ascii="Arial" w:hAnsi="Arial" w:cs="Arial"/>
          <w:sz w:val="20"/>
        </w:rPr>
        <w:t xml:space="preserve">At 30 September 2022, </w:t>
      </w:r>
      <w:r w:rsidR="00A725E6" w:rsidRPr="00D4154C">
        <w:rPr>
          <w:rFonts w:ascii="Arial" w:hAnsi="Arial" w:cs="Arial"/>
          <w:sz w:val="20"/>
        </w:rPr>
        <w:t>82</w:t>
      </w:r>
      <w:r w:rsidRPr="00D4154C">
        <w:rPr>
          <w:rFonts w:ascii="Arial" w:hAnsi="Arial" w:cs="Arial"/>
          <w:sz w:val="20"/>
        </w:rPr>
        <w:t>%</w:t>
      </w:r>
      <w:r w:rsidRPr="00BD1400">
        <w:rPr>
          <w:rFonts w:ascii="Arial" w:hAnsi="Arial" w:cs="Arial"/>
          <w:sz w:val="20"/>
        </w:rPr>
        <w:t xml:space="preserve"> of participants with</w:t>
      </w:r>
      <w:r w:rsidR="00D73290" w:rsidRPr="00BD1400">
        <w:rPr>
          <w:rFonts w:ascii="Arial" w:hAnsi="Arial" w:cs="Arial"/>
          <w:sz w:val="20"/>
        </w:rPr>
        <w:t xml:space="preserve"> </w:t>
      </w:r>
      <w:r w:rsidR="008B1050" w:rsidRPr="00D4154C">
        <w:rPr>
          <w:rFonts w:ascii="Arial" w:hAnsi="Arial" w:cs="Arial"/>
          <w:sz w:val="20"/>
        </w:rPr>
        <w:t>a stroke disability</w:t>
      </w:r>
      <w:r w:rsidR="00CE1605" w:rsidRPr="00BD1400">
        <w:rPr>
          <w:rFonts w:ascii="Arial" w:hAnsi="Arial" w:cs="Arial"/>
          <w:sz w:val="20"/>
        </w:rPr>
        <w:t xml:space="preserve"> aged 15</w:t>
      </w:r>
      <w:r w:rsidR="00A61ECD" w:rsidRPr="00BD1400">
        <w:rPr>
          <w:rFonts w:ascii="Arial" w:hAnsi="Arial" w:cs="Arial"/>
          <w:sz w:val="20"/>
        </w:rPr>
        <w:t xml:space="preserve"> years</w:t>
      </w:r>
      <w:r w:rsidR="00CE1605" w:rsidRPr="00BD1400">
        <w:rPr>
          <w:rFonts w:ascii="Arial" w:hAnsi="Arial" w:cs="Arial"/>
          <w:sz w:val="20"/>
        </w:rPr>
        <w:t xml:space="preserve"> and over</w:t>
      </w:r>
      <w:r w:rsidRPr="00BD1400">
        <w:rPr>
          <w:rFonts w:ascii="Arial" w:hAnsi="Arial" w:cs="Arial"/>
          <w:sz w:val="20"/>
        </w:rPr>
        <w:t xml:space="preserve"> </w:t>
      </w:r>
      <w:r w:rsidR="008350DB" w:rsidRPr="00BD1400">
        <w:rPr>
          <w:rFonts w:ascii="Arial" w:hAnsi="Arial" w:cs="Arial"/>
          <w:sz w:val="20"/>
        </w:rPr>
        <w:t xml:space="preserve">said </w:t>
      </w:r>
      <w:r w:rsidRPr="00BD1400">
        <w:rPr>
          <w:rFonts w:ascii="Arial" w:hAnsi="Arial" w:cs="Arial"/>
          <w:sz w:val="20"/>
        </w:rPr>
        <w:t>the NDIS has helped them have more choice and control over their life.</w:t>
      </w:r>
      <w:r w:rsidRPr="00BD1400">
        <w:rPr>
          <w:rFonts w:ascii="Arial" w:hAnsi="Arial" w:cs="Arial"/>
          <w:sz w:val="20"/>
        </w:rPr>
        <w:tab/>
      </w:r>
      <w:r w:rsidRPr="00BD1400">
        <w:rPr>
          <w:rFonts w:ascii="Arial" w:hAnsi="Arial" w:cs="Arial"/>
          <w:sz w:val="20"/>
        </w:rPr>
        <w:tab/>
      </w:r>
      <w:r w:rsidRPr="00BD1400">
        <w:rPr>
          <w:rFonts w:ascii="Arial" w:hAnsi="Arial" w:cs="Arial"/>
          <w:sz w:val="20"/>
        </w:rPr>
        <w:tab/>
      </w:r>
    </w:p>
    <w:p w14:paraId="4C6A3F83" w14:textId="32257560" w:rsidR="00D402D8" w:rsidRPr="00BD1400" w:rsidRDefault="0053756C">
      <w:pPr>
        <w:pStyle w:val="ListParagraph"/>
        <w:numPr>
          <w:ilvl w:val="0"/>
          <w:numId w:val="44"/>
        </w:numPr>
        <w:spacing w:after="0" w:line="360" w:lineRule="auto"/>
        <w:rPr>
          <w:rFonts w:ascii="Arial" w:hAnsi="Arial" w:cs="Arial"/>
          <w:sz w:val="20"/>
        </w:rPr>
      </w:pPr>
      <w:r w:rsidRPr="00BD1400">
        <w:rPr>
          <w:rFonts w:ascii="Arial" w:hAnsi="Arial" w:cs="Arial"/>
          <w:sz w:val="20"/>
        </w:rPr>
        <w:t>This is higher than the Scheme</w:t>
      </w:r>
      <w:r w:rsidR="00D02649" w:rsidRPr="00BD1400">
        <w:rPr>
          <w:rFonts w:ascii="Arial" w:hAnsi="Arial" w:cs="Arial"/>
          <w:sz w:val="20"/>
        </w:rPr>
        <w:t xml:space="preserve"> average rate at 76%.</w:t>
      </w:r>
      <w:r w:rsidR="00D02649" w:rsidRPr="00BD1400">
        <w:rPr>
          <w:rFonts w:ascii="Arial" w:hAnsi="Arial" w:cs="Arial"/>
          <w:sz w:val="20"/>
        </w:rPr>
        <w:tab/>
      </w:r>
    </w:p>
    <w:p w14:paraId="62A71427" w14:textId="0FD2804D" w:rsidR="001A0C4B" w:rsidRPr="00BD1400" w:rsidRDefault="00D02649">
      <w:pPr>
        <w:spacing w:after="0" w:line="360" w:lineRule="auto"/>
        <w:rPr>
          <w:rFonts w:ascii="Arial" w:hAnsi="Arial" w:cs="Arial"/>
          <w:sz w:val="20"/>
        </w:rPr>
      </w:pPr>
      <w:r w:rsidRPr="00BD1400">
        <w:rPr>
          <w:rFonts w:ascii="Arial" w:hAnsi="Arial" w:cs="Arial"/>
          <w:sz w:val="20"/>
        </w:rPr>
        <w:t>Comparing responses at the most recent plan reassessment (between two to six years after entry) with responses at their first plan reassessment</w:t>
      </w:r>
      <w:r w:rsidR="00A61ECD" w:rsidRPr="00BD1400">
        <w:rPr>
          <w:rFonts w:ascii="Arial" w:hAnsi="Arial" w:cs="Arial"/>
          <w:sz w:val="20"/>
        </w:rPr>
        <w:t>, there has been a</w:t>
      </w:r>
      <w:r w:rsidR="00A61ECD" w:rsidRPr="00BD1400">
        <w:rPr>
          <w:rFonts w:ascii="Arial" w:hAnsi="Arial" w:cs="Arial"/>
          <w:sz w:val="20"/>
          <w:szCs w:val="20"/>
        </w:rPr>
        <w:t>:</w:t>
      </w:r>
    </w:p>
    <w:p w14:paraId="712CF972" w14:textId="42489586" w:rsidR="001A0C4B" w:rsidRPr="00BD1400" w:rsidRDefault="00440369">
      <w:pPr>
        <w:pStyle w:val="ListParagraph"/>
        <w:numPr>
          <w:ilvl w:val="0"/>
          <w:numId w:val="44"/>
        </w:numPr>
        <w:spacing w:after="0" w:line="360" w:lineRule="auto"/>
        <w:rPr>
          <w:rFonts w:ascii="Arial" w:hAnsi="Arial" w:cs="Arial"/>
          <w:sz w:val="20"/>
        </w:rPr>
      </w:pPr>
      <w:r w:rsidRPr="00D4154C">
        <w:rPr>
          <w:rFonts w:ascii="Arial" w:hAnsi="Arial" w:cs="Arial"/>
          <w:sz w:val="20"/>
        </w:rPr>
        <w:t>11</w:t>
      </w:r>
      <w:r w:rsidR="001A0C4B" w:rsidRPr="00BD1400">
        <w:rPr>
          <w:rFonts w:ascii="Arial" w:hAnsi="Arial" w:cs="Arial"/>
          <w:sz w:val="20"/>
        </w:rPr>
        <w:t xml:space="preserve"> percentage point increase from </w:t>
      </w:r>
      <w:r w:rsidR="00A725E6" w:rsidRPr="00D4154C">
        <w:rPr>
          <w:rFonts w:ascii="Arial" w:hAnsi="Arial" w:cs="Arial"/>
          <w:sz w:val="20"/>
        </w:rPr>
        <w:t>71</w:t>
      </w:r>
      <w:r w:rsidR="001A0C4B" w:rsidRPr="00D4154C">
        <w:rPr>
          <w:rFonts w:ascii="Arial" w:hAnsi="Arial" w:cs="Arial"/>
          <w:sz w:val="20"/>
        </w:rPr>
        <w:t xml:space="preserve">% to </w:t>
      </w:r>
      <w:r w:rsidR="00A725E6" w:rsidRPr="00D4154C">
        <w:rPr>
          <w:rFonts w:ascii="Arial" w:hAnsi="Arial" w:cs="Arial"/>
          <w:sz w:val="20"/>
        </w:rPr>
        <w:t>82</w:t>
      </w:r>
      <w:r w:rsidR="001A0C4B" w:rsidRPr="00D4154C">
        <w:rPr>
          <w:rFonts w:ascii="Arial" w:hAnsi="Arial" w:cs="Arial"/>
          <w:sz w:val="20"/>
        </w:rPr>
        <w:t>%</w:t>
      </w:r>
      <w:r w:rsidR="001A0C4B" w:rsidRPr="00BD1400">
        <w:rPr>
          <w:rFonts w:ascii="Arial" w:hAnsi="Arial" w:cs="Arial"/>
          <w:sz w:val="20"/>
        </w:rPr>
        <w:t xml:space="preserve"> for participants aged 15 </w:t>
      </w:r>
      <w:r w:rsidR="002C058F" w:rsidRPr="00BD1400">
        <w:rPr>
          <w:rFonts w:ascii="Arial" w:hAnsi="Arial" w:cs="Arial"/>
          <w:sz w:val="20"/>
        </w:rPr>
        <w:t xml:space="preserve">years </w:t>
      </w:r>
      <w:r w:rsidR="001A0C4B" w:rsidRPr="00BD1400">
        <w:rPr>
          <w:rFonts w:ascii="Arial" w:hAnsi="Arial" w:cs="Arial"/>
          <w:sz w:val="20"/>
        </w:rPr>
        <w:t>and over.</w:t>
      </w:r>
      <w:r w:rsidR="001A0C4B" w:rsidRPr="00BD1400">
        <w:rPr>
          <w:rFonts w:ascii="Arial" w:hAnsi="Arial" w:cs="Arial"/>
          <w:sz w:val="20"/>
        </w:rPr>
        <w:tab/>
      </w:r>
    </w:p>
    <w:p w14:paraId="7480E203" w14:textId="72B3B68F" w:rsidR="001A0C4B" w:rsidRPr="00BD1400" w:rsidRDefault="001A0C4B">
      <w:pPr>
        <w:pStyle w:val="ListParagraph"/>
        <w:numPr>
          <w:ilvl w:val="0"/>
          <w:numId w:val="44"/>
        </w:numPr>
        <w:spacing w:after="0" w:line="360" w:lineRule="auto"/>
        <w:rPr>
          <w:rFonts w:ascii="Arial" w:hAnsi="Arial" w:cs="Arial"/>
          <w:sz w:val="20"/>
        </w:rPr>
      </w:pPr>
      <w:r w:rsidRPr="00D4154C">
        <w:rPr>
          <w:rFonts w:ascii="Arial" w:hAnsi="Arial" w:cs="Arial"/>
          <w:sz w:val="20"/>
        </w:rPr>
        <w:t>1</w:t>
      </w:r>
      <w:r w:rsidR="00440369" w:rsidRPr="00D4154C">
        <w:rPr>
          <w:rFonts w:ascii="Arial" w:hAnsi="Arial" w:cs="Arial"/>
          <w:sz w:val="20"/>
        </w:rPr>
        <w:t>1</w:t>
      </w:r>
      <w:r w:rsidRPr="00BD1400">
        <w:rPr>
          <w:rFonts w:ascii="Arial" w:hAnsi="Arial" w:cs="Arial"/>
          <w:sz w:val="20"/>
        </w:rPr>
        <w:t xml:space="preserve"> percentage point increase from </w:t>
      </w:r>
      <w:r w:rsidR="00A725E6" w:rsidRPr="00D4154C">
        <w:rPr>
          <w:rFonts w:ascii="Arial" w:hAnsi="Arial" w:cs="Arial"/>
          <w:sz w:val="20"/>
        </w:rPr>
        <w:t>71</w:t>
      </w:r>
      <w:r w:rsidRPr="00D4154C">
        <w:rPr>
          <w:rFonts w:ascii="Arial" w:hAnsi="Arial" w:cs="Arial"/>
          <w:sz w:val="20"/>
        </w:rPr>
        <w:t xml:space="preserve">% to </w:t>
      </w:r>
      <w:r w:rsidR="00A725E6" w:rsidRPr="00D4154C">
        <w:rPr>
          <w:rFonts w:ascii="Arial" w:hAnsi="Arial" w:cs="Arial"/>
          <w:sz w:val="20"/>
        </w:rPr>
        <w:t>82</w:t>
      </w:r>
      <w:r w:rsidRPr="00D4154C">
        <w:rPr>
          <w:rFonts w:ascii="Arial" w:hAnsi="Arial" w:cs="Arial"/>
          <w:sz w:val="20"/>
        </w:rPr>
        <w:t>%</w:t>
      </w:r>
      <w:r w:rsidRPr="00BD1400">
        <w:rPr>
          <w:rFonts w:ascii="Arial" w:hAnsi="Arial" w:cs="Arial"/>
          <w:sz w:val="20"/>
        </w:rPr>
        <w:t xml:space="preserve"> for participants aged 25 </w:t>
      </w:r>
      <w:r w:rsidR="002C058F" w:rsidRPr="00BD1400">
        <w:rPr>
          <w:rFonts w:ascii="Arial" w:hAnsi="Arial" w:cs="Arial"/>
          <w:sz w:val="20"/>
        </w:rPr>
        <w:t xml:space="preserve">years </w:t>
      </w:r>
      <w:r w:rsidRPr="00BD1400">
        <w:rPr>
          <w:rFonts w:ascii="Arial" w:hAnsi="Arial" w:cs="Arial"/>
          <w:sz w:val="20"/>
        </w:rPr>
        <w:t>and over.</w:t>
      </w:r>
    </w:p>
    <w:p w14:paraId="39580C77" w14:textId="1BD48887" w:rsidR="00D02649" w:rsidRPr="00BD1400" w:rsidRDefault="00A61ECD">
      <w:pPr>
        <w:spacing w:after="0" w:line="360" w:lineRule="auto"/>
        <w:rPr>
          <w:rFonts w:ascii="Arial" w:hAnsi="Arial" w:cs="Arial"/>
          <w:sz w:val="20"/>
        </w:rPr>
      </w:pPr>
      <w:r w:rsidRPr="00BD1400">
        <w:rPr>
          <w:rFonts w:ascii="Arial" w:hAnsi="Arial" w:cs="Arial"/>
          <w:sz w:val="20"/>
        </w:rPr>
        <w:t xml:space="preserve">A </w:t>
      </w:r>
      <w:r w:rsidR="001A0C4B" w:rsidRPr="00BD1400">
        <w:rPr>
          <w:rFonts w:ascii="Arial" w:hAnsi="Arial" w:cs="Arial"/>
          <w:sz w:val="20"/>
        </w:rPr>
        <w:t>chart shows that</w:t>
      </w:r>
      <w:r w:rsidR="00AF21AB" w:rsidRPr="00BD1400">
        <w:rPr>
          <w:rFonts w:ascii="Arial" w:hAnsi="Arial" w:cs="Arial"/>
          <w:sz w:val="20"/>
        </w:rPr>
        <w:t>:</w:t>
      </w:r>
      <w:r w:rsidR="00AF21AB" w:rsidRPr="00BD1400">
        <w:rPr>
          <w:rFonts w:ascii="Arial" w:hAnsi="Arial" w:cs="Arial"/>
          <w:sz w:val="20"/>
        </w:rPr>
        <w:tab/>
      </w:r>
      <w:r w:rsidR="00AF21AB" w:rsidRPr="00BD1400">
        <w:rPr>
          <w:rFonts w:ascii="Arial" w:hAnsi="Arial" w:cs="Arial"/>
          <w:sz w:val="20"/>
        </w:rPr>
        <w:tab/>
      </w:r>
    </w:p>
    <w:p w14:paraId="5463DCCF" w14:textId="78F234FD" w:rsidR="00A61ECD" w:rsidRPr="00BD1400" w:rsidRDefault="00A61ECD">
      <w:pPr>
        <w:pStyle w:val="ListParagraph"/>
        <w:numPr>
          <w:ilvl w:val="0"/>
          <w:numId w:val="43"/>
        </w:numPr>
        <w:spacing w:after="0" w:line="360" w:lineRule="auto"/>
        <w:rPr>
          <w:rFonts w:ascii="Arial" w:hAnsi="Arial" w:cs="Arial"/>
          <w:sz w:val="20"/>
        </w:rPr>
      </w:pPr>
      <w:r w:rsidRPr="00BD1400">
        <w:rPr>
          <w:rFonts w:ascii="Arial" w:hAnsi="Arial" w:cs="Arial"/>
          <w:sz w:val="20"/>
        </w:rPr>
        <w:t xml:space="preserve">for participants aged 15 to 24 years there was a </w:t>
      </w:r>
      <w:r w:rsidR="00A725E6" w:rsidRPr="00D4154C">
        <w:rPr>
          <w:rFonts w:ascii="Arial" w:hAnsi="Arial" w:cs="Arial"/>
          <w:sz w:val="20"/>
        </w:rPr>
        <w:t>16</w:t>
      </w:r>
      <w:r w:rsidRPr="00BD1400">
        <w:rPr>
          <w:rFonts w:ascii="Arial" w:hAnsi="Arial" w:cs="Arial"/>
          <w:sz w:val="20"/>
        </w:rPr>
        <w:t xml:space="preserve"> percentage point increase from </w:t>
      </w:r>
      <w:r w:rsidR="00A725E6" w:rsidRPr="00D4154C">
        <w:rPr>
          <w:rFonts w:ascii="Arial" w:hAnsi="Arial" w:cs="Arial"/>
          <w:sz w:val="20"/>
        </w:rPr>
        <w:t>61</w:t>
      </w:r>
      <w:r w:rsidRPr="00D4154C">
        <w:rPr>
          <w:rFonts w:ascii="Arial" w:hAnsi="Arial" w:cs="Arial"/>
          <w:sz w:val="20"/>
        </w:rPr>
        <w:t xml:space="preserve">% to </w:t>
      </w:r>
      <w:r w:rsidR="00A725E6" w:rsidRPr="00D4154C">
        <w:rPr>
          <w:rFonts w:ascii="Arial" w:hAnsi="Arial" w:cs="Arial"/>
          <w:sz w:val="20"/>
        </w:rPr>
        <w:t>77</w:t>
      </w:r>
      <w:r w:rsidRPr="00D4154C">
        <w:rPr>
          <w:rFonts w:ascii="Arial" w:hAnsi="Arial" w:cs="Arial"/>
          <w:sz w:val="20"/>
        </w:rPr>
        <w:t>%</w:t>
      </w:r>
      <w:r w:rsidRPr="00BD1400">
        <w:rPr>
          <w:rFonts w:ascii="Arial" w:hAnsi="Arial" w:cs="Arial"/>
          <w:sz w:val="20"/>
        </w:rPr>
        <w:t xml:space="preserve"> </w:t>
      </w:r>
    </w:p>
    <w:p w14:paraId="740911F6" w14:textId="6A8ECE28" w:rsidR="00A61ECD" w:rsidRPr="00BD1400" w:rsidRDefault="00A61ECD">
      <w:pPr>
        <w:pStyle w:val="ListParagraph"/>
        <w:numPr>
          <w:ilvl w:val="0"/>
          <w:numId w:val="43"/>
        </w:numPr>
        <w:spacing w:after="0" w:line="360" w:lineRule="auto"/>
        <w:rPr>
          <w:rFonts w:ascii="Arial" w:hAnsi="Arial" w:cs="Arial"/>
          <w:sz w:val="20"/>
        </w:rPr>
      </w:pPr>
      <w:r w:rsidRPr="00BD1400">
        <w:rPr>
          <w:rFonts w:ascii="Arial" w:hAnsi="Arial" w:cs="Arial"/>
          <w:sz w:val="20"/>
        </w:rPr>
        <w:t>for participants aged 25 to 34 years there was a</w:t>
      </w:r>
      <w:r w:rsidR="00C22D28">
        <w:rPr>
          <w:rFonts w:ascii="Arial" w:hAnsi="Arial" w:cs="Arial"/>
          <w:sz w:val="20"/>
        </w:rPr>
        <w:t>n</w:t>
      </w:r>
      <w:r w:rsidRPr="00BD1400">
        <w:rPr>
          <w:rFonts w:ascii="Arial" w:hAnsi="Arial" w:cs="Arial"/>
          <w:sz w:val="20"/>
        </w:rPr>
        <w:t xml:space="preserve"> </w:t>
      </w:r>
      <w:r w:rsidR="00A725E6" w:rsidRPr="00D4154C">
        <w:rPr>
          <w:rFonts w:ascii="Arial" w:hAnsi="Arial" w:cs="Arial"/>
          <w:sz w:val="20"/>
        </w:rPr>
        <w:t>18</w:t>
      </w:r>
      <w:r w:rsidRPr="00BD1400">
        <w:rPr>
          <w:rFonts w:ascii="Arial" w:hAnsi="Arial" w:cs="Arial"/>
          <w:sz w:val="20"/>
        </w:rPr>
        <w:t xml:space="preserve"> percentage point increase from </w:t>
      </w:r>
      <w:r w:rsidR="00A725E6" w:rsidRPr="00D4154C">
        <w:rPr>
          <w:rFonts w:ascii="Arial" w:hAnsi="Arial" w:cs="Arial"/>
          <w:sz w:val="20"/>
        </w:rPr>
        <w:t>70</w:t>
      </w:r>
      <w:r w:rsidRPr="00D4154C">
        <w:rPr>
          <w:rFonts w:ascii="Arial" w:hAnsi="Arial" w:cs="Arial"/>
          <w:sz w:val="20"/>
        </w:rPr>
        <w:t xml:space="preserve">% to </w:t>
      </w:r>
      <w:r w:rsidR="00A725E6" w:rsidRPr="00D4154C">
        <w:rPr>
          <w:rFonts w:ascii="Arial" w:hAnsi="Arial" w:cs="Arial"/>
          <w:sz w:val="20"/>
        </w:rPr>
        <w:t>89</w:t>
      </w:r>
      <w:r w:rsidRPr="00D4154C">
        <w:rPr>
          <w:rFonts w:ascii="Arial" w:hAnsi="Arial" w:cs="Arial"/>
          <w:sz w:val="20"/>
        </w:rPr>
        <w:t>%</w:t>
      </w:r>
      <w:r w:rsidRPr="00BD1400">
        <w:rPr>
          <w:rFonts w:ascii="Arial" w:hAnsi="Arial" w:cs="Arial"/>
          <w:sz w:val="20"/>
        </w:rPr>
        <w:t xml:space="preserve"> </w:t>
      </w:r>
    </w:p>
    <w:p w14:paraId="74291BF6" w14:textId="22AE0AB7" w:rsidR="00A61ECD" w:rsidRPr="00BD1400" w:rsidRDefault="00A61ECD">
      <w:pPr>
        <w:pStyle w:val="ListParagraph"/>
        <w:numPr>
          <w:ilvl w:val="0"/>
          <w:numId w:val="43"/>
        </w:numPr>
        <w:spacing w:after="0" w:line="360" w:lineRule="auto"/>
        <w:rPr>
          <w:rFonts w:ascii="Arial" w:hAnsi="Arial" w:cs="Arial"/>
          <w:sz w:val="20"/>
        </w:rPr>
      </w:pPr>
      <w:r w:rsidRPr="00BD1400">
        <w:rPr>
          <w:rFonts w:ascii="Arial" w:hAnsi="Arial" w:cs="Arial"/>
          <w:sz w:val="20"/>
        </w:rPr>
        <w:t xml:space="preserve">for participants aged 35 to 44 years there was a </w:t>
      </w:r>
      <w:r w:rsidR="00A725E6" w:rsidRPr="00D4154C">
        <w:rPr>
          <w:rFonts w:ascii="Arial" w:hAnsi="Arial" w:cs="Arial"/>
          <w:sz w:val="20"/>
        </w:rPr>
        <w:t>17</w:t>
      </w:r>
      <w:r w:rsidRPr="00BD1400">
        <w:rPr>
          <w:rFonts w:ascii="Arial" w:hAnsi="Arial" w:cs="Arial"/>
          <w:sz w:val="20"/>
        </w:rPr>
        <w:t xml:space="preserve"> percentage point </w:t>
      </w:r>
      <w:r w:rsidR="00D73290" w:rsidRPr="00BD1400">
        <w:rPr>
          <w:rFonts w:ascii="Arial" w:hAnsi="Arial" w:cs="Arial"/>
          <w:sz w:val="20"/>
        </w:rPr>
        <w:t xml:space="preserve">increase </w:t>
      </w:r>
      <w:r w:rsidRPr="00BD1400">
        <w:rPr>
          <w:rFonts w:ascii="Arial" w:hAnsi="Arial" w:cs="Arial"/>
          <w:sz w:val="20"/>
        </w:rPr>
        <w:t xml:space="preserve">from </w:t>
      </w:r>
      <w:r w:rsidR="00A725E6" w:rsidRPr="00D4154C">
        <w:rPr>
          <w:rFonts w:ascii="Arial" w:hAnsi="Arial" w:cs="Arial"/>
          <w:sz w:val="20"/>
        </w:rPr>
        <w:t>69</w:t>
      </w:r>
      <w:r w:rsidRPr="00D4154C">
        <w:rPr>
          <w:rFonts w:ascii="Arial" w:hAnsi="Arial" w:cs="Arial"/>
          <w:sz w:val="20"/>
        </w:rPr>
        <w:t xml:space="preserve">% to </w:t>
      </w:r>
      <w:r w:rsidR="00A725E6" w:rsidRPr="00D4154C">
        <w:rPr>
          <w:rFonts w:ascii="Arial" w:hAnsi="Arial" w:cs="Arial"/>
          <w:sz w:val="20"/>
        </w:rPr>
        <w:t>86</w:t>
      </w:r>
      <w:r w:rsidRPr="00D4154C">
        <w:rPr>
          <w:rFonts w:ascii="Arial" w:hAnsi="Arial" w:cs="Arial"/>
          <w:sz w:val="20"/>
        </w:rPr>
        <w:t>%</w:t>
      </w:r>
    </w:p>
    <w:p w14:paraId="6199CF93" w14:textId="57B72840" w:rsidR="00A61ECD" w:rsidRPr="00BD1400" w:rsidRDefault="00A61ECD">
      <w:pPr>
        <w:pStyle w:val="ListParagraph"/>
        <w:numPr>
          <w:ilvl w:val="0"/>
          <w:numId w:val="43"/>
        </w:numPr>
        <w:spacing w:after="0" w:line="360" w:lineRule="auto"/>
        <w:rPr>
          <w:rFonts w:ascii="Arial" w:hAnsi="Arial" w:cs="Arial"/>
          <w:sz w:val="20"/>
        </w:rPr>
      </w:pPr>
      <w:r w:rsidRPr="00BD1400">
        <w:rPr>
          <w:rFonts w:ascii="Arial" w:hAnsi="Arial" w:cs="Arial"/>
          <w:sz w:val="20"/>
        </w:rPr>
        <w:t xml:space="preserve">for participants aged 45 to 54 years there was a </w:t>
      </w:r>
      <w:r w:rsidR="00A725E6" w:rsidRPr="00BD1400">
        <w:rPr>
          <w:rFonts w:ascii="Arial" w:hAnsi="Arial" w:cs="Arial"/>
          <w:sz w:val="20"/>
        </w:rPr>
        <w:t>12</w:t>
      </w:r>
      <w:r w:rsidRPr="00BD1400">
        <w:rPr>
          <w:rFonts w:ascii="Arial" w:hAnsi="Arial" w:cs="Arial"/>
          <w:sz w:val="20"/>
        </w:rPr>
        <w:t xml:space="preserve"> percentage point </w:t>
      </w:r>
      <w:r w:rsidR="00D73290" w:rsidRPr="00BD1400">
        <w:rPr>
          <w:rFonts w:ascii="Arial" w:hAnsi="Arial" w:cs="Arial"/>
          <w:sz w:val="20"/>
        </w:rPr>
        <w:t xml:space="preserve">increase </w:t>
      </w:r>
      <w:r w:rsidRPr="00BD1400">
        <w:rPr>
          <w:rFonts w:ascii="Arial" w:hAnsi="Arial" w:cs="Arial"/>
          <w:sz w:val="20"/>
        </w:rPr>
        <w:t xml:space="preserve">from </w:t>
      </w:r>
      <w:r w:rsidR="00A725E6" w:rsidRPr="00D4154C">
        <w:rPr>
          <w:rFonts w:ascii="Arial" w:hAnsi="Arial" w:cs="Arial"/>
          <w:sz w:val="20"/>
        </w:rPr>
        <w:t>70</w:t>
      </w:r>
      <w:r w:rsidR="00287CE9" w:rsidRPr="00D4154C">
        <w:rPr>
          <w:rFonts w:ascii="Arial" w:hAnsi="Arial" w:cs="Arial"/>
          <w:sz w:val="20"/>
        </w:rPr>
        <w:t xml:space="preserve">% to </w:t>
      </w:r>
      <w:r w:rsidR="00A725E6" w:rsidRPr="00D4154C">
        <w:rPr>
          <w:rFonts w:ascii="Arial" w:hAnsi="Arial" w:cs="Arial"/>
          <w:sz w:val="20"/>
        </w:rPr>
        <w:t>82</w:t>
      </w:r>
      <w:r w:rsidR="00287CE9" w:rsidRPr="00D4154C">
        <w:rPr>
          <w:rFonts w:ascii="Arial" w:hAnsi="Arial" w:cs="Arial"/>
          <w:sz w:val="20"/>
        </w:rPr>
        <w:t>%</w:t>
      </w:r>
      <w:r w:rsidR="00287CE9" w:rsidRPr="00BD1400">
        <w:rPr>
          <w:rFonts w:ascii="Arial" w:hAnsi="Arial" w:cs="Arial"/>
          <w:sz w:val="20"/>
        </w:rPr>
        <w:t xml:space="preserve"> </w:t>
      </w:r>
      <w:r w:rsidRPr="00BD1400">
        <w:rPr>
          <w:rFonts w:ascii="Arial" w:hAnsi="Arial" w:cs="Arial"/>
          <w:sz w:val="20"/>
        </w:rPr>
        <w:t xml:space="preserve"> </w:t>
      </w:r>
    </w:p>
    <w:p w14:paraId="12ED49B0" w14:textId="5AFA0DE1" w:rsidR="00A61ECD" w:rsidRPr="00BD1400" w:rsidRDefault="00A61ECD">
      <w:pPr>
        <w:pStyle w:val="ListParagraph"/>
        <w:numPr>
          <w:ilvl w:val="0"/>
          <w:numId w:val="43"/>
        </w:numPr>
        <w:spacing w:after="0" w:line="360" w:lineRule="auto"/>
        <w:rPr>
          <w:rFonts w:ascii="Arial" w:hAnsi="Arial" w:cs="Arial"/>
          <w:sz w:val="20"/>
        </w:rPr>
      </w:pPr>
      <w:r w:rsidRPr="00BD1400">
        <w:rPr>
          <w:rFonts w:ascii="Arial" w:hAnsi="Arial" w:cs="Arial"/>
          <w:sz w:val="20"/>
        </w:rPr>
        <w:t xml:space="preserve">for participants aged 55 to 64 years there was a </w:t>
      </w:r>
      <w:r w:rsidR="00A725E6" w:rsidRPr="00D4154C">
        <w:rPr>
          <w:rFonts w:ascii="Arial" w:hAnsi="Arial" w:cs="Arial"/>
          <w:sz w:val="20"/>
        </w:rPr>
        <w:t>9</w:t>
      </w:r>
      <w:r w:rsidRPr="00BD1400">
        <w:rPr>
          <w:rFonts w:ascii="Arial" w:hAnsi="Arial" w:cs="Arial"/>
          <w:sz w:val="20"/>
        </w:rPr>
        <w:t xml:space="preserve"> percentage point </w:t>
      </w:r>
      <w:r w:rsidR="00D73290" w:rsidRPr="00BD1400">
        <w:rPr>
          <w:rFonts w:ascii="Arial" w:hAnsi="Arial" w:cs="Arial"/>
          <w:sz w:val="20"/>
        </w:rPr>
        <w:t xml:space="preserve">increase </w:t>
      </w:r>
      <w:r w:rsidRPr="00BD1400">
        <w:rPr>
          <w:rFonts w:ascii="Arial" w:hAnsi="Arial" w:cs="Arial"/>
          <w:sz w:val="20"/>
        </w:rPr>
        <w:t xml:space="preserve">from </w:t>
      </w:r>
      <w:r w:rsidR="00A725E6" w:rsidRPr="00BD1400">
        <w:rPr>
          <w:rFonts w:ascii="Arial" w:hAnsi="Arial" w:cs="Arial"/>
          <w:sz w:val="20"/>
        </w:rPr>
        <w:t>72</w:t>
      </w:r>
      <w:r w:rsidR="00287CE9" w:rsidRPr="00D4154C">
        <w:rPr>
          <w:rFonts w:ascii="Arial" w:hAnsi="Arial" w:cs="Arial"/>
          <w:sz w:val="20"/>
        </w:rPr>
        <w:t xml:space="preserve">% to </w:t>
      </w:r>
      <w:r w:rsidR="00A725E6" w:rsidRPr="00D4154C">
        <w:rPr>
          <w:rFonts w:ascii="Arial" w:hAnsi="Arial" w:cs="Arial"/>
          <w:sz w:val="20"/>
        </w:rPr>
        <w:t>81</w:t>
      </w:r>
      <w:r w:rsidR="00287CE9" w:rsidRPr="00D4154C">
        <w:rPr>
          <w:rFonts w:ascii="Arial" w:hAnsi="Arial" w:cs="Arial"/>
          <w:sz w:val="20"/>
        </w:rPr>
        <w:t>%</w:t>
      </w:r>
    </w:p>
    <w:p w14:paraId="4A90463A" w14:textId="599E1F3D" w:rsidR="00D02649" w:rsidRPr="00BD1400" w:rsidRDefault="00287CE9">
      <w:pPr>
        <w:pStyle w:val="ListParagraph"/>
        <w:numPr>
          <w:ilvl w:val="0"/>
          <w:numId w:val="43"/>
        </w:numPr>
        <w:spacing w:after="0" w:line="360" w:lineRule="auto"/>
        <w:rPr>
          <w:rFonts w:ascii="Arial" w:hAnsi="Arial" w:cs="Arial"/>
          <w:sz w:val="20"/>
        </w:rPr>
      </w:pPr>
      <w:r w:rsidRPr="00BD1400">
        <w:rPr>
          <w:rFonts w:ascii="Arial" w:hAnsi="Arial" w:cs="Arial"/>
          <w:sz w:val="20"/>
        </w:rPr>
        <w:t xml:space="preserve">for participants aged 65 years and </w:t>
      </w:r>
      <w:r w:rsidR="00922331" w:rsidRPr="00BD1400">
        <w:rPr>
          <w:rFonts w:ascii="Arial" w:hAnsi="Arial" w:cs="Arial"/>
          <w:sz w:val="20"/>
        </w:rPr>
        <w:t>over</w:t>
      </w:r>
      <w:r w:rsidR="00A725E6" w:rsidRPr="00BD1400">
        <w:rPr>
          <w:rFonts w:ascii="Arial" w:hAnsi="Arial" w:cs="Arial"/>
          <w:sz w:val="20"/>
        </w:rPr>
        <w:t xml:space="preserve"> </w:t>
      </w:r>
      <w:r w:rsidRPr="00BD1400">
        <w:rPr>
          <w:rFonts w:ascii="Arial" w:hAnsi="Arial" w:cs="Arial"/>
          <w:sz w:val="20"/>
        </w:rPr>
        <w:t xml:space="preserve">there was a </w:t>
      </w:r>
      <w:r w:rsidR="00A725E6" w:rsidRPr="00D4154C">
        <w:rPr>
          <w:rFonts w:ascii="Arial" w:hAnsi="Arial" w:cs="Arial"/>
          <w:sz w:val="20"/>
        </w:rPr>
        <w:t>10</w:t>
      </w:r>
      <w:r w:rsidR="00D02649" w:rsidRPr="00BD1400">
        <w:rPr>
          <w:rFonts w:ascii="Arial" w:hAnsi="Arial" w:cs="Arial"/>
          <w:sz w:val="20"/>
        </w:rPr>
        <w:t xml:space="preserve"> percentage point increase from </w:t>
      </w:r>
      <w:r w:rsidR="00A725E6" w:rsidRPr="00D4154C">
        <w:rPr>
          <w:rFonts w:ascii="Arial" w:hAnsi="Arial" w:cs="Arial"/>
          <w:sz w:val="20"/>
        </w:rPr>
        <w:t>72</w:t>
      </w:r>
      <w:r w:rsidR="00D02649" w:rsidRPr="00D4154C">
        <w:rPr>
          <w:rFonts w:ascii="Arial" w:hAnsi="Arial" w:cs="Arial"/>
          <w:sz w:val="20"/>
        </w:rPr>
        <w:t xml:space="preserve">% to </w:t>
      </w:r>
      <w:r w:rsidR="00A725E6" w:rsidRPr="00D4154C">
        <w:rPr>
          <w:rFonts w:ascii="Arial" w:hAnsi="Arial" w:cs="Arial"/>
          <w:sz w:val="20"/>
        </w:rPr>
        <w:t>82</w:t>
      </w:r>
      <w:r w:rsidR="00D02649" w:rsidRPr="00D4154C">
        <w:rPr>
          <w:rFonts w:ascii="Arial" w:hAnsi="Arial" w:cs="Arial"/>
          <w:sz w:val="20"/>
        </w:rPr>
        <w:t>%</w:t>
      </w:r>
      <w:r w:rsidR="00D02649" w:rsidRPr="00BD1400">
        <w:rPr>
          <w:rFonts w:ascii="Arial" w:hAnsi="Arial" w:cs="Arial"/>
          <w:sz w:val="20"/>
        </w:rPr>
        <w:t>.</w:t>
      </w:r>
      <w:r w:rsidR="00D02649" w:rsidRPr="00BD1400">
        <w:rPr>
          <w:rFonts w:ascii="Arial" w:hAnsi="Arial" w:cs="Arial"/>
          <w:sz w:val="20"/>
        </w:rPr>
        <w:tab/>
      </w:r>
    </w:p>
    <w:p w14:paraId="19EE16D4" w14:textId="7CC8C79A" w:rsidR="009560AE" w:rsidRPr="00BD1400" w:rsidRDefault="00D402D8" w:rsidP="00D4154C">
      <w:pPr>
        <w:spacing w:line="360" w:lineRule="auto"/>
        <w:rPr>
          <w:rFonts w:ascii="Arial" w:hAnsi="Arial" w:cs="Arial"/>
          <w:sz w:val="20"/>
        </w:rPr>
      </w:pPr>
      <w:r w:rsidRPr="00BD1400">
        <w:rPr>
          <w:rFonts w:ascii="Arial" w:hAnsi="Arial" w:cs="Arial"/>
          <w:sz w:val="20"/>
        </w:rPr>
        <w:tab/>
      </w:r>
      <w:r w:rsidRPr="00BD1400">
        <w:rPr>
          <w:rFonts w:ascii="Arial" w:hAnsi="Arial" w:cs="Arial"/>
          <w:sz w:val="20"/>
        </w:rPr>
        <w:tab/>
      </w:r>
    </w:p>
    <w:p w14:paraId="2E198548" w14:textId="4E60E757" w:rsidR="000007BF" w:rsidRPr="00BD1400" w:rsidRDefault="000007BF">
      <w:pPr>
        <w:spacing w:after="0" w:line="360" w:lineRule="auto"/>
        <w:rPr>
          <w:rFonts w:ascii="Arial" w:hAnsi="Arial" w:cs="Arial"/>
          <w:sz w:val="20"/>
        </w:rPr>
      </w:pPr>
    </w:p>
    <w:p w14:paraId="7697E359" w14:textId="6BDEC8EB" w:rsidR="00984412" w:rsidRPr="00BD1400" w:rsidRDefault="00984412" w:rsidP="00D4154C">
      <w:pPr>
        <w:pStyle w:val="Heading3"/>
        <w:spacing w:line="360" w:lineRule="auto"/>
      </w:pPr>
      <w:r w:rsidRPr="00BD1400">
        <w:t>Education outcomes</w:t>
      </w:r>
    </w:p>
    <w:p w14:paraId="6F304885" w14:textId="1BF834A1" w:rsidR="00841182" w:rsidRPr="00BD1400" w:rsidRDefault="00841182">
      <w:pPr>
        <w:spacing w:after="0" w:line="360" w:lineRule="auto"/>
        <w:rPr>
          <w:rFonts w:ascii="Arial" w:hAnsi="Arial" w:cs="Arial"/>
          <w:sz w:val="20"/>
        </w:rPr>
      </w:pPr>
      <w:r w:rsidRPr="00BD1400">
        <w:rPr>
          <w:rFonts w:ascii="Arial" w:hAnsi="Arial" w:cs="Arial"/>
          <w:sz w:val="20"/>
        </w:rPr>
        <w:t>Th</w:t>
      </w:r>
      <w:r w:rsidR="00C70483" w:rsidRPr="00BD1400">
        <w:rPr>
          <w:rFonts w:ascii="Arial" w:hAnsi="Arial" w:cs="Arial"/>
          <w:sz w:val="20"/>
        </w:rPr>
        <w:t>is</w:t>
      </w:r>
      <w:r w:rsidRPr="00BD1400">
        <w:rPr>
          <w:rFonts w:ascii="Arial" w:hAnsi="Arial" w:cs="Arial"/>
          <w:sz w:val="20"/>
        </w:rPr>
        <w:t xml:space="preserve"> section contains </w:t>
      </w:r>
      <w:r w:rsidR="00A725E6" w:rsidRPr="00BD1400">
        <w:rPr>
          <w:rFonts w:ascii="Arial" w:hAnsi="Arial" w:cs="Arial"/>
          <w:sz w:val="20"/>
        </w:rPr>
        <w:t>2</w:t>
      </w:r>
      <w:r w:rsidRPr="00BD1400">
        <w:rPr>
          <w:rFonts w:ascii="Arial" w:hAnsi="Arial" w:cs="Arial"/>
          <w:sz w:val="20"/>
        </w:rPr>
        <w:t xml:space="preserve"> bar charts demonstrating education</w:t>
      </w:r>
      <w:r w:rsidR="00C70483" w:rsidRPr="00BD1400">
        <w:rPr>
          <w:rFonts w:ascii="Arial" w:hAnsi="Arial" w:cs="Arial"/>
          <w:sz w:val="20"/>
        </w:rPr>
        <w:t xml:space="preserve"> </w:t>
      </w:r>
      <w:r w:rsidRPr="00BD1400">
        <w:rPr>
          <w:rFonts w:ascii="Arial" w:hAnsi="Arial" w:cs="Arial"/>
          <w:sz w:val="20"/>
        </w:rPr>
        <w:t>outcomes for participants</w:t>
      </w:r>
      <w:r w:rsidR="00440369" w:rsidRPr="00BD1400">
        <w:rPr>
          <w:rFonts w:ascii="Arial" w:hAnsi="Arial" w:cs="Arial"/>
          <w:sz w:val="20"/>
        </w:rPr>
        <w:t xml:space="preserve"> a</w:t>
      </w:r>
      <w:r w:rsidRPr="00BD1400">
        <w:rPr>
          <w:rFonts w:ascii="Arial" w:hAnsi="Arial" w:cs="Arial"/>
          <w:sz w:val="20"/>
        </w:rPr>
        <w:t xml:space="preserve"> </w:t>
      </w:r>
      <w:r w:rsidRPr="00D4154C">
        <w:rPr>
          <w:rFonts w:ascii="Arial" w:hAnsi="Arial" w:cs="Arial"/>
          <w:sz w:val="20"/>
        </w:rPr>
        <w:t>with</w:t>
      </w:r>
      <w:r w:rsidR="00D73290" w:rsidRPr="00D4154C">
        <w:rPr>
          <w:rFonts w:ascii="Arial" w:hAnsi="Arial" w:cs="Arial"/>
          <w:sz w:val="20"/>
        </w:rPr>
        <w:t xml:space="preserve"> </w:t>
      </w:r>
      <w:r w:rsidR="008B1050" w:rsidRPr="00D4154C">
        <w:rPr>
          <w:rFonts w:ascii="Arial" w:hAnsi="Arial" w:cs="Arial"/>
          <w:sz w:val="20"/>
        </w:rPr>
        <w:t>a stroke disability</w:t>
      </w:r>
      <w:r w:rsidRPr="00BD1400">
        <w:rPr>
          <w:rFonts w:ascii="Arial" w:hAnsi="Arial" w:cs="Arial"/>
          <w:sz w:val="20"/>
        </w:rPr>
        <w:t xml:space="preserve">. </w:t>
      </w:r>
    </w:p>
    <w:p w14:paraId="643E6C30" w14:textId="77777777" w:rsidR="00841182" w:rsidRPr="00D4154C" w:rsidRDefault="00841182">
      <w:pPr>
        <w:spacing w:after="0" w:line="360" w:lineRule="auto"/>
        <w:rPr>
          <w:rFonts w:ascii="Arial" w:hAnsi="Arial" w:cs="Arial"/>
          <w:sz w:val="20"/>
          <w:szCs w:val="20"/>
        </w:rPr>
      </w:pPr>
    </w:p>
    <w:p w14:paraId="49C95D15" w14:textId="25452471" w:rsidR="00841182" w:rsidRPr="00BD1400" w:rsidRDefault="00C70483">
      <w:pPr>
        <w:spacing w:after="0" w:line="360" w:lineRule="auto"/>
        <w:rPr>
          <w:rFonts w:ascii="Arial" w:hAnsi="Arial" w:cs="Arial"/>
          <w:sz w:val="20"/>
        </w:rPr>
      </w:pPr>
      <w:r w:rsidRPr="00BD1400">
        <w:rPr>
          <w:rFonts w:ascii="Arial" w:hAnsi="Arial" w:cs="Arial"/>
          <w:sz w:val="20"/>
          <w:szCs w:val="20"/>
        </w:rPr>
        <w:t>The next chart is en</w:t>
      </w:r>
      <w:r w:rsidR="00841182" w:rsidRPr="00BD1400">
        <w:rPr>
          <w:rFonts w:ascii="Arial" w:hAnsi="Arial" w:cs="Arial"/>
          <w:sz w:val="20"/>
          <w:szCs w:val="20"/>
        </w:rPr>
        <w:t>title</w:t>
      </w:r>
      <w:r w:rsidRPr="00BD1400">
        <w:rPr>
          <w:rFonts w:ascii="Arial" w:hAnsi="Arial" w:cs="Arial"/>
          <w:sz w:val="20"/>
          <w:szCs w:val="20"/>
        </w:rPr>
        <w:t>d</w:t>
      </w:r>
      <w:r w:rsidR="00841182" w:rsidRPr="00BD1400">
        <w:rPr>
          <w:rFonts w:ascii="Arial" w:hAnsi="Arial" w:cs="Arial"/>
          <w:sz w:val="20"/>
          <w:szCs w:val="20"/>
        </w:rPr>
        <w:t>: “P</w:t>
      </w:r>
      <w:r w:rsidR="00841182" w:rsidRPr="00BD1400">
        <w:rPr>
          <w:rFonts w:ascii="Arial" w:hAnsi="Arial" w:cs="Arial"/>
          <w:sz w:val="20"/>
        </w:rPr>
        <w:t>ercentage of participants who have post-school qualification”</w:t>
      </w:r>
      <w:r w:rsidRPr="00BD1400">
        <w:rPr>
          <w:rFonts w:ascii="Arial" w:hAnsi="Arial" w:cs="Arial"/>
          <w:sz w:val="20"/>
        </w:rPr>
        <w:t>.</w:t>
      </w:r>
    </w:p>
    <w:p w14:paraId="7632A0B2" w14:textId="69B50BB0" w:rsidR="001A0C4B" w:rsidRPr="00BD1400" w:rsidRDefault="00C70483">
      <w:pPr>
        <w:spacing w:after="0" w:line="360" w:lineRule="auto"/>
        <w:rPr>
          <w:rFonts w:ascii="Arial" w:hAnsi="Arial" w:cs="Arial"/>
          <w:sz w:val="20"/>
        </w:rPr>
      </w:pPr>
      <w:r w:rsidRPr="00BD1400">
        <w:rPr>
          <w:rFonts w:ascii="Arial" w:hAnsi="Arial" w:cs="Arial"/>
          <w:sz w:val="20"/>
          <w:szCs w:val="20"/>
        </w:rPr>
        <w:t xml:space="preserve">This </w:t>
      </w:r>
      <w:r w:rsidR="001A0C4B" w:rsidRPr="00BD1400">
        <w:rPr>
          <w:rFonts w:ascii="Arial" w:hAnsi="Arial" w:cs="Arial"/>
          <w:sz w:val="20"/>
        </w:rPr>
        <w:t xml:space="preserve">chart displays the percentage of participants with </w:t>
      </w:r>
      <w:r w:rsidR="008B1050" w:rsidRPr="00D4154C">
        <w:rPr>
          <w:rFonts w:ascii="Arial" w:hAnsi="Arial" w:cs="Arial"/>
          <w:sz w:val="20"/>
        </w:rPr>
        <w:t>a stroke disability</w:t>
      </w:r>
      <w:r w:rsidR="001A0C4B" w:rsidRPr="00BD1400">
        <w:rPr>
          <w:rFonts w:ascii="Arial" w:hAnsi="Arial" w:cs="Arial"/>
          <w:sz w:val="20"/>
        </w:rPr>
        <w:t xml:space="preserve"> who have post-school qualifications</w:t>
      </w:r>
      <w:r w:rsidRPr="00BD1400">
        <w:rPr>
          <w:rFonts w:ascii="Arial" w:hAnsi="Arial" w:cs="Arial"/>
          <w:sz w:val="20"/>
        </w:rPr>
        <w:t xml:space="preserve"> and compares the results </w:t>
      </w:r>
      <w:r w:rsidR="001A0C4B" w:rsidRPr="00BD1400">
        <w:rPr>
          <w:rFonts w:ascii="Arial" w:hAnsi="Arial" w:cs="Arial"/>
          <w:sz w:val="20"/>
        </w:rPr>
        <w:t xml:space="preserve">at </w:t>
      </w:r>
      <w:r w:rsidRPr="00BD1400">
        <w:rPr>
          <w:rFonts w:ascii="Arial" w:hAnsi="Arial" w:cs="Arial"/>
          <w:sz w:val="20"/>
        </w:rPr>
        <w:t xml:space="preserve">their </w:t>
      </w:r>
      <w:r w:rsidR="001A0C4B" w:rsidRPr="00BD1400">
        <w:rPr>
          <w:rFonts w:ascii="Arial" w:hAnsi="Arial" w:cs="Arial"/>
          <w:sz w:val="20"/>
        </w:rPr>
        <w:t xml:space="preserve">latest </w:t>
      </w:r>
      <w:r w:rsidRPr="00BD1400">
        <w:rPr>
          <w:rFonts w:ascii="Arial" w:hAnsi="Arial" w:cs="Arial"/>
          <w:sz w:val="20"/>
        </w:rPr>
        <w:t xml:space="preserve">plan </w:t>
      </w:r>
      <w:r w:rsidR="001A0C4B" w:rsidRPr="00BD1400">
        <w:rPr>
          <w:rFonts w:ascii="Arial" w:hAnsi="Arial" w:cs="Arial"/>
          <w:sz w:val="20"/>
        </w:rPr>
        <w:t>reassessment and Scheme entry (</w:t>
      </w:r>
      <w:r w:rsidRPr="00BD1400">
        <w:rPr>
          <w:rFonts w:ascii="Arial" w:hAnsi="Arial" w:cs="Arial"/>
          <w:sz w:val="20"/>
        </w:rPr>
        <w:t xml:space="preserve">or </w:t>
      </w:r>
      <w:r w:rsidR="001A0C4B" w:rsidRPr="00BD1400">
        <w:rPr>
          <w:rFonts w:ascii="Arial" w:hAnsi="Arial" w:cs="Arial"/>
          <w:sz w:val="20"/>
        </w:rPr>
        <w:t>baseline).</w:t>
      </w:r>
    </w:p>
    <w:p w14:paraId="4D04BAD5" w14:textId="618E5A45" w:rsidR="00841182" w:rsidRPr="00BD1400" w:rsidRDefault="005A1C06">
      <w:pPr>
        <w:spacing w:after="0" w:line="360" w:lineRule="auto"/>
        <w:rPr>
          <w:rFonts w:ascii="Arial" w:hAnsi="Arial" w:cs="Arial"/>
          <w:sz w:val="20"/>
          <w:szCs w:val="20"/>
        </w:rPr>
      </w:pPr>
      <w:r w:rsidRPr="00BD1400">
        <w:rPr>
          <w:rFonts w:ascii="Arial" w:hAnsi="Arial" w:cs="Arial"/>
          <w:sz w:val="20"/>
          <w:szCs w:val="20"/>
        </w:rPr>
        <w:t xml:space="preserve">The percentage of participants with </w:t>
      </w:r>
      <w:r w:rsidR="008B1050" w:rsidRPr="00D4154C">
        <w:rPr>
          <w:rFonts w:ascii="Arial" w:hAnsi="Arial" w:cs="Arial"/>
          <w:sz w:val="20"/>
          <w:szCs w:val="20"/>
        </w:rPr>
        <w:t>a stroke disability</w:t>
      </w:r>
      <w:r w:rsidRPr="00BD1400">
        <w:rPr>
          <w:rFonts w:ascii="Arial" w:hAnsi="Arial" w:cs="Arial"/>
          <w:sz w:val="20"/>
          <w:szCs w:val="20"/>
        </w:rPr>
        <w:t xml:space="preserve"> who have post-school qualification were:</w:t>
      </w:r>
    </w:p>
    <w:p w14:paraId="49804CCD" w14:textId="0B82F6C6" w:rsidR="00841182" w:rsidRPr="00D4154C" w:rsidRDefault="004A21E9">
      <w:pPr>
        <w:pStyle w:val="ListParagraph"/>
        <w:numPr>
          <w:ilvl w:val="0"/>
          <w:numId w:val="47"/>
        </w:numPr>
        <w:spacing w:after="0" w:line="360" w:lineRule="auto"/>
        <w:rPr>
          <w:rFonts w:ascii="Arial" w:hAnsi="Arial" w:cs="Arial"/>
          <w:sz w:val="20"/>
          <w:szCs w:val="20"/>
        </w:rPr>
      </w:pPr>
      <w:r w:rsidRPr="00D4154C">
        <w:rPr>
          <w:rFonts w:ascii="Arial" w:hAnsi="Arial" w:cs="Arial"/>
          <w:sz w:val="20"/>
          <w:szCs w:val="20"/>
        </w:rPr>
        <w:t>1</w:t>
      </w:r>
      <w:r w:rsidR="00440369" w:rsidRPr="00D4154C">
        <w:rPr>
          <w:rFonts w:ascii="Arial" w:hAnsi="Arial" w:cs="Arial"/>
          <w:sz w:val="20"/>
          <w:szCs w:val="20"/>
        </w:rPr>
        <w:t>9</w:t>
      </w:r>
      <w:r w:rsidR="00C22D28">
        <w:rPr>
          <w:rFonts w:ascii="Arial" w:hAnsi="Arial" w:cs="Arial"/>
          <w:sz w:val="20"/>
          <w:szCs w:val="20"/>
        </w:rPr>
        <w:t>%</w:t>
      </w:r>
      <w:r w:rsidRPr="00D4154C">
        <w:rPr>
          <w:rFonts w:ascii="Arial" w:hAnsi="Arial" w:cs="Arial"/>
          <w:sz w:val="20"/>
          <w:szCs w:val="20"/>
        </w:rPr>
        <w:t xml:space="preserve"> </w:t>
      </w:r>
      <w:r w:rsidRPr="00BD1400">
        <w:rPr>
          <w:rFonts w:ascii="Arial" w:hAnsi="Arial" w:cs="Arial"/>
          <w:sz w:val="20"/>
          <w:szCs w:val="20"/>
        </w:rPr>
        <w:t xml:space="preserve">at baseline and </w:t>
      </w:r>
      <w:r w:rsidR="00A725E6" w:rsidRPr="00D4154C">
        <w:rPr>
          <w:rFonts w:ascii="Arial" w:hAnsi="Arial" w:cs="Arial"/>
          <w:sz w:val="20"/>
          <w:szCs w:val="20"/>
        </w:rPr>
        <w:t>28</w:t>
      </w:r>
      <w:r w:rsidR="00C70483" w:rsidRPr="00D4154C">
        <w:rPr>
          <w:rFonts w:ascii="Arial" w:hAnsi="Arial" w:cs="Arial"/>
          <w:sz w:val="20"/>
          <w:szCs w:val="20"/>
        </w:rPr>
        <w:t>%</w:t>
      </w:r>
      <w:r w:rsidR="00C70483" w:rsidRPr="00BD1400">
        <w:rPr>
          <w:rFonts w:ascii="Arial" w:hAnsi="Arial" w:cs="Arial"/>
          <w:sz w:val="20"/>
          <w:szCs w:val="20"/>
        </w:rPr>
        <w:t xml:space="preserve"> </w:t>
      </w:r>
      <w:r w:rsidRPr="00BD1400">
        <w:rPr>
          <w:rFonts w:ascii="Arial" w:hAnsi="Arial" w:cs="Arial"/>
          <w:sz w:val="20"/>
          <w:szCs w:val="20"/>
        </w:rPr>
        <w:t xml:space="preserve">at the latest plan reassessment </w:t>
      </w:r>
      <w:r w:rsidR="001A0C4B" w:rsidRPr="00BD1400">
        <w:rPr>
          <w:rFonts w:ascii="Arial" w:hAnsi="Arial" w:cs="Arial"/>
          <w:sz w:val="20"/>
          <w:szCs w:val="20"/>
        </w:rPr>
        <w:t>for p</w:t>
      </w:r>
      <w:r w:rsidR="00841182" w:rsidRPr="00BD1400">
        <w:rPr>
          <w:rFonts w:ascii="Arial" w:hAnsi="Arial" w:cs="Arial"/>
          <w:sz w:val="20"/>
          <w:szCs w:val="20"/>
        </w:rPr>
        <w:t>articipant</w:t>
      </w:r>
      <w:r w:rsidR="00EB03CC" w:rsidRPr="00BD1400">
        <w:rPr>
          <w:rFonts w:ascii="Arial" w:hAnsi="Arial" w:cs="Arial"/>
          <w:sz w:val="20"/>
          <w:szCs w:val="20"/>
        </w:rPr>
        <w:t>s</w:t>
      </w:r>
      <w:r w:rsidR="00841182" w:rsidRPr="00D4154C">
        <w:rPr>
          <w:rFonts w:ascii="Arial" w:hAnsi="Arial" w:cs="Arial"/>
          <w:sz w:val="20"/>
          <w:szCs w:val="20"/>
        </w:rPr>
        <w:t xml:space="preserve"> </w:t>
      </w:r>
      <w:r w:rsidRPr="00D4154C">
        <w:rPr>
          <w:rFonts w:ascii="Arial" w:hAnsi="Arial" w:cs="Arial"/>
          <w:sz w:val="20"/>
          <w:szCs w:val="20"/>
        </w:rPr>
        <w:t xml:space="preserve">aged </w:t>
      </w:r>
      <w:r w:rsidR="001A0C4B" w:rsidRPr="00BD1400">
        <w:rPr>
          <w:rFonts w:ascii="Arial" w:hAnsi="Arial" w:cs="Arial"/>
          <w:sz w:val="20"/>
          <w:szCs w:val="20"/>
        </w:rPr>
        <w:t xml:space="preserve">15 to 24 </w:t>
      </w:r>
      <w:r w:rsidRPr="00D4154C">
        <w:rPr>
          <w:rFonts w:ascii="Arial" w:hAnsi="Arial" w:cs="Arial"/>
          <w:sz w:val="20"/>
          <w:szCs w:val="20"/>
        </w:rPr>
        <w:t xml:space="preserve">years </w:t>
      </w:r>
    </w:p>
    <w:p w14:paraId="7EB9FBA0" w14:textId="3D76C8B9" w:rsidR="004A21E9" w:rsidRPr="00D4154C" w:rsidRDefault="00A725E6">
      <w:pPr>
        <w:pStyle w:val="ListParagraph"/>
        <w:numPr>
          <w:ilvl w:val="0"/>
          <w:numId w:val="47"/>
        </w:numPr>
        <w:spacing w:after="0" w:line="360" w:lineRule="auto"/>
        <w:rPr>
          <w:rFonts w:ascii="Arial" w:hAnsi="Arial" w:cs="Arial"/>
          <w:sz w:val="20"/>
          <w:szCs w:val="20"/>
        </w:rPr>
      </w:pPr>
      <w:r w:rsidRPr="00D4154C">
        <w:rPr>
          <w:rFonts w:ascii="Arial" w:hAnsi="Arial" w:cs="Arial"/>
          <w:sz w:val="20"/>
          <w:szCs w:val="20"/>
        </w:rPr>
        <w:t>54</w:t>
      </w:r>
      <w:r w:rsidR="004A21E9" w:rsidRPr="00D4154C">
        <w:rPr>
          <w:rFonts w:ascii="Arial" w:hAnsi="Arial" w:cs="Arial"/>
          <w:sz w:val="20"/>
          <w:szCs w:val="20"/>
        </w:rPr>
        <w:t>%</w:t>
      </w:r>
      <w:r w:rsidR="004A21E9" w:rsidRPr="00BD1400">
        <w:rPr>
          <w:rFonts w:ascii="Arial" w:hAnsi="Arial" w:cs="Arial"/>
          <w:sz w:val="20"/>
          <w:szCs w:val="20"/>
        </w:rPr>
        <w:t xml:space="preserve"> at baseline and </w:t>
      </w:r>
      <w:r w:rsidRPr="00D4154C">
        <w:rPr>
          <w:rFonts w:ascii="Arial" w:hAnsi="Arial" w:cs="Arial"/>
          <w:sz w:val="20"/>
          <w:szCs w:val="20"/>
        </w:rPr>
        <w:t>55</w:t>
      </w:r>
      <w:r w:rsidR="004A21E9" w:rsidRPr="00D4154C">
        <w:rPr>
          <w:rFonts w:ascii="Arial" w:hAnsi="Arial" w:cs="Arial"/>
          <w:sz w:val="20"/>
          <w:szCs w:val="20"/>
        </w:rPr>
        <w:t>%</w:t>
      </w:r>
      <w:r w:rsidR="004A21E9" w:rsidRPr="00BD1400">
        <w:rPr>
          <w:rFonts w:ascii="Arial" w:hAnsi="Arial" w:cs="Arial"/>
          <w:sz w:val="20"/>
          <w:szCs w:val="20"/>
        </w:rPr>
        <w:t xml:space="preserve"> at the latest plan reassessment for participants</w:t>
      </w:r>
      <w:r w:rsidR="004A21E9" w:rsidRPr="00D4154C">
        <w:rPr>
          <w:rFonts w:ascii="Arial" w:hAnsi="Arial" w:cs="Arial"/>
          <w:sz w:val="20"/>
          <w:szCs w:val="20"/>
        </w:rPr>
        <w:t xml:space="preserve"> aged </w:t>
      </w:r>
      <w:r w:rsidR="004A21E9" w:rsidRPr="00BD1400">
        <w:rPr>
          <w:rFonts w:ascii="Arial" w:hAnsi="Arial" w:cs="Arial"/>
          <w:sz w:val="20"/>
          <w:szCs w:val="20"/>
        </w:rPr>
        <w:t xml:space="preserve">25 years and </w:t>
      </w:r>
      <w:r w:rsidR="00922331" w:rsidRPr="00BD1400">
        <w:rPr>
          <w:rFonts w:ascii="Arial" w:hAnsi="Arial" w:cs="Arial"/>
          <w:sz w:val="20"/>
          <w:szCs w:val="20"/>
        </w:rPr>
        <w:t>over</w:t>
      </w:r>
      <w:r w:rsidR="004A21E9" w:rsidRPr="00BD1400">
        <w:rPr>
          <w:rFonts w:ascii="Arial" w:hAnsi="Arial" w:cs="Arial"/>
          <w:sz w:val="20"/>
          <w:szCs w:val="20"/>
        </w:rPr>
        <w:t xml:space="preserve">. </w:t>
      </w:r>
    </w:p>
    <w:p w14:paraId="1689E10B" w14:textId="77777777" w:rsidR="00841182" w:rsidRPr="00D4154C" w:rsidRDefault="00841182">
      <w:pPr>
        <w:spacing w:after="0" w:line="360" w:lineRule="auto"/>
        <w:rPr>
          <w:rFonts w:ascii="Arial" w:hAnsi="Arial" w:cs="Arial"/>
          <w:color w:val="FF0000"/>
          <w:sz w:val="20"/>
        </w:rPr>
      </w:pPr>
    </w:p>
    <w:p w14:paraId="428B2382" w14:textId="26A6E417" w:rsidR="00841182" w:rsidRPr="00BD1400" w:rsidRDefault="004A21E9">
      <w:pPr>
        <w:spacing w:after="0" w:line="360" w:lineRule="auto"/>
        <w:rPr>
          <w:rFonts w:ascii="Arial" w:hAnsi="Arial" w:cs="Arial"/>
          <w:sz w:val="20"/>
          <w:szCs w:val="20"/>
        </w:rPr>
      </w:pPr>
      <w:r w:rsidRPr="00BD1400">
        <w:rPr>
          <w:rFonts w:ascii="Arial" w:hAnsi="Arial" w:cs="Arial"/>
          <w:sz w:val="20"/>
          <w:szCs w:val="20"/>
        </w:rPr>
        <w:t xml:space="preserve">The next chart is entitled: </w:t>
      </w:r>
      <w:r w:rsidR="00841182" w:rsidRPr="00BD1400">
        <w:rPr>
          <w:rFonts w:ascii="Arial" w:hAnsi="Arial" w:cs="Arial"/>
          <w:sz w:val="20"/>
          <w:szCs w:val="20"/>
        </w:rPr>
        <w:t>“</w:t>
      </w:r>
      <w:r w:rsidR="00C22D28">
        <w:rPr>
          <w:rFonts w:ascii="Arial" w:hAnsi="Arial" w:cs="Arial"/>
          <w:sz w:val="20"/>
          <w:szCs w:val="20"/>
        </w:rPr>
        <w:t>P</w:t>
      </w:r>
      <w:r w:rsidR="00841182" w:rsidRPr="00BD1400">
        <w:rPr>
          <w:rFonts w:ascii="Arial" w:hAnsi="Arial" w:cs="Arial"/>
          <w:sz w:val="20"/>
        </w:rPr>
        <w:t>ercentage of participants who get opportunities to learn new things</w:t>
      </w:r>
      <w:r w:rsidR="00841182" w:rsidRPr="00BD1400">
        <w:rPr>
          <w:rFonts w:ascii="Arial" w:hAnsi="Arial" w:cs="Arial"/>
          <w:sz w:val="20"/>
          <w:szCs w:val="20"/>
        </w:rPr>
        <w:t>”</w:t>
      </w:r>
    </w:p>
    <w:p w14:paraId="1F409DD5" w14:textId="28C8A135" w:rsidR="005A1C06" w:rsidRPr="00BD1400" w:rsidRDefault="004A21E9">
      <w:pPr>
        <w:spacing w:after="0" w:line="360" w:lineRule="auto"/>
        <w:rPr>
          <w:rFonts w:ascii="Arial" w:hAnsi="Arial" w:cs="Arial"/>
          <w:sz w:val="20"/>
        </w:rPr>
      </w:pPr>
      <w:r w:rsidRPr="00BD1400">
        <w:rPr>
          <w:rFonts w:ascii="Arial" w:hAnsi="Arial" w:cs="Arial"/>
          <w:sz w:val="20"/>
          <w:szCs w:val="20"/>
        </w:rPr>
        <w:t xml:space="preserve">This </w:t>
      </w:r>
      <w:r w:rsidR="005A1C06" w:rsidRPr="00BD1400">
        <w:rPr>
          <w:rFonts w:ascii="Arial" w:hAnsi="Arial" w:cs="Arial"/>
          <w:sz w:val="20"/>
        </w:rPr>
        <w:t>chart displays the percentage of participants with</w:t>
      </w:r>
      <w:r w:rsidR="00440369" w:rsidRPr="00BD1400">
        <w:rPr>
          <w:rFonts w:ascii="Arial" w:hAnsi="Arial" w:cs="Arial"/>
          <w:sz w:val="20"/>
        </w:rPr>
        <w:t xml:space="preserve"> </w:t>
      </w:r>
      <w:r w:rsidR="008B1050" w:rsidRPr="00D4154C">
        <w:rPr>
          <w:rFonts w:ascii="Arial" w:hAnsi="Arial" w:cs="Arial"/>
          <w:sz w:val="20"/>
        </w:rPr>
        <w:t>a stroke disability</w:t>
      </w:r>
      <w:r w:rsidR="005A1C06" w:rsidRPr="00BD1400">
        <w:rPr>
          <w:rFonts w:ascii="Arial" w:hAnsi="Arial" w:cs="Arial"/>
          <w:sz w:val="20"/>
        </w:rPr>
        <w:t xml:space="preserve"> who get opportunities to learn new things </w:t>
      </w:r>
      <w:r w:rsidRPr="00BD1400">
        <w:rPr>
          <w:rFonts w:ascii="Arial" w:hAnsi="Arial" w:cs="Arial"/>
          <w:sz w:val="20"/>
        </w:rPr>
        <w:t>and compares the results at their latest plan reassessment and Scheme entry (or baseline).</w:t>
      </w:r>
    </w:p>
    <w:p w14:paraId="60556909" w14:textId="49ADE334" w:rsidR="005A1C06" w:rsidRPr="00BD1400" w:rsidRDefault="005A1C06">
      <w:pPr>
        <w:spacing w:after="0" w:line="360" w:lineRule="auto"/>
        <w:rPr>
          <w:rFonts w:ascii="Arial" w:hAnsi="Arial" w:cs="Arial"/>
          <w:sz w:val="20"/>
        </w:rPr>
      </w:pPr>
      <w:r w:rsidRPr="00BD1400">
        <w:rPr>
          <w:rFonts w:ascii="Arial" w:hAnsi="Arial" w:cs="Arial"/>
          <w:sz w:val="20"/>
        </w:rPr>
        <w:t>The percentage of participants with</w:t>
      </w:r>
      <w:r w:rsidR="00440369" w:rsidRPr="00BD1400">
        <w:rPr>
          <w:rFonts w:ascii="Arial" w:hAnsi="Arial" w:cs="Arial"/>
          <w:sz w:val="20"/>
        </w:rPr>
        <w:t xml:space="preserve"> </w:t>
      </w:r>
      <w:r w:rsidR="008B1050" w:rsidRPr="00D4154C">
        <w:rPr>
          <w:rFonts w:ascii="Arial" w:hAnsi="Arial" w:cs="Arial"/>
          <w:sz w:val="20"/>
        </w:rPr>
        <w:t>a stroke disability</w:t>
      </w:r>
      <w:r w:rsidRPr="00BD1400">
        <w:rPr>
          <w:rFonts w:ascii="Arial" w:hAnsi="Arial" w:cs="Arial"/>
          <w:sz w:val="20"/>
        </w:rPr>
        <w:t xml:space="preserve"> who get opportunities to learn new things were:</w:t>
      </w:r>
    </w:p>
    <w:p w14:paraId="21AA6A07" w14:textId="0676972F" w:rsidR="004A21E9" w:rsidRPr="00D4154C" w:rsidRDefault="00A725E6">
      <w:pPr>
        <w:pStyle w:val="ListParagraph"/>
        <w:numPr>
          <w:ilvl w:val="0"/>
          <w:numId w:val="47"/>
        </w:numPr>
        <w:spacing w:after="0" w:line="360" w:lineRule="auto"/>
        <w:rPr>
          <w:rFonts w:ascii="Arial" w:hAnsi="Arial" w:cs="Arial"/>
          <w:sz w:val="20"/>
          <w:szCs w:val="20"/>
        </w:rPr>
      </w:pPr>
      <w:r w:rsidRPr="00D4154C">
        <w:rPr>
          <w:rFonts w:ascii="Arial" w:hAnsi="Arial" w:cs="Arial"/>
          <w:sz w:val="20"/>
          <w:szCs w:val="20"/>
        </w:rPr>
        <w:t>56</w:t>
      </w:r>
      <w:r w:rsidR="00C22D28">
        <w:rPr>
          <w:rFonts w:ascii="Arial" w:hAnsi="Arial" w:cs="Arial"/>
          <w:sz w:val="20"/>
          <w:szCs w:val="20"/>
        </w:rPr>
        <w:t>%</w:t>
      </w:r>
      <w:r w:rsidR="004A21E9" w:rsidRPr="00D4154C">
        <w:rPr>
          <w:rFonts w:ascii="Arial" w:hAnsi="Arial" w:cs="Arial"/>
          <w:sz w:val="20"/>
          <w:szCs w:val="20"/>
        </w:rPr>
        <w:t xml:space="preserve"> </w:t>
      </w:r>
      <w:r w:rsidR="004A21E9" w:rsidRPr="00BD1400">
        <w:rPr>
          <w:rFonts w:ascii="Arial" w:hAnsi="Arial" w:cs="Arial"/>
          <w:sz w:val="20"/>
          <w:szCs w:val="20"/>
        </w:rPr>
        <w:t xml:space="preserve">at baseline and </w:t>
      </w:r>
      <w:r w:rsidRPr="00D4154C">
        <w:rPr>
          <w:rFonts w:ascii="Arial" w:hAnsi="Arial" w:cs="Arial"/>
          <w:sz w:val="20"/>
          <w:szCs w:val="20"/>
        </w:rPr>
        <w:t>65</w:t>
      </w:r>
      <w:r w:rsidR="004A21E9" w:rsidRPr="00D4154C">
        <w:rPr>
          <w:rFonts w:ascii="Arial" w:hAnsi="Arial" w:cs="Arial"/>
          <w:sz w:val="20"/>
          <w:szCs w:val="20"/>
        </w:rPr>
        <w:t>%</w:t>
      </w:r>
      <w:r w:rsidR="004A21E9" w:rsidRPr="00BD1400">
        <w:rPr>
          <w:rFonts w:ascii="Arial" w:hAnsi="Arial" w:cs="Arial"/>
          <w:sz w:val="20"/>
          <w:szCs w:val="20"/>
        </w:rPr>
        <w:t xml:space="preserve"> at the latest plan reassessment for participants</w:t>
      </w:r>
      <w:r w:rsidR="004A21E9" w:rsidRPr="00D4154C">
        <w:rPr>
          <w:rFonts w:ascii="Arial" w:hAnsi="Arial" w:cs="Arial"/>
          <w:sz w:val="20"/>
          <w:szCs w:val="20"/>
        </w:rPr>
        <w:t xml:space="preserve"> aged </w:t>
      </w:r>
      <w:r w:rsidR="004A21E9" w:rsidRPr="00BD1400">
        <w:rPr>
          <w:rFonts w:ascii="Arial" w:hAnsi="Arial" w:cs="Arial"/>
          <w:sz w:val="20"/>
          <w:szCs w:val="20"/>
        </w:rPr>
        <w:t xml:space="preserve">15 to 24 </w:t>
      </w:r>
      <w:r w:rsidR="004A21E9" w:rsidRPr="00D4154C">
        <w:rPr>
          <w:rFonts w:ascii="Arial" w:hAnsi="Arial" w:cs="Arial"/>
          <w:sz w:val="20"/>
          <w:szCs w:val="20"/>
        </w:rPr>
        <w:t xml:space="preserve">years </w:t>
      </w:r>
    </w:p>
    <w:p w14:paraId="498251E3" w14:textId="130F8ECD" w:rsidR="00841182" w:rsidRPr="00BD1400" w:rsidRDefault="00A725E6" w:rsidP="00D4154C">
      <w:pPr>
        <w:pStyle w:val="ListParagraph"/>
        <w:numPr>
          <w:ilvl w:val="0"/>
          <w:numId w:val="47"/>
        </w:numPr>
        <w:spacing w:after="0" w:line="360" w:lineRule="auto"/>
      </w:pPr>
      <w:r w:rsidRPr="00D4154C">
        <w:rPr>
          <w:rFonts w:ascii="Arial" w:hAnsi="Arial" w:cs="Arial"/>
          <w:sz w:val="20"/>
          <w:szCs w:val="20"/>
        </w:rPr>
        <w:t>24</w:t>
      </w:r>
      <w:r w:rsidR="004A21E9" w:rsidRPr="00D4154C">
        <w:rPr>
          <w:rFonts w:ascii="Arial" w:hAnsi="Arial" w:cs="Arial"/>
          <w:sz w:val="20"/>
          <w:szCs w:val="20"/>
        </w:rPr>
        <w:t>%</w:t>
      </w:r>
      <w:r w:rsidR="004A21E9" w:rsidRPr="00BD1400">
        <w:rPr>
          <w:rFonts w:ascii="Arial" w:hAnsi="Arial" w:cs="Arial"/>
          <w:sz w:val="20"/>
          <w:szCs w:val="20"/>
        </w:rPr>
        <w:t xml:space="preserve"> at baseline and </w:t>
      </w:r>
      <w:r w:rsidRPr="00D4154C">
        <w:rPr>
          <w:rFonts w:ascii="Arial" w:hAnsi="Arial" w:cs="Arial"/>
          <w:sz w:val="20"/>
          <w:szCs w:val="20"/>
        </w:rPr>
        <w:t>27</w:t>
      </w:r>
      <w:r w:rsidR="004A21E9" w:rsidRPr="00D4154C">
        <w:rPr>
          <w:rFonts w:ascii="Arial" w:hAnsi="Arial" w:cs="Arial"/>
          <w:sz w:val="20"/>
          <w:szCs w:val="20"/>
        </w:rPr>
        <w:t>%</w:t>
      </w:r>
      <w:r w:rsidR="004A21E9" w:rsidRPr="00BD1400">
        <w:rPr>
          <w:rFonts w:ascii="Arial" w:hAnsi="Arial" w:cs="Arial"/>
          <w:sz w:val="20"/>
          <w:szCs w:val="20"/>
        </w:rPr>
        <w:t xml:space="preserve"> at the latest plan reassessment for participants</w:t>
      </w:r>
      <w:r w:rsidR="004A21E9" w:rsidRPr="00D4154C">
        <w:rPr>
          <w:rFonts w:ascii="Arial" w:hAnsi="Arial" w:cs="Arial"/>
          <w:sz w:val="20"/>
          <w:szCs w:val="20"/>
        </w:rPr>
        <w:t xml:space="preserve"> aged </w:t>
      </w:r>
      <w:r w:rsidR="004A21E9" w:rsidRPr="00BD1400">
        <w:rPr>
          <w:rFonts w:ascii="Arial" w:hAnsi="Arial" w:cs="Arial"/>
          <w:sz w:val="20"/>
          <w:szCs w:val="20"/>
        </w:rPr>
        <w:t xml:space="preserve">25 years and </w:t>
      </w:r>
      <w:r w:rsidR="00922331" w:rsidRPr="00BD1400">
        <w:rPr>
          <w:rFonts w:ascii="Arial" w:hAnsi="Arial" w:cs="Arial"/>
          <w:sz w:val="20"/>
          <w:szCs w:val="20"/>
        </w:rPr>
        <w:t>over</w:t>
      </w:r>
      <w:r w:rsidR="004A21E9" w:rsidRPr="00BD1400">
        <w:rPr>
          <w:rFonts w:ascii="Arial" w:hAnsi="Arial" w:cs="Arial"/>
          <w:sz w:val="20"/>
          <w:szCs w:val="20"/>
        </w:rPr>
        <w:t xml:space="preserve">. </w:t>
      </w:r>
    </w:p>
    <w:p w14:paraId="0E339631" w14:textId="19F0E4B2" w:rsidR="005C1679" w:rsidRPr="00BD1400" w:rsidRDefault="005C1679" w:rsidP="00D4154C">
      <w:pPr>
        <w:pStyle w:val="Heading3"/>
        <w:spacing w:line="360" w:lineRule="auto"/>
        <w:rPr>
          <w:b w:val="0"/>
        </w:rPr>
      </w:pPr>
      <w:r w:rsidRPr="00BD1400">
        <w:t>Satisfaction</w:t>
      </w:r>
      <w:r w:rsidRPr="00BD1400">
        <w:tab/>
      </w:r>
      <w:r w:rsidRPr="00BD1400">
        <w:tab/>
      </w:r>
      <w:r w:rsidRPr="00BD1400">
        <w:tab/>
      </w:r>
      <w:r w:rsidRPr="00BD1400">
        <w:tab/>
      </w:r>
      <w:r w:rsidRPr="00BD1400">
        <w:tab/>
      </w:r>
      <w:r w:rsidRPr="00BD1400">
        <w:tab/>
      </w:r>
      <w:r w:rsidRPr="00BD1400">
        <w:tab/>
      </w:r>
      <w:r w:rsidRPr="00BD1400">
        <w:tab/>
      </w:r>
      <w:r w:rsidRPr="00BD1400">
        <w:tab/>
      </w:r>
    </w:p>
    <w:p w14:paraId="6C15806F" w14:textId="0F82FC5A" w:rsidR="005C1679" w:rsidRPr="00BD1400" w:rsidRDefault="001729BA">
      <w:pPr>
        <w:spacing w:after="0" w:line="360" w:lineRule="auto"/>
        <w:rPr>
          <w:rFonts w:ascii="Arial" w:hAnsi="Arial" w:cs="Arial"/>
          <w:sz w:val="20"/>
        </w:rPr>
      </w:pPr>
      <w:r w:rsidRPr="00BD1400">
        <w:rPr>
          <w:rFonts w:ascii="Arial" w:hAnsi="Arial" w:cs="Arial"/>
          <w:sz w:val="20"/>
        </w:rPr>
        <w:t xml:space="preserve">A bar chart </w:t>
      </w:r>
      <w:r w:rsidR="00C70483" w:rsidRPr="00BD1400">
        <w:rPr>
          <w:rFonts w:ascii="Arial" w:hAnsi="Arial" w:cs="Arial"/>
          <w:sz w:val="20"/>
        </w:rPr>
        <w:t xml:space="preserve">that compares the satisfaction responses </w:t>
      </w:r>
      <w:r w:rsidRPr="00BD1400">
        <w:rPr>
          <w:rFonts w:ascii="Arial" w:hAnsi="Arial" w:cs="Arial"/>
          <w:sz w:val="20"/>
        </w:rPr>
        <w:t>between participants with</w:t>
      </w:r>
      <w:r w:rsidR="0085448D" w:rsidRPr="00BD1400">
        <w:rPr>
          <w:rFonts w:ascii="Arial" w:hAnsi="Arial" w:cs="Arial"/>
          <w:sz w:val="20"/>
        </w:rPr>
        <w:t xml:space="preserve"> </w:t>
      </w:r>
      <w:r w:rsidR="008B1050" w:rsidRPr="00D4154C">
        <w:rPr>
          <w:rFonts w:ascii="Arial" w:hAnsi="Arial" w:cs="Arial"/>
          <w:sz w:val="20"/>
        </w:rPr>
        <w:t>a stroke disability</w:t>
      </w:r>
      <w:r w:rsidRPr="00BD1400">
        <w:rPr>
          <w:rFonts w:ascii="Arial" w:hAnsi="Arial" w:cs="Arial"/>
          <w:sz w:val="20"/>
        </w:rPr>
        <w:t xml:space="preserve"> and that of all participants i</w:t>
      </w:r>
      <w:r w:rsidR="005C1679" w:rsidRPr="00BD1400">
        <w:rPr>
          <w:rFonts w:ascii="Arial" w:hAnsi="Arial" w:cs="Arial"/>
          <w:sz w:val="20"/>
        </w:rPr>
        <w:t>n the September 2022 quarter</w:t>
      </w:r>
      <w:r w:rsidRPr="00BD1400">
        <w:rPr>
          <w:rFonts w:ascii="Arial" w:hAnsi="Arial" w:cs="Arial"/>
          <w:sz w:val="20"/>
        </w:rPr>
        <w:t>. T</w:t>
      </w:r>
      <w:r w:rsidR="005C1679" w:rsidRPr="00BD1400">
        <w:rPr>
          <w:rFonts w:ascii="Arial" w:hAnsi="Arial" w:cs="Arial"/>
          <w:sz w:val="20"/>
        </w:rPr>
        <w:t>he percentage of participants with</w:t>
      </w:r>
      <w:r w:rsidR="0085448D" w:rsidRPr="00BD1400">
        <w:rPr>
          <w:rFonts w:ascii="Arial" w:hAnsi="Arial" w:cs="Arial"/>
          <w:sz w:val="20"/>
        </w:rPr>
        <w:t xml:space="preserve"> </w:t>
      </w:r>
      <w:r w:rsidR="008B1050" w:rsidRPr="00D4154C">
        <w:rPr>
          <w:rFonts w:ascii="Arial" w:hAnsi="Arial" w:cs="Arial"/>
          <w:sz w:val="20"/>
        </w:rPr>
        <w:t>a stroke disability</w:t>
      </w:r>
      <w:r w:rsidR="005C1679" w:rsidRPr="00BD1400">
        <w:rPr>
          <w:rFonts w:ascii="Arial" w:hAnsi="Arial" w:cs="Arial"/>
          <w:sz w:val="20"/>
        </w:rPr>
        <w:t xml:space="preserve"> who rated their experience with the NDIS</w:t>
      </w:r>
      <w:r w:rsidR="00A309CC">
        <w:rPr>
          <w:rFonts w:ascii="Arial" w:hAnsi="Arial" w:cs="Arial"/>
          <w:sz w:val="20"/>
        </w:rPr>
        <w:t xml:space="preserve"> (</w:t>
      </w:r>
      <w:r w:rsidR="00A309CC" w:rsidRPr="00E36FD3">
        <w:rPr>
          <w:rFonts w:ascii="Arial" w:hAnsi="Arial" w:cs="Arial"/>
          <w:sz w:val="20"/>
          <w:szCs w:val="18"/>
        </w:rPr>
        <w:t>The NDIA gathers responses at the four primary stages of the participant pathway – access, preplanning, planning and plan reassessment</w:t>
      </w:r>
      <w:r w:rsidR="00A309CC">
        <w:rPr>
          <w:rFonts w:ascii="Arial" w:hAnsi="Arial" w:cs="Arial"/>
          <w:sz w:val="20"/>
        </w:rPr>
        <w:t>)</w:t>
      </w:r>
      <w:r w:rsidR="00646666" w:rsidRPr="00BD1400">
        <w:rPr>
          <w:rFonts w:ascii="Arial" w:hAnsi="Arial" w:cs="Arial"/>
          <w:sz w:val="20"/>
        </w:rPr>
        <w:t xml:space="preserve"> </w:t>
      </w:r>
      <w:r w:rsidR="005C1679" w:rsidRPr="00BD1400">
        <w:rPr>
          <w:rFonts w:ascii="Arial" w:hAnsi="Arial" w:cs="Arial"/>
          <w:sz w:val="20"/>
        </w:rPr>
        <w:t>as good or very good</w:t>
      </w:r>
      <w:r w:rsidRPr="00BD1400">
        <w:rPr>
          <w:rFonts w:ascii="Arial" w:hAnsi="Arial" w:cs="Arial"/>
          <w:sz w:val="20"/>
        </w:rPr>
        <w:t xml:space="preserve"> was</w:t>
      </w:r>
      <w:r w:rsidR="005C1679" w:rsidRPr="00BD1400">
        <w:rPr>
          <w:rFonts w:ascii="Arial" w:hAnsi="Arial" w:cs="Arial"/>
          <w:sz w:val="20"/>
        </w:rPr>
        <w:t>:</w:t>
      </w:r>
      <w:r w:rsidR="005C1679" w:rsidRPr="00BD1400">
        <w:rPr>
          <w:rFonts w:ascii="Arial" w:hAnsi="Arial" w:cs="Arial"/>
          <w:sz w:val="20"/>
        </w:rPr>
        <w:tab/>
      </w:r>
    </w:p>
    <w:p w14:paraId="0FED09BB" w14:textId="10183AA8" w:rsidR="005C1679" w:rsidRPr="00BD1400" w:rsidRDefault="00A725E6">
      <w:pPr>
        <w:pStyle w:val="ListParagraph"/>
        <w:numPr>
          <w:ilvl w:val="0"/>
          <w:numId w:val="31"/>
        </w:numPr>
        <w:spacing w:after="0" w:line="360" w:lineRule="auto"/>
        <w:rPr>
          <w:rFonts w:ascii="Arial" w:hAnsi="Arial" w:cs="Arial"/>
          <w:sz w:val="20"/>
        </w:rPr>
      </w:pPr>
      <w:r w:rsidRPr="00D4154C">
        <w:rPr>
          <w:rFonts w:ascii="Arial" w:hAnsi="Arial" w:cs="Arial"/>
          <w:sz w:val="20"/>
        </w:rPr>
        <w:t>72</w:t>
      </w:r>
      <w:r w:rsidR="00F94975" w:rsidRPr="00D4154C">
        <w:rPr>
          <w:rFonts w:ascii="Arial" w:hAnsi="Arial" w:cs="Arial"/>
          <w:sz w:val="20"/>
        </w:rPr>
        <w:t>%</w:t>
      </w:r>
      <w:r w:rsidR="00B8385B">
        <w:rPr>
          <w:rFonts w:ascii="Arial" w:hAnsi="Arial" w:cs="Arial"/>
          <w:sz w:val="20"/>
        </w:rPr>
        <w:t xml:space="preserve"> </w:t>
      </w:r>
      <w:r w:rsidR="00F94975" w:rsidRPr="00BD1400">
        <w:rPr>
          <w:rFonts w:ascii="Arial" w:hAnsi="Arial" w:cs="Arial"/>
          <w:sz w:val="20"/>
        </w:rPr>
        <w:t>for</w:t>
      </w:r>
      <w:r w:rsidR="005C1679" w:rsidRPr="00BD1400">
        <w:rPr>
          <w:rFonts w:ascii="Arial" w:hAnsi="Arial" w:cs="Arial"/>
          <w:sz w:val="20"/>
        </w:rPr>
        <w:t xml:space="preserve"> the access process, compared to 81% for all participa</w:t>
      </w:r>
      <w:r w:rsidR="005A1C06" w:rsidRPr="00BD1400">
        <w:rPr>
          <w:rFonts w:ascii="Arial" w:hAnsi="Arial" w:cs="Arial"/>
          <w:sz w:val="20"/>
        </w:rPr>
        <w:t>nts</w:t>
      </w:r>
      <w:r w:rsidR="00B8385B">
        <w:rPr>
          <w:rFonts w:ascii="Arial" w:hAnsi="Arial" w:cs="Arial"/>
          <w:sz w:val="20"/>
        </w:rPr>
        <w:t xml:space="preserve"> (</w:t>
      </w:r>
      <w:r w:rsidR="00B8385B" w:rsidRPr="00D4154C">
        <w:rPr>
          <w:rFonts w:ascii="Arial" w:hAnsi="Arial" w:cs="Arial"/>
          <w:color w:val="000000"/>
          <w:sz w:val="20"/>
          <w:szCs w:val="18"/>
        </w:rPr>
        <w:t xml:space="preserve">Due to the small sample size of responses collected from participants with </w:t>
      </w:r>
      <w:r w:rsidR="00B8385B" w:rsidRPr="00D4154C">
        <w:rPr>
          <w:rFonts w:ascii="Arial" w:hAnsi="Arial" w:cs="Arial"/>
          <w:sz w:val="20"/>
          <w:szCs w:val="18"/>
        </w:rPr>
        <w:t>a stroke disability</w:t>
      </w:r>
      <w:r w:rsidR="00B8385B" w:rsidRPr="00D4154C">
        <w:rPr>
          <w:rFonts w:ascii="Arial" w:hAnsi="Arial" w:cs="Arial"/>
          <w:color w:val="000000"/>
          <w:sz w:val="20"/>
          <w:szCs w:val="18"/>
        </w:rPr>
        <w:t xml:space="preserve"> this quarter, the satisfaction result shown here are subject to higher volatility than normal</w:t>
      </w:r>
      <w:r w:rsidR="00B8385B">
        <w:rPr>
          <w:rFonts w:ascii="Arial" w:hAnsi="Arial" w:cs="Arial"/>
          <w:sz w:val="20"/>
        </w:rPr>
        <w:t>).</w:t>
      </w:r>
    </w:p>
    <w:p w14:paraId="139AF186" w14:textId="11F3E552" w:rsidR="005C1679" w:rsidRPr="00BD1400" w:rsidRDefault="00A725E6">
      <w:pPr>
        <w:pStyle w:val="ListParagraph"/>
        <w:numPr>
          <w:ilvl w:val="0"/>
          <w:numId w:val="31"/>
        </w:numPr>
        <w:spacing w:after="0" w:line="360" w:lineRule="auto"/>
        <w:rPr>
          <w:rFonts w:ascii="Arial" w:hAnsi="Arial" w:cs="Arial"/>
          <w:sz w:val="20"/>
        </w:rPr>
      </w:pPr>
      <w:r w:rsidRPr="00D4154C">
        <w:rPr>
          <w:rFonts w:ascii="Arial" w:hAnsi="Arial" w:cs="Arial"/>
          <w:sz w:val="20"/>
        </w:rPr>
        <w:t>77</w:t>
      </w:r>
      <w:r w:rsidR="00F94975" w:rsidRPr="00D4154C">
        <w:rPr>
          <w:rFonts w:ascii="Arial" w:hAnsi="Arial" w:cs="Arial"/>
          <w:sz w:val="20"/>
        </w:rPr>
        <w:t>%</w:t>
      </w:r>
      <w:r w:rsidR="00B8385B">
        <w:rPr>
          <w:rFonts w:ascii="Arial" w:hAnsi="Arial" w:cs="Arial"/>
          <w:sz w:val="20"/>
        </w:rPr>
        <w:t xml:space="preserve"> </w:t>
      </w:r>
      <w:r w:rsidR="00F94975" w:rsidRPr="00BD1400">
        <w:rPr>
          <w:rFonts w:ascii="Arial" w:hAnsi="Arial" w:cs="Arial"/>
          <w:sz w:val="20"/>
        </w:rPr>
        <w:t xml:space="preserve">for </w:t>
      </w:r>
      <w:r w:rsidR="005C1679" w:rsidRPr="00BD1400">
        <w:rPr>
          <w:rFonts w:ascii="Arial" w:hAnsi="Arial" w:cs="Arial"/>
          <w:sz w:val="20"/>
        </w:rPr>
        <w:t xml:space="preserve">the pre-planning process, compared to </w:t>
      </w:r>
      <w:r w:rsidR="005A1C06" w:rsidRPr="00BD1400">
        <w:rPr>
          <w:rFonts w:ascii="Arial" w:hAnsi="Arial" w:cs="Arial"/>
          <w:sz w:val="20"/>
        </w:rPr>
        <w:t>80% for all participants</w:t>
      </w:r>
      <w:r w:rsidR="00B8385B">
        <w:rPr>
          <w:rFonts w:ascii="Arial" w:hAnsi="Arial" w:cs="Arial"/>
          <w:sz w:val="20"/>
        </w:rPr>
        <w:t xml:space="preserve"> (</w:t>
      </w:r>
      <w:r w:rsidR="00B8385B" w:rsidRPr="00D4154C">
        <w:rPr>
          <w:rFonts w:ascii="Arial" w:hAnsi="Arial" w:cs="Arial"/>
          <w:color w:val="000000"/>
          <w:sz w:val="20"/>
          <w:szCs w:val="18"/>
        </w:rPr>
        <w:t xml:space="preserve">Due to the small sample size of responses collected from participants with </w:t>
      </w:r>
      <w:r w:rsidR="00B8385B" w:rsidRPr="00D4154C">
        <w:rPr>
          <w:rFonts w:ascii="Arial" w:hAnsi="Arial" w:cs="Arial"/>
          <w:sz w:val="20"/>
          <w:szCs w:val="18"/>
        </w:rPr>
        <w:t>a stroke disability</w:t>
      </w:r>
      <w:r w:rsidR="00B8385B" w:rsidRPr="00D4154C">
        <w:rPr>
          <w:rFonts w:ascii="Arial" w:hAnsi="Arial" w:cs="Arial"/>
          <w:color w:val="000000"/>
          <w:sz w:val="20"/>
          <w:szCs w:val="18"/>
        </w:rPr>
        <w:t xml:space="preserve"> this quarter, the satisfaction result shown here are subject to higher volatility than normal</w:t>
      </w:r>
      <w:r w:rsidR="00B8385B">
        <w:rPr>
          <w:rFonts w:ascii="Arial" w:hAnsi="Arial" w:cs="Arial"/>
          <w:sz w:val="20"/>
        </w:rPr>
        <w:t>).</w:t>
      </w:r>
    </w:p>
    <w:p w14:paraId="3A306A10" w14:textId="301CEC47" w:rsidR="005C1679" w:rsidRPr="00BD1400" w:rsidRDefault="00A725E6">
      <w:pPr>
        <w:pStyle w:val="ListParagraph"/>
        <w:numPr>
          <w:ilvl w:val="0"/>
          <w:numId w:val="31"/>
        </w:numPr>
        <w:spacing w:after="0" w:line="360" w:lineRule="auto"/>
        <w:rPr>
          <w:rFonts w:ascii="Arial" w:hAnsi="Arial" w:cs="Arial"/>
          <w:sz w:val="20"/>
        </w:rPr>
      </w:pPr>
      <w:r w:rsidRPr="00D4154C">
        <w:rPr>
          <w:rFonts w:ascii="Arial" w:hAnsi="Arial" w:cs="Arial"/>
          <w:sz w:val="20"/>
        </w:rPr>
        <w:t>84</w:t>
      </w:r>
      <w:r w:rsidR="00F94975" w:rsidRPr="00D4154C">
        <w:rPr>
          <w:rFonts w:ascii="Arial" w:hAnsi="Arial" w:cs="Arial"/>
          <w:sz w:val="20"/>
        </w:rPr>
        <w:t>%</w:t>
      </w:r>
      <w:r w:rsidR="00F94975" w:rsidRPr="00BD1400">
        <w:rPr>
          <w:rFonts w:ascii="Arial" w:hAnsi="Arial" w:cs="Arial"/>
          <w:sz w:val="20"/>
        </w:rPr>
        <w:t xml:space="preserve"> for </w:t>
      </w:r>
      <w:r w:rsidR="005C1679" w:rsidRPr="00BD1400">
        <w:rPr>
          <w:rFonts w:ascii="Arial" w:hAnsi="Arial" w:cs="Arial"/>
          <w:sz w:val="20"/>
        </w:rPr>
        <w:t xml:space="preserve">the planning process, compared to </w:t>
      </w:r>
      <w:r w:rsidR="00AF1106" w:rsidRPr="00BD1400">
        <w:rPr>
          <w:rFonts w:ascii="Arial" w:hAnsi="Arial" w:cs="Arial"/>
          <w:sz w:val="20"/>
        </w:rPr>
        <w:t>85% for all participants.</w:t>
      </w:r>
    </w:p>
    <w:p w14:paraId="6E61AD1E" w14:textId="207B1813" w:rsidR="005C1679" w:rsidRPr="00BD1400" w:rsidRDefault="00A725E6">
      <w:pPr>
        <w:pStyle w:val="ListParagraph"/>
        <w:numPr>
          <w:ilvl w:val="0"/>
          <w:numId w:val="31"/>
        </w:numPr>
        <w:spacing w:after="0" w:line="360" w:lineRule="auto"/>
        <w:rPr>
          <w:rFonts w:ascii="Arial" w:hAnsi="Arial" w:cs="Arial"/>
          <w:sz w:val="20"/>
        </w:rPr>
      </w:pPr>
      <w:r w:rsidRPr="00D4154C">
        <w:rPr>
          <w:rFonts w:ascii="Arial" w:hAnsi="Arial" w:cs="Arial"/>
          <w:sz w:val="20"/>
        </w:rPr>
        <w:t>74</w:t>
      </w:r>
      <w:r w:rsidR="00F94975" w:rsidRPr="00D4154C">
        <w:rPr>
          <w:rFonts w:ascii="Arial" w:hAnsi="Arial" w:cs="Arial"/>
          <w:sz w:val="20"/>
        </w:rPr>
        <w:t>%</w:t>
      </w:r>
      <w:r w:rsidR="00F94975" w:rsidRPr="00BD1400">
        <w:rPr>
          <w:rFonts w:ascii="Arial" w:hAnsi="Arial" w:cs="Arial"/>
          <w:sz w:val="20"/>
        </w:rPr>
        <w:t xml:space="preserve"> for </w:t>
      </w:r>
      <w:r w:rsidR="005C1679" w:rsidRPr="00BD1400">
        <w:rPr>
          <w:rFonts w:ascii="Arial" w:hAnsi="Arial" w:cs="Arial"/>
          <w:sz w:val="20"/>
        </w:rPr>
        <w:t>the reassessment process, compare</w:t>
      </w:r>
      <w:r w:rsidR="00B91F4F" w:rsidRPr="00BD1400">
        <w:rPr>
          <w:rFonts w:ascii="Arial" w:hAnsi="Arial" w:cs="Arial"/>
          <w:sz w:val="20"/>
        </w:rPr>
        <w:t>d to 69% for all participants.</w:t>
      </w:r>
    </w:p>
    <w:p w14:paraId="022046E5" w14:textId="77777777" w:rsidR="00BD1F28" w:rsidRPr="00BD1400" w:rsidRDefault="00BD1F28" w:rsidP="00D4154C">
      <w:pPr>
        <w:spacing w:line="360" w:lineRule="auto"/>
        <w:rPr>
          <w:rFonts w:ascii="Arial" w:hAnsi="Arial" w:cs="Arial"/>
        </w:rPr>
      </w:pPr>
    </w:p>
    <w:p w14:paraId="343B58C7" w14:textId="12AFC18F" w:rsidR="005C1679" w:rsidRPr="00BD1400" w:rsidRDefault="005C1679">
      <w:pPr>
        <w:spacing w:after="0" w:line="360" w:lineRule="auto"/>
        <w:rPr>
          <w:rFonts w:ascii="Arial" w:hAnsi="Arial" w:cs="Arial"/>
          <w:sz w:val="20"/>
        </w:rPr>
      </w:pPr>
      <w:r w:rsidRPr="00BD1400">
        <w:rPr>
          <w:rFonts w:ascii="Arial" w:hAnsi="Arial" w:cs="Arial"/>
          <w:sz w:val="20"/>
        </w:rPr>
        <w:t xml:space="preserve">The weighted average satisfaction result for participants with </w:t>
      </w:r>
      <w:r w:rsidR="008B1050" w:rsidRPr="00D4154C">
        <w:rPr>
          <w:rFonts w:ascii="Arial" w:hAnsi="Arial" w:cs="Arial"/>
          <w:sz w:val="20"/>
        </w:rPr>
        <w:t>a stroke disability</w:t>
      </w:r>
      <w:r w:rsidRPr="00BD1400">
        <w:rPr>
          <w:rFonts w:ascii="Arial" w:hAnsi="Arial" w:cs="Arial"/>
          <w:sz w:val="20"/>
        </w:rPr>
        <w:t xml:space="preserve"> who rated their experience as good or very good over the 4 stages of the pathway was </w:t>
      </w:r>
      <w:r w:rsidR="008478DC" w:rsidRPr="00D4154C">
        <w:rPr>
          <w:rFonts w:ascii="Arial" w:hAnsi="Arial" w:cs="Arial"/>
          <w:sz w:val="20"/>
        </w:rPr>
        <w:t>7</w:t>
      </w:r>
      <w:r w:rsidR="00A725E6" w:rsidRPr="00D4154C">
        <w:rPr>
          <w:rFonts w:ascii="Arial" w:hAnsi="Arial" w:cs="Arial"/>
          <w:sz w:val="20"/>
        </w:rPr>
        <w:t>7</w:t>
      </w:r>
      <w:r w:rsidRPr="00D4154C">
        <w:rPr>
          <w:rFonts w:ascii="Arial" w:hAnsi="Arial" w:cs="Arial"/>
          <w:sz w:val="20"/>
        </w:rPr>
        <w:t>%</w:t>
      </w:r>
      <w:r w:rsidR="00C70483" w:rsidRPr="00BD1400">
        <w:rPr>
          <w:rFonts w:ascii="Arial" w:hAnsi="Arial" w:cs="Arial"/>
          <w:sz w:val="20"/>
        </w:rPr>
        <w:t xml:space="preserve"> in the quarter of September 2022</w:t>
      </w:r>
      <w:r w:rsidRPr="00BD1400">
        <w:rPr>
          <w:rFonts w:ascii="Arial" w:hAnsi="Arial" w:cs="Arial"/>
          <w:sz w:val="20"/>
        </w:rPr>
        <w:t>.</w:t>
      </w:r>
    </w:p>
    <w:p w14:paraId="7E6D4C32" w14:textId="76C5EBCA" w:rsidR="0085448D" w:rsidRPr="00BD1400" w:rsidRDefault="008478DC" w:rsidP="00D4154C">
      <w:pPr>
        <w:pStyle w:val="ListParagraph"/>
        <w:numPr>
          <w:ilvl w:val="0"/>
          <w:numId w:val="31"/>
        </w:numPr>
        <w:spacing w:after="0" w:line="360" w:lineRule="auto"/>
        <w:rPr>
          <w:rFonts w:ascii="Arial" w:hAnsi="Arial" w:cs="Arial"/>
          <w:sz w:val="20"/>
        </w:rPr>
      </w:pPr>
      <w:r w:rsidRPr="00BD1400">
        <w:rPr>
          <w:rFonts w:ascii="Arial" w:hAnsi="Arial" w:cs="Arial"/>
          <w:sz w:val="20"/>
        </w:rPr>
        <w:t xml:space="preserve">This was </w:t>
      </w:r>
      <w:r w:rsidR="00A725E6" w:rsidRPr="00BD1400">
        <w:rPr>
          <w:rFonts w:ascii="Arial" w:hAnsi="Arial" w:cs="Arial"/>
          <w:sz w:val="20"/>
        </w:rPr>
        <w:t>78</w:t>
      </w:r>
      <w:r w:rsidR="0085448D" w:rsidRPr="00BD1400">
        <w:rPr>
          <w:rFonts w:ascii="Arial" w:hAnsi="Arial" w:cs="Arial"/>
          <w:sz w:val="20"/>
        </w:rPr>
        <w:t xml:space="preserve">% in the September 2021 quarter </w:t>
      </w:r>
    </w:p>
    <w:p w14:paraId="5EAB113C" w14:textId="5F03E2E5" w:rsidR="0085448D" w:rsidRPr="00D4154C" w:rsidRDefault="0085448D" w:rsidP="00D4154C">
      <w:pPr>
        <w:pStyle w:val="ListParagraph"/>
        <w:numPr>
          <w:ilvl w:val="0"/>
          <w:numId w:val="31"/>
        </w:numPr>
        <w:spacing w:after="0" w:line="360" w:lineRule="auto"/>
        <w:rPr>
          <w:rFonts w:ascii="Arial" w:hAnsi="Arial" w:cs="Arial"/>
          <w:sz w:val="20"/>
        </w:rPr>
      </w:pPr>
      <w:r w:rsidRPr="00BD1400">
        <w:rPr>
          <w:rFonts w:ascii="Arial" w:hAnsi="Arial" w:cs="Arial"/>
          <w:sz w:val="20"/>
        </w:rPr>
        <w:t>The overall Scheme weighted average satisfaction rate in the September 2022 quarter was 75%.</w:t>
      </w:r>
    </w:p>
    <w:p w14:paraId="6121443E" w14:textId="2A7D8B8A" w:rsidR="005C1679" w:rsidRPr="00BD1400" w:rsidRDefault="00AF1106" w:rsidP="00D4154C">
      <w:pPr>
        <w:spacing w:line="360" w:lineRule="auto"/>
        <w:rPr>
          <w:rFonts w:ascii="Arial" w:hAnsi="Arial" w:cs="Arial"/>
        </w:rPr>
      </w:pPr>
      <w:r w:rsidRPr="00BD1400">
        <w:rPr>
          <w:rFonts w:ascii="Arial" w:hAnsi="Arial" w:cs="Arial"/>
          <w:sz w:val="20"/>
        </w:rPr>
        <w:tab/>
      </w:r>
      <w:r w:rsidR="002530E4" w:rsidRPr="00BD1400">
        <w:rPr>
          <w:rFonts w:ascii="Arial" w:hAnsi="Arial" w:cs="Arial"/>
        </w:rPr>
        <w:tab/>
      </w:r>
      <w:r w:rsidR="005C1679" w:rsidRPr="00BD1400">
        <w:rPr>
          <w:rFonts w:ascii="Arial" w:hAnsi="Arial" w:cs="Arial"/>
        </w:rPr>
        <w:tab/>
      </w:r>
      <w:r w:rsidR="005C1679" w:rsidRPr="00BD1400">
        <w:rPr>
          <w:rFonts w:ascii="Arial" w:hAnsi="Arial" w:cs="Arial"/>
        </w:rPr>
        <w:tab/>
      </w:r>
      <w:r w:rsidR="005C1679" w:rsidRPr="00BD1400">
        <w:rPr>
          <w:rFonts w:ascii="Arial" w:hAnsi="Arial" w:cs="Arial"/>
        </w:rPr>
        <w:tab/>
      </w:r>
    </w:p>
    <w:p w14:paraId="5443F73B" w14:textId="77777777" w:rsidR="005C1679" w:rsidRPr="00BD1400" w:rsidRDefault="005C1679" w:rsidP="00D4154C">
      <w:pPr>
        <w:pStyle w:val="Heading3"/>
        <w:spacing w:line="360" w:lineRule="auto"/>
        <w:rPr>
          <w:b w:val="0"/>
        </w:rPr>
      </w:pPr>
      <w:r w:rsidRPr="00BD1400">
        <w:t>Complaints</w:t>
      </w:r>
      <w:r w:rsidRPr="00BD1400">
        <w:tab/>
      </w:r>
      <w:r w:rsidRPr="00BD1400">
        <w:tab/>
      </w:r>
      <w:r w:rsidRPr="00BD1400">
        <w:tab/>
      </w:r>
      <w:r w:rsidRPr="00BD1400">
        <w:tab/>
      </w:r>
      <w:r w:rsidRPr="00BD1400">
        <w:tab/>
      </w:r>
      <w:r w:rsidRPr="00BD1400">
        <w:tab/>
      </w:r>
      <w:r w:rsidRPr="00BD1400">
        <w:tab/>
      </w:r>
      <w:r w:rsidRPr="00BD1400">
        <w:tab/>
      </w:r>
      <w:r w:rsidRPr="00BD1400">
        <w:tab/>
      </w:r>
    </w:p>
    <w:p w14:paraId="4E70842D" w14:textId="1BF1BB28" w:rsidR="005C1679" w:rsidRPr="00BD1400" w:rsidRDefault="005C1679">
      <w:pPr>
        <w:spacing w:after="0" w:line="360" w:lineRule="auto"/>
        <w:rPr>
          <w:rFonts w:ascii="Arial" w:hAnsi="Arial" w:cs="Arial"/>
          <w:sz w:val="20"/>
        </w:rPr>
      </w:pPr>
      <w:r w:rsidRPr="00BD1400">
        <w:rPr>
          <w:rFonts w:ascii="Arial" w:hAnsi="Arial" w:cs="Arial"/>
          <w:sz w:val="20"/>
        </w:rPr>
        <w:t xml:space="preserve">There were </w:t>
      </w:r>
      <w:r w:rsidR="00A725E6" w:rsidRPr="00D4154C">
        <w:rPr>
          <w:rFonts w:ascii="Arial" w:hAnsi="Arial" w:cs="Arial"/>
          <w:sz w:val="20"/>
        </w:rPr>
        <w:t>218</w:t>
      </w:r>
      <w:r w:rsidRPr="00BD1400">
        <w:rPr>
          <w:rFonts w:ascii="Arial" w:hAnsi="Arial" w:cs="Arial"/>
          <w:sz w:val="20"/>
        </w:rPr>
        <w:t xml:space="preserve"> complaints raised by participants </w:t>
      </w:r>
      <w:r w:rsidRPr="00D4154C">
        <w:rPr>
          <w:rFonts w:ascii="Arial" w:hAnsi="Arial" w:cs="Arial"/>
          <w:sz w:val="20"/>
        </w:rPr>
        <w:t xml:space="preserve">with </w:t>
      </w:r>
      <w:r w:rsidR="008B1050" w:rsidRPr="00D4154C">
        <w:rPr>
          <w:rFonts w:ascii="Arial" w:hAnsi="Arial" w:cs="Arial"/>
          <w:sz w:val="20"/>
        </w:rPr>
        <w:t>a stroke disability</w:t>
      </w:r>
      <w:r w:rsidRPr="00BD1400">
        <w:rPr>
          <w:rFonts w:ascii="Arial" w:hAnsi="Arial" w:cs="Arial"/>
          <w:sz w:val="20"/>
        </w:rPr>
        <w:t xml:space="preserve"> in the September 2022 quarter (or an annualised complaint rate of </w:t>
      </w:r>
      <w:r w:rsidR="00A725E6" w:rsidRPr="00D4154C">
        <w:rPr>
          <w:rFonts w:ascii="Arial" w:hAnsi="Arial" w:cs="Arial"/>
          <w:sz w:val="20"/>
        </w:rPr>
        <w:t>10</w:t>
      </w:r>
      <w:r w:rsidR="00637BCE" w:rsidRPr="00D4154C">
        <w:rPr>
          <w:rFonts w:ascii="Arial" w:hAnsi="Arial" w:cs="Arial"/>
          <w:sz w:val="20"/>
        </w:rPr>
        <w:t>%</w:t>
      </w:r>
      <w:r w:rsidRPr="00BD1400">
        <w:rPr>
          <w:rFonts w:ascii="Arial" w:hAnsi="Arial" w:cs="Arial"/>
          <w:sz w:val="20"/>
        </w:rPr>
        <w:t>)</w:t>
      </w:r>
      <w:r w:rsidR="00A309CC">
        <w:rPr>
          <w:rFonts w:ascii="Arial" w:hAnsi="Arial" w:cs="Arial"/>
          <w:sz w:val="20"/>
        </w:rPr>
        <w:t>.</w:t>
      </w:r>
      <w:r w:rsidR="00B8385B">
        <w:rPr>
          <w:rFonts w:ascii="Arial" w:hAnsi="Arial" w:cs="Arial"/>
          <w:sz w:val="20"/>
        </w:rPr>
        <w:t xml:space="preserve"> (</w:t>
      </w:r>
      <w:r w:rsidR="00B8385B" w:rsidRPr="00D4154C">
        <w:rPr>
          <w:rFonts w:ascii="Arial" w:hAnsi="Arial" w:cs="Arial"/>
          <w:sz w:val="20"/>
        </w:rPr>
        <w:t>The complaint rate is an annualised rate calculated as the number of complaints in the quarter divided by the active participant exposure in the quarter</w:t>
      </w:r>
      <w:r w:rsidR="00B8385B">
        <w:rPr>
          <w:rFonts w:ascii="Arial" w:hAnsi="Arial" w:cs="Arial"/>
          <w:sz w:val="20"/>
        </w:rPr>
        <w:t>)</w:t>
      </w:r>
    </w:p>
    <w:p w14:paraId="2BBE8557" w14:textId="784274AC" w:rsidR="00984412" w:rsidRPr="00BD1400" w:rsidRDefault="00984412">
      <w:pPr>
        <w:pStyle w:val="ListParagraph"/>
        <w:numPr>
          <w:ilvl w:val="0"/>
          <w:numId w:val="31"/>
        </w:numPr>
        <w:spacing w:after="0" w:line="360" w:lineRule="auto"/>
        <w:rPr>
          <w:rFonts w:ascii="Arial" w:hAnsi="Arial" w:cs="Arial"/>
          <w:sz w:val="20"/>
        </w:rPr>
      </w:pPr>
      <w:r w:rsidRPr="00BD1400">
        <w:rPr>
          <w:rFonts w:ascii="Arial" w:hAnsi="Arial" w:cs="Arial"/>
          <w:sz w:val="20"/>
        </w:rPr>
        <w:t xml:space="preserve">The annualised complaint rate 12 months ago for participants with </w:t>
      </w:r>
      <w:r w:rsidR="008478DC" w:rsidRPr="00BD1400">
        <w:rPr>
          <w:rFonts w:ascii="Arial" w:hAnsi="Arial" w:cs="Arial"/>
          <w:sz w:val="20"/>
        </w:rPr>
        <w:t>a</w:t>
      </w:r>
      <w:r w:rsidR="0085448D" w:rsidRPr="00BD1400">
        <w:rPr>
          <w:rFonts w:ascii="Arial" w:hAnsi="Arial" w:cs="Arial"/>
          <w:sz w:val="20"/>
        </w:rPr>
        <w:t xml:space="preserve"> </w:t>
      </w:r>
      <w:r w:rsidR="008B1050" w:rsidRPr="00D4154C">
        <w:rPr>
          <w:rFonts w:ascii="Arial" w:hAnsi="Arial" w:cs="Arial"/>
          <w:sz w:val="20"/>
        </w:rPr>
        <w:t>stroke disability</w:t>
      </w:r>
      <w:r w:rsidRPr="00BD1400">
        <w:rPr>
          <w:rFonts w:ascii="Arial" w:hAnsi="Arial" w:cs="Arial"/>
          <w:sz w:val="20"/>
        </w:rPr>
        <w:t xml:space="preserve"> was </w:t>
      </w:r>
      <w:r w:rsidR="00A725E6" w:rsidRPr="00D4154C">
        <w:rPr>
          <w:rFonts w:ascii="Arial" w:hAnsi="Arial" w:cs="Arial"/>
          <w:sz w:val="20"/>
        </w:rPr>
        <w:t>10</w:t>
      </w:r>
      <w:r w:rsidRPr="00D4154C">
        <w:rPr>
          <w:rFonts w:ascii="Arial" w:hAnsi="Arial" w:cs="Arial"/>
          <w:sz w:val="20"/>
        </w:rPr>
        <w:t>%</w:t>
      </w:r>
      <w:r w:rsidRPr="00BD1400">
        <w:rPr>
          <w:rFonts w:ascii="Arial" w:hAnsi="Arial" w:cs="Arial"/>
          <w:sz w:val="20"/>
        </w:rPr>
        <w:t xml:space="preserve">, </w:t>
      </w:r>
      <w:r w:rsidR="0085448D" w:rsidRPr="00BD1400">
        <w:rPr>
          <w:rFonts w:ascii="Arial" w:hAnsi="Arial" w:cs="Arial"/>
          <w:sz w:val="20"/>
        </w:rPr>
        <w:t>which is unchanged from</w:t>
      </w:r>
      <w:r w:rsidRPr="00BD1400">
        <w:rPr>
          <w:rFonts w:ascii="Arial" w:hAnsi="Arial" w:cs="Arial"/>
          <w:sz w:val="20"/>
        </w:rPr>
        <w:t xml:space="preserve"> the current quarter</w:t>
      </w:r>
    </w:p>
    <w:p w14:paraId="0EA588A2" w14:textId="59ED3378" w:rsidR="005C1679" w:rsidRPr="00BD1400" w:rsidRDefault="00984412">
      <w:pPr>
        <w:pStyle w:val="ListParagraph"/>
        <w:numPr>
          <w:ilvl w:val="0"/>
          <w:numId w:val="33"/>
        </w:numPr>
        <w:spacing w:after="0" w:line="360" w:lineRule="auto"/>
        <w:rPr>
          <w:rFonts w:ascii="Arial" w:hAnsi="Arial" w:cs="Arial"/>
          <w:sz w:val="20"/>
        </w:rPr>
      </w:pPr>
      <w:r w:rsidRPr="00BD1400">
        <w:rPr>
          <w:rFonts w:ascii="Arial" w:hAnsi="Arial" w:cs="Arial"/>
          <w:sz w:val="20"/>
        </w:rPr>
        <w:t>This compares to an annualised complaint rate of 7% for all participants.</w:t>
      </w:r>
      <w:r w:rsidR="005C1679" w:rsidRPr="00BD1400">
        <w:rPr>
          <w:rFonts w:ascii="Arial" w:hAnsi="Arial" w:cs="Arial"/>
          <w:sz w:val="20"/>
        </w:rPr>
        <w:tab/>
      </w:r>
      <w:r w:rsidR="005C1679" w:rsidRPr="00BD1400">
        <w:rPr>
          <w:rFonts w:ascii="Arial" w:hAnsi="Arial" w:cs="Arial"/>
          <w:sz w:val="20"/>
        </w:rPr>
        <w:tab/>
      </w:r>
      <w:r w:rsidR="005C1679" w:rsidRPr="00BD1400">
        <w:rPr>
          <w:rFonts w:ascii="Arial" w:hAnsi="Arial" w:cs="Arial"/>
          <w:sz w:val="20"/>
        </w:rPr>
        <w:tab/>
      </w:r>
      <w:r w:rsidR="005C1679" w:rsidRPr="00BD1400">
        <w:rPr>
          <w:rFonts w:ascii="Arial" w:hAnsi="Arial" w:cs="Arial"/>
          <w:sz w:val="20"/>
        </w:rPr>
        <w:tab/>
      </w:r>
      <w:r w:rsidR="005C1679" w:rsidRPr="00BD1400">
        <w:rPr>
          <w:rFonts w:ascii="Arial" w:hAnsi="Arial" w:cs="Arial"/>
          <w:sz w:val="20"/>
        </w:rPr>
        <w:tab/>
      </w:r>
      <w:r w:rsidR="005C1679" w:rsidRPr="00BD1400">
        <w:rPr>
          <w:rFonts w:ascii="Arial" w:hAnsi="Arial" w:cs="Arial"/>
          <w:sz w:val="20"/>
        </w:rPr>
        <w:tab/>
      </w:r>
    </w:p>
    <w:p w14:paraId="3F42A498" w14:textId="77777777" w:rsidR="00AF1106" w:rsidRPr="00BD1400" w:rsidRDefault="00AF1106" w:rsidP="00D4154C">
      <w:pPr>
        <w:spacing w:line="360" w:lineRule="auto"/>
        <w:rPr>
          <w:rFonts w:ascii="Arial" w:eastAsiaTheme="majorEastAsia" w:hAnsi="Arial" w:cs="Arial"/>
          <w:color w:val="1F4D78" w:themeColor="accent1" w:themeShade="7F"/>
          <w:sz w:val="24"/>
          <w:szCs w:val="24"/>
        </w:rPr>
      </w:pPr>
      <w:r w:rsidRPr="00BD1400">
        <w:rPr>
          <w:rFonts w:ascii="Arial" w:hAnsi="Arial" w:cs="Arial"/>
        </w:rPr>
        <w:br w:type="page"/>
      </w:r>
    </w:p>
    <w:p w14:paraId="07AC78FE" w14:textId="69749C13" w:rsidR="002530E4" w:rsidRPr="00BD1400" w:rsidRDefault="00295BFE">
      <w:pPr>
        <w:pStyle w:val="Heading2"/>
        <w:spacing w:line="360" w:lineRule="auto"/>
        <w:rPr>
          <w:rFonts w:cs="Arial"/>
        </w:rPr>
      </w:pPr>
      <w:bookmarkStart w:id="4" w:name="_Toc118888827"/>
      <w:r w:rsidRPr="00BD1400">
        <w:rPr>
          <w:rFonts w:cs="Arial"/>
        </w:rPr>
        <w:t>Section 4: Providers</w:t>
      </w:r>
      <w:bookmarkEnd w:id="4"/>
      <w:r w:rsidRPr="00BD1400">
        <w:rPr>
          <w:rFonts w:cs="Arial"/>
        </w:rPr>
        <w:t xml:space="preserve"> </w:t>
      </w:r>
    </w:p>
    <w:p w14:paraId="2E1E5C77" w14:textId="1521A191" w:rsidR="00AF1106" w:rsidRPr="00BD1400" w:rsidRDefault="005F6336">
      <w:pPr>
        <w:spacing w:after="0" w:line="360" w:lineRule="auto"/>
        <w:rPr>
          <w:rFonts w:ascii="Arial" w:hAnsi="Arial" w:cs="Arial"/>
          <w:sz w:val="20"/>
          <w:szCs w:val="20"/>
        </w:rPr>
      </w:pPr>
      <w:r w:rsidRPr="00BD1400">
        <w:rPr>
          <w:rFonts w:ascii="Arial" w:hAnsi="Arial" w:cs="Arial"/>
          <w:sz w:val="20"/>
          <w:szCs w:val="20"/>
        </w:rPr>
        <w:t>This section contains information on service providers supporting participants with</w:t>
      </w:r>
      <w:r w:rsidR="008478DC" w:rsidRPr="00BD1400">
        <w:rPr>
          <w:rFonts w:ascii="Arial" w:hAnsi="Arial" w:cs="Arial"/>
          <w:sz w:val="20"/>
          <w:szCs w:val="20"/>
        </w:rPr>
        <w:t xml:space="preserve"> </w:t>
      </w:r>
      <w:r w:rsidR="008B1050" w:rsidRPr="00D4154C">
        <w:rPr>
          <w:rFonts w:ascii="Arial" w:hAnsi="Arial" w:cs="Arial"/>
          <w:sz w:val="20"/>
          <w:szCs w:val="20"/>
        </w:rPr>
        <w:t>a stroke disability</w:t>
      </w:r>
      <w:r w:rsidRPr="00BD1400">
        <w:rPr>
          <w:rFonts w:ascii="Arial" w:hAnsi="Arial" w:cs="Arial"/>
          <w:sz w:val="20"/>
          <w:szCs w:val="20"/>
        </w:rPr>
        <w:t xml:space="preserve"> in </w:t>
      </w:r>
      <w:r w:rsidR="00AF1106" w:rsidRPr="00BD1400">
        <w:rPr>
          <w:rFonts w:ascii="Arial" w:hAnsi="Arial" w:cs="Arial"/>
          <w:sz w:val="20"/>
          <w:szCs w:val="20"/>
        </w:rPr>
        <w:t>the September 2022 Quarter</w:t>
      </w:r>
      <w:r w:rsidRPr="00BD1400">
        <w:rPr>
          <w:rFonts w:ascii="Arial" w:hAnsi="Arial" w:cs="Arial"/>
          <w:sz w:val="20"/>
          <w:szCs w:val="20"/>
        </w:rPr>
        <w:t xml:space="preserve">, in the form of </w:t>
      </w:r>
      <w:r w:rsidR="00C22D28">
        <w:rPr>
          <w:rFonts w:ascii="Arial" w:hAnsi="Arial" w:cs="Arial"/>
          <w:sz w:val="20"/>
          <w:szCs w:val="20"/>
        </w:rPr>
        <w:t>doughnut</w:t>
      </w:r>
      <w:r w:rsidRPr="00BD1400">
        <w:rPr>
          <w:rFonts w:ascii="Arial" w:hAnsi="Arial" w:cs="Arial"/>
          <w:sz w:val="20"/>
          <w:szCs w:val="20"/>
        </w:rPr>
        <w:t xml:space="preserve"> charts</w:t>
      </w:r>
      <w:r w:rsidR="00AF1106" w:rsidRPr="00BD1400">
        <w:rPr>
          <w:rFonts w:ascii="Arial" w:hAnsi="Arial" w:cs="Arial"/>
          <w:sz w:val="20"/>
          <w:szCs w:val="20"/>
        </w:rPr>
        <w:t>:</w:t>
      </w:r>
      <w:r w:rsidR="00AF1106" w:rsidRPr="00BD1400">
        <w:rPr>
          <w:rFonts w:ascii="Arial" w:hAnsi="Arial" w:cs="Arial"/>
          <w:sz w:val="20"/>
          <w:szCs w:val="20"/>
        </w:rPr>
        <w:tab/>
      </w:r>
    </w:p>
    <w:p w14:paraId="5DCE0471" w14:textId="3357C09C" w:rsidR="00AF1106" w:rsidRPr="00B8385B" w:rsidRDefault="005F6336" w:rsidP="00B8385B">
      <w:pPr>
        <w:spacing w:after="0" w:line="360" w:lineRule="auto"/>
        <w:rPr>
          <w:rFonts w:ascii="Arial" w:hAnsi="Arial" w:cs="Arial"/>
          <w:sz w:val="20"/>
          <w:szCs w:val="20"/>
        </w:rPr>
      </w:pPr>
      <w:r w:rsidRPr="00BD1400">
        <w:rPr>
          <w:rFonts w:ascii="Arial" w:hAnsi="Arial" w:cs="Arial"/>
          <w:sz w:val="20"/>
          <w:szCs w:val="20"/>
        </w:rPr>
        <w:t xml:space="preserve">The first three doughnut charts show an overview of all the </w:t>
      </w:r>
      <w:r w:rsidR="00AF1106" w:rsidRPr="00BD1400">
        <w:rPr>
          <w:rFonts w:ascii="Arial" w:hAnsi="Arial" w:cs="Arial"/>
          <w:sz w:val="20"/>
          <w:szCs w:val="20"/>
        </w:rPr>
        <w:t>providers supporting participants with</w:t>
      </w:r>
      <w:r w:rsidR="008478DC" w:rsidRPr="00BD1400">
        <w:rPr>
          <w:rFonts w:ascii="Arial" w:hAnsi="Arial" w:cs="Arial"/>
          <w:sz w:val="20"/>
          <w:szCs w:val="20"/>
        </w:rPr>
        <w:t xml:space="preserve"> </w:t>
      </w:r>
      <w:r w:rsidR="008B1050" w:rsidRPr="00D4154C">
        <w:rPr>
          <w:rFonts w:ascii="Arial" w:hAnsi="Arial" w:cs="Arial"/>
          <w:sz w:val="20"/>
          <w:szCs w:val="20"/>
        </w:rPr>
        <w:t>a stroke disability</w:t>
      </w:r>
      <w:r w:rsidR="005A1C06" w:rsidRPr="00BD1400">
        <w:rPr>
          <w:rFonts w:ascii="Arial" w:hAnsi="Arial" w:cs="Arial"/>
          <w:sz w:val="20"/>
          <w:szCs w:val="20"/>
        </w:rPr>
        <w:t>:</w:t>
      </w:r>
      <w:r w:rsidR="00B91F4F" w:rsidRPr="00BD1400">
        <w:rPr>
          <w:rFonts w:ascii="Arial" w:hAnsi="Arial" w:cs="Arial"/>
          <w:sz w:val="20"/>
          <w:szCs w:val="20"/>
        </w:rPr>
        <w:tab/>
      </w:r>
    </w:p>
    <w:p w14:paraId="438D3A44" w14:textId="6408E01E" w:rsidR="00AF1106" w:rsidRPr="00B8385B" w:rsidRDefault="005A1C06" w:rsidP="00B8385B">
      <w:pPr>
        <w:pStyle w:val="ListParagraph"/>
        <w:numPr>
          <w:ilvl w:val="0"/>
          <w:numId w:val="36"/>
        </w:numPr>
        <w:spacing w:after="0" w:line="360" w:lineRule="auto"/>
        <w:rPr>
          <w:rFonts w:ascii="Arial" w:hAnsi="Arial" w:cs="Arial"/>
          <w:sz w:val="20"/>
          <w:szCs w:val="20"/>
        </w:rPr>
      </w:pPr>
      <w:r w:rsidRPr="00B8385B">
        <w:rPr>
          <w:rFonts w:ascii="Arial" w:hAnsi="Arial" w:cs="Arial"/>
          <w:sz w:val="20"/>
          <w:szCs w:val="20"/>
        </w:rPr>
        <w:t xml:space="preserve">A doughnut charts shows that </w:t>
      </w:r>
      <w:r w:rsidR="0076688C" w:rsidRPr="00D4154C">
        <w:rPr>
          <w:rFonts w:ascii="Arial" w:hAnsi="Arial" w:cs="Arial"/>
          <w:sz w:val="20"/>
          <w:szCs w:val="20"/>
        </w:rPr>
        <w:t>15</w:t>
      </w:r>
      <w:r w:rsidR="008478DC" w:rsidRPr="00D4154C">
        <w:rPr>
          <w:rFonts w:ascii="Arial" w:hAnsi="Arial" w:cs="Arial"/>
          <w:sz w:val="20"/>
          <w:szCs w:val="20"/>
        </w:rPr>
        <w:t>,</w:t>
      </w:r>
      <w:r w:rsidR="0076688C" w:rsidRPr="00D4154C">
        <w:rPr>
          <w:rFonts w:ascii="Arial" w:hAnsi="Arial" w:cs="Arial"/>
          <w:sz w:val="20"/>
          <w:szCs w:val="20"/>
        </w:rPr>
        <w:t>136</w:t>
      </w:r>
      <w:r w:rsidR="00AF1106" w:rsidRPr="00B8385B">
        <w:rPr>
          <w:rFonts w:ascii="Arial" w:hAnsi="Arial" w:cs="Arial"/>
          <w:sz w:val="20"/>
          <w:szCs w:val="20"/>
        </w:rPr>
        <w:t xml:space="preserve"> pro</w:t>
      </w:r>
      <w:r w:rsidR="00646666" w:rsidRPr="00B8385B">
        <w:rPr>
          <w:rFonts w:ascii="Arial" w:hAnsi="Arial" w:cs="Arial"/>
          <w:sz w:val="20"/>
          <w:szCs w:val="20"/>
        </w:rPr>
        <w:t>viders received a payment</w:t>
      </w:r>
      <w:r w:rsidR="005F6336" w:rsidRPr="00B8385B">
        <w:rPr>
          <w:rFonts w:ascii="Arial" w:hAnsi="Arial" w:cs="Arial"/>
          <w:sz w:val="20"/>
          <w:szCs w:val="20"/>
        </w:rPr>
        <w:t xml:space="preserve"> during the quarter</w:t>
      </w:r>
      <w:r w:rsidR="00A309CC">
        <w:rPr>
          <w:rFonts w:ascii="Arial" w:hAnsi="Arial" w:cs="Arial"/>
          <w:sz w:val="20"/>
          <w:szCs w:val="20"/>
        </w:rPr>
        <w:t>.</w:t>
      </w:r>
      <w:r w:rsidR="00B8385B">
        <w:rPr>
          <w:rFonts w:ascii="Arial" w:hAnsi="Arial" w:cs="Arial"/>
          <w:sz w:val="20"/>
          <w:szCs w:val="20"/>
        </w:rPr>
        <w:t xml:space="preserve"> </w:t>
      </w:r>
      <w:r w:rsidR="00B8385B" w:rsidRPr="00B8385B">
        <w:rPr>
          <w:rFonts w:ascii="Arial" w:hAnsi="Arial" w:cs="Arial"/>
          <w:sz w:val="20"/>
          <w:szCs w:val="20"/>
        </w:rPr>
        <w:t>(</w:t>
      </w:r>
      <w:r w:rsidR="00B8385B" w:rsidRPr="00D4154C">
        <w:rPr>
          <w:rFonts w:ascii="Arial" w:hAnsi="Arial" w:cs="Arial"/>
          <w:sz w:val="20"/>
          <w:szCs w:val="20"/>
        </w:rPr>
        <w:t xml:space="preserve">The count of providers is by ABN and includes providers supporting agency-managed participants, participants who use a plan manager and self-managed participants. Note that for </w:t>
      </w:r>
      <w:r w:rsidR="00C22D28" w:rsidRPr="00D4154C">
        <w:rPr>
          <w:rFonts w:ascii="Arial" w:hAnsi="Arial" w:cs="Arial"/>
          <w:sz w:val="20"/>
          <w:szCs w:val="20"/>
        </w:rPr>
        <w:t>self-managed</w:t>
      </w:r>
      <w:r w:rsidR="00B8385B" w:rsidRPr="00D4154C">
        <w:rPr>
          <w:rFonts w:ascii="Arial" w:hAnsi="Arial" w:cs="Arial"/>
          <w:sz w:val="20"/>
          <w:szCs w:val="20"/>
        </w:rPr>
        <w:t xml:space="preserve"> payments, the total number of providers is unable to be determined since it is not a requirement for self-managed participants to provide the ABN at the time of payment</w:t>
      </w:r>
      <w:r w:rsidR="00C22D28">
        <w:rPr>
          <w:rFonts w:ascii="Arial" w:hAnsi="Arial" w:cs="Arial"/>
          <w:sz w:val="20"/>
          <w:szCs w:val="20"/>
        </w:rPr>
        <w:t>.)</w:t>
      </w:r>
    </w:p>
    <w:p w14:paraId="1C012D07" w14:textId="3B9E4E2E" w:rsidR="00AF1106" w:rsidRPr="00B8385B" w:rsidRDefault="00984412">
      <w:pPr>
        <w:pStyle w:val="ListParagraph"/>
        <w:numPr>
          <w:ilvl w:val="0"/>
          <w:numId w:val="36"/>
        </w:numPr>
        <w:spacing w:after="0" w:line="360" w:lineRule="auto"/>
        <w:rPr>
          <w:rFonts w:ascii="Arial" w:hAnsi="Arial" w:cs="Arial"/>
          <w:sz w:val="20"/>
          <w:szCs w:val="20"/>
        </w:rPr>
      </w:pPr>
      <w:r w:rsidRPr="00B8385B">
        <w:rPr>
          <w:rFonts w:ascii="Arial" w:hAnsi="Arial" w:cs="Arial"/>
          <w:sz w:val="20"/>
          <w:szCs w:val="20"/>
        </w:rPr>
        <w:t xml:space="preserve">The next </w:t>
      </w:r>
      <w:r w:rsidR="005A1C06" w:rsidRPr="00B8385B">
        <w:rPr>
          <w:rFonts w:ascii="Arial" w:hAnsi="Arial" w:cs="Arial"/>
          <w:sz w:val="20"/>
          <w:szCs w:val="20"/>
        </w:rPr>
        <w:t xml:space="preserve">doughnut chart shows that </w:t>
      </w:r>
      <w:r w:rsidR="0076688C" w:rsidRPr="00D4154C">
        <w:rPr>
          <w:rFonts w:ascii="Arial" w:hAnsi="Arial" w:cs="Arial"/>
          <w:sz w:val="20"/>
          <w:szCs w:val="20"/>
        </w:rPr>
        <w:t>9</w:t>
      </w:r>
      <w:r w:rsidR="00AF1106" w:rsidRPr="00D4154C">
        <w:rPr>
          <w:rFonts w:ascii="Arial" w:hAnsi="Arial" w:cs="Arial"/>
          <w:sz w:val="20"/>
          <w:szCs w:val="20"/>
        </w:rPr>
        <w:t>%</w:t>
      </w:r>
      <w:r w:rsidR="00AF1106" w:rsidRPr="00B8385B">
        <w:rPr>
          <w:rFonts w:ascii="Arial" w:hAnsi="Arial" w:cs="Arial"/>
          <w:sz w:val="20"/>
          <w:szCs w:val="20"/>
        </w:rPr>
        <w:t xml:space="preserve"> of payments were r</w:t>
      </w:r>
      <w:r w:rsidR="00B91F4F" w:rsidRPr="00B8385B">
        <w:rPr>
          <w:rFonts w:ascii="Arial" w:hAnsi="Arial" w:cs="Arial"/>
          <w:sz w:val="20"/>
          <w:szCs w:val="20"/>
        </w:rPr>
        <w:t>eceived by the top 10 providers</w:t>
      </w:r>
    </w:p>
    <w:p w14:paraId="63EA5AD6" w14:textId="55539EC2" w:rsidR="002530E4" w:rsidRPr="00B8385B" w:rsidRDefault="00984412">
      <w:pPr>
        <w:pStyle w:val="ListParagraph"/>
        <w:numPr>
          <w:ilvl w:val="0"/>
          <w:numId w:val="36"/>
        </w:numPr>
        <w:spacing w:after="0" w:line="360" w:lineRule="auto"/>
        <w:rPr>
          <w:rFonts w:ascii="Arial" w:hAnsi="Arial" w:cs="Arial"/>
          <w:sz w:val="20"/>
          <w:szCs w:val="20"/>
        </w:rPr>
      </w:pPr>
      <w:r w:rsidRPr="00B8385B">
        <w:rPr>
          <w:rFonts w:ascii="Arial" w:hAnsi="Arial" w:cs="Arial"/>
          <w:sz w:val="20"/>
          <w:szCs w:val="20"/>
        </w:rPr>
        <w:t xml:space="preserve">The next </w:t>
      </w:r>
      <w:r w:rsidR="005A1C06" w:rsidRPr="00B8385B">
        <w:rPr>
          <w:rFonts w:ascii="Arial" w:hAnsi="Arial" w:cs="Arial"/>
          <w:sz w:val="20"/>
          <w:szCs w:val="20"/>
        </w:rPr>
        <w:t>doughnut chart</w:t>
      </w:r>
      <w:r w:rsidR="00B91F4F" w:rsidRPr="00B8385B">
        <w:rPr>
          <w:rFonts w:ascii="Arial" w:hAnsi="Arial" w:cs="Arial"/>
          <w:sz w:val="20"/>
          <w:szCs w:val="20"/>
        </w:rPr>
        <w:t xml:space="preserve"> shows that</w:t>
      </w:r>
      <w:r w:rsidR="005A1C06" w:rsidRPr="00B8385B">
        <w:rPr>
          <w:rFonts w:ascii="Arial" w:hAnsi="Arial" w:cs="Arial"/>
          <w:sz w:val="20"/>
          <w:szCs w:val="20"/>
        </w:rPr>
        <w:t xml:space="preserve"> </w:t>
      </w:r>
      <w:r w:rsidR="0076688C" w:rsidRPr="00D4154C">
        <w:rPr>
          <w:rFonts w:ascii="Arial" w:hAnsi="Arial" w:cs="Arial"/>
          <w:sz w:val="20"/>
          <w:szCs w:val="20"/>
        </w:rPr>
        <w:t>58</w:t>
      </w:r>
      <w:r w:rsidR="00AF1106" w:rsidRPr="00D4154C">
        <w:rPr>
          <w:rFonts w:ascii="Arial" w:hAnsi="Arial" w:cs="Arial"/>
          <w:sz w:val="20"/>
          <w:szCs w:val="20"/>
        </w:rPr>
        <w:t>%</w:t>
      </w:r>
      <w:r w:rsidR="00AF1106" w:rsidRPr="00B8385B">
        <w:rPr>
          <w:rFonts w:ascii="Arial" w:hAnsi="Arial" w:cs="Arial"/>
          <w:sz w:val="20"/>
          <w:szCs w:val="20"/>
        </w:rPr>
        <w:t xml:space="preserve"> of these providers are companies or organisations and </w:t>
      </w:r>
      <w:r w:rsidR="0076688C" w:rsidRPr="00D4154C">
        <w:rPr>
          <w:rFonts w:ascii="Arial" w:hAnsi="Arial" w:cs="Arial"/>
          <w:sz w:val="20"/>
          <w:szCs w:val="20"/>
        </w:rPr>
        <w:t>42</w:t>
      </w:r>
      <w:r w:rsidR="00AF1106" w:rsidRPr="00D4154C">
        <w:rPr>
          <w:rFonts w:ascii="Arial" w:hAnsi="Arial" w:cs="Arial"/>
          <w:sz w:val="20"/>
          <w:szCs w:val="20"/>
        </w:rPr>
        <w:t>%</w:t>
      </w:r>
      <w:r w:rsidR="00AF1106" w:rsidRPr="00B8385B">
        <w:rPr>
          <w:rFonts w:ascii="Arial" w:hAnsi="Arial" w:cs="Arial"/>
          <w:sz w:val="20"/>
          <w:szCs w:val="20"/>
        </w:rPr>
        <w:t xml:space="preserve"> are individuals or sole traders.</w:t>
      </w:r>
      <w:r w:rsidR="00AF1106" w:rsidRPr="00B8385B">
        <w:rPr>
          <w:rFonts w:ascii="Arial" w:hAnsi="Arial" w:cs="Arial"/>
          <w:sz w:val="20"/>
          <w:szCs w:val="20"/>
        </w:rPr>
        <w:tab/>
      </w:r>
    </w:p>
    <w:p w14:paraId="5A29B0B1" w14:textId="77777777" w:rsidR="00984412" w:rsidRPr="00B8385B" w:rsidRDefault="00984412">
      <w:pPr>
        <w:spacing w:after="0" w:line="360" w:lineRule="auto"/>
        <w:rPr>
          <w:rFonts w:ascii="Arial" w:hAnsi="Arial" w:cs="Arial"/>
          <w:sz w:val="20"/>
          <w:szCs w:val="20"/>
        </w:rPr>
      </w:pPr>
    </w:p>
    <w:p w14:paraId="6BFE94F4" w14:textId="1ED675B4" w:rsidR="00AF1106" w:rsidRPr="00B8385B" w:rsidRDefault="005F6336">
      <w:pPr>
        <w:spacing w:after="0" w:line="360" w:lineRule="auto"/>
        <w:rPr>
          <w:rFonts w:ascii="Arial" w:hAnsi="Arial" w:cs="Arial"/>
          <w:sz w:val="20"/>
          <w:szCs w:val="20"/>
        </w:rPr>
      </w:pPr>
      <w:r w:rsidRPr="00B8385B">
        <w:rPr>
          <w:rFonts w:ascii="Arial" w:hAnsi="Arial" w:cs="Arial"/>
          <w:sz w:val="20"/>
          <w:szCs w:val="20"/>
        </w:rPr>
        <w:t xml:space="preserve">The second set of three </w:t>
      </w:r>
      <w:r w:rsidR="00C22D28">
        <w:rPr>
          <w:rFonts w:ascii="Arial" w:hAnsi="Arial" w:cs="Arial"/>
          <w:sz w:val="20"/>
          <w:szCs w:val="20"/>
        </w:rPr>
        <w:t>doughnut</w:t>
      </w:r>
      <w:r w:rsidRPr="00B8385B">
        <w:rPr>
          <w:rFonts w:ascii="Arial" w:hAnsi="Arial" w:cs="Arial"/>
          <w:sz w:val="20"/>
          <w:szCs w:val="20"/>
        </w:rPr>
        <w:t xml:space="preserve"> charts are f</w:t>
      </w:r>
      <w:r w:rsidR="00AF1106" w:rsidRPr="00B8385B">
        <w:rPr>
          <w:rFonts w:ascii="Arial" w:hAnsi="Arial" w:cs="Arial"/>
          <w:sz w:val="20"/>
          <w:szCs w:val="20"/>
        </w:rPr>
        <w:t xml:space="preserve">or providers supporting participants with </w:t>
      </w:r>
      <w:r w:rsidR="008B1050" w:rsidRPr="00D4154C">
        <w:rPr>
          <w:rFonts w:ascii="Arial" w:hAnsi="Arial" w:cs="Arial"/>
          <w:sz w:val="20"/>
          <w:szCs w:val="20"/>
        </w:rPr>
        <w:t>a stroke disability</w:t>
      </w:r>
      <w:r w:rsidR="005A1C06" w:rsidRPr="00B8385B">
        <w:rPr>
          <w:rFonts w:ascii="Arial" w:hAnsi="Arial" w:cs="Arial"/>
          <w:sz w:val="20"/>
          <w:szCs w:val="20"/>
        </w:rPr>
        <w:t xml:space="preserve"> who used a plan manager:</w:t>
      </w:r>
    </w:p>
    <w:p w14:paraId="20A54F00" w14:textId="2A696CE8" w:rsidR="00AF1106" w:rsidRPr="00B8385B" w:rsidRDefault="005A1C06">
      <w:pPr>
        <w:pStyle w:val="ListParagraph"/>
        <w:numPr>
          <w:ilvl w:val="0"/>
          <w:numId w:val="37"/>
        </w:numPr>
        <w:spacing w:after="0" w:line="360" w:lineRule="auto"/>
        <w:rPr>
          <w:rFonts w:ascii="Arial" w:hAnsi="Arial" w:cs="Arial"/>
          <w:sz w:val="20"/>
          <w:szCs w:val="20"/>
        </w:rPr>
      </w:pPr>
      <w:r w:rsidRPr="00B8385B">
        <w:rPr>
          <w:rFonts w:ascii="Arial" w:hAnsi="Arial" w:cs="Arial"/>
          <w:sz w:val="20"/>
          <w:szCs w:val="20"/>
        </w:rPr>
        <w:t>A doughnut chart</w:t>
      </w:r>
      <w:r w:rsidR="00B91F4F" w:rsidRPr="00B8385B">
        <w:rPr>
          <w:rFonts w:ascii="Arial" w:hAnsi="Arial" w:cs="Arial"/>
          <w:sz w:val="20"/>
          <w:szCs w:val="20"/>
        </w:rPr>
        <w:t xml:space="preserve"> shows that</w:t>
      </w:r>
      <w:r w:rsidRPr="00B8385B">
        <w:rPr>
          <w:rFonts w:ascii="Arial" w:hAnsi="Arial" w:cs="Arial"/>
          <w:sz w:val="20"/>
          <w:szCs w:val="20"/>
        </w:rPr>
        <w:t xml:space="preserve"> </w:t>
      </w:r>
      <w:r w:rsidR="0076688C" w:rsidRPr="00D4154C">
        <w:rPr>
          <w:rFonts w:ascii="Arial" w:hAnsi="Arial" w:cs="Arial"/>
          <w:sz w:val="20"/>
          <w:szCs w:val="20"/>
        </w:rPr>
        <w:t>14,023</w:t>
      </w:r>
      <w:r w:rsidR="00AF1106" w:rsidRPr="00B8385B">
        <w:rPr>
          <w:rFonts w:ascii="Arial" w:hAnsi="Arial" w:cs="Arial"/>
          <w:sz w:val="20"/>
          <w:szCs w:val="20"/>
        </w:rPr>
        <w:t xml:space="preserve"> pr</w:t>
      </w:r>
      <w:r w:rsidR="00646666" w:rsidRPr="00B8385B">
        <w:rPr>
          <w:rFonts w:ascii="Arial" w:hAnsi="Arial" w:cs="Arial"/>
          <w:sz w:val="20"/>
          <w:szCs w:val="20"/>
        </w:rPr>
        <w:t>oviders received a payment</w:t>
      </w:r>
      <w:r w:rsidR="00984412" w:rsidRPr="00B8385B">
        <w:rPr>
          <w:rFonts w:ascii="Arial" w:hAnsi="Arial" w:cs="Arial"/>
          <w:sz w:val="20"/>
          <w:szCs w:val="20"/>
        </w:rPr>
        <w:t xml:space="preserve"> during the quarter</w:t>
      </w:r>
      <w:r w:rsidR="00A309CC">
        <w:rPr>
          <w:rFonts w:ascii="Arial" w:hAnsi="Arial" w:cs="Arial"/>
          <w:sz w:val="20"/>
          <w:szCs w:val="20"/>
        </w:rPr>
        <w:t>.</w:t>
      </w:r>
      <w:r w:rsidR="00B8385B" w:rsidRPr="00B8385B">
        <w:rPr>
          <w:rFonts w:ascii="Arial" w:hAnsi="Arial" w:cs="Arial"/>
          <w:sz w:val="20"/>
          <w:szCs w:val="20"/>
        </w:rPr>
        <w:t xml:space="preserve"> (</w:t>
      </w:r>
      <w:r w:rsidR="00B8385B" w:rsidRPr="00D4154C">
        <w:rPr>
          <w:rFonts w:ascii="Arial" w:hAnsi="Arial" w:cs="Arial"/>
          <w:sz w:val="20"/>
          <w:szCs w:val="20"/>
        </w:rPr>
        <w:t>For each plan management type, a single provider is counted if they received a payment in the quarter for that plan management type. Note that a single provider can receive payments across more than one plan management type so may be included in more than one count</w:t>
      </w:r>
      <w:r w:rsidR="00C22D28">
        <w:rPr>
          <w:rFonts w:ascii="Arial" w:hAnsi="Arial" w:cs="Arial"/>
          <w:sz w:val="20"/>
          <w:szCs w:val="20"/>
        </w:rPr>
        <w:t>.)</w:t>
      </w:r>
    </w:p>
    <w:p w14:paraId="00D47E4F" w14:textId="4C350165" w:rsidR="00AF1106" w:rsidRPr="00B8385B" w:rsidRDefault="00984412">
      <w:pPr>
        <w:pStyle w:val="ListParagraph"/>
        <w:numPr>
          <w:ilvl w:val="0"/>
          <w:numId w:val="37"/>
        </w:numPr>
        <w:spacing w:after="0" w:line="360" w:lineRule="auto"/>
        <w:rPr>
          <w:rFonts w:ascii="Arial" w:hAnsi="Arial" w:cs="Arial"/>
          <w:sz w:val="20"/>
          <w:szCs w:val="20"/>
        </w:rPr>
      </w:pPr>
      <w:r w:rsidRPr="00B8385B">
        <w:rPr>
          <w:rFonts w:ascii="Arial" w:hAnsi="Arial" w:cs="Arial"/>
          <w:sz w:val="20"/>
          <w:szCs w:val="20"/>
        </w:rPr>
        <w:t xml:space="preserve">The next </w:t>
      </w:r>
      <w:r w:rsidR="005A1C06" w:rsidRPr="00B8385B">
        <w:rPr>
          <w:rFonts w:ascii="Arial" w:hAnsi="Arial" w:cs="Arial"/>
          <w:sz w:val="20"/>
          <w:szCs w:val="20"/>
        </w:rPr>
        <w:t xml:space="preserve">doughnut chart </w:t>
      </w:r>
      <w:r w:rsidR="00B91F4F" w:rsidRPr="00B8385B">
        <w:rPr>
          <w:rFonts w:ascii="Arial" w:hAnsi="Arial" w:cs="Arial"/>
          <w:sz w:val="20"/>
          <w:szCs w:val="20"/>
        </w:rPr>
        <w:t xml:space="preserve">shows that </w:t>
      </w:r>
      <w:r w:rsidR="000810AF" w:rsidRPr="00D4154C">
        <w:rPr>
          <w:rFonts w:ascii="Arial" w:hAnsi="Arial" w:cs="Arial"/>
          <w:sz w:val="20"/>
          <w:szCs w:val="20"/>
        </w:rPr>
        <w:t>3</w:t>
      </w:r>
      <w:r w:rsidR="0076688C" w:rsidRPr="00D4154C">
        <w:rPr>
          <w:rFonts w:ascii="Arial" w:hAnsi="Arial" w:cs="Arial"/>
          <w:sz w:val="20"/>
          <w:szCs w:val="20"/>
        </w:rPr>
        <w:t>5</w:t>
      </w:r>
      <w:r w:rsidR="00AF1106" w:rsidRPr="00D4154C">
        <w:rPr>
          <w:rFonts w:ascii="Arial" w:hAnsi="Arial" w:cs="Arial"/>
          <w:sz w:val="20"/>
          <w:szCs w:val="20"/>
        </w:rPr>
        <w:t>%</w:t>
      </w:r>
      <w:r w:rsidR="00AF1106" w:rsidRPr="00B8385B">
        <w:rPr>
          <w:rFonts w:ascii="Arial" w:hAnsi="Arial" w:cs="Arial"/>
          <w:sz w:val="20"/>
          <w:szCs w:val="20"/>
        </w:rPr>
        <w:t xml:space="preserve"> of the providers were registere</w:t>
      </w:r>
      <w:r w:rsidR="006F4754" w:rsidRPr="00B8385B">
        <w:rPr>
          <w:rFonts w:ascii="Arial" w:hAnsi="Arial" w:cs="Arial"/>
          <w:sz w:val="20"/>
          <w:szCs w:val="20"/>
        </w:rPr>
        <w:t xml:space="preserve">d and </w:t>
      </w:r>
      <w:r w:rsidR="000810AF" w:rsidRPr="00D4154C">
        <w:rPr>
          <w:rFonts w:ascii="Arial" w:hAnsi="Arial" w:cs="Arial"/>
          <w:sz w:val="20"/>
          <w:szCs w:val="20"/>
        </w:rPr>
        <w:t>6</w:t>
      </w:r>
      <w:r w:rsidR="00A3196B" w:rsidRPr="00D4154C">
        <w:rPr>
          <w:rFonts w:ascii="Arial" w:hAnsi="Arial" w:cs="Arial"/>
          <w:sz w:val="20"/>
          <w:szCs w:val="20"/>
        </w:rPr>
        <w:t>5</w:t>
      </w:r>
      <w:r w:rsidR="006F4754" w:rsidRPr="00D4154C">
        <w:rPr>
          <w:rFonts w:ascii="Arial" w:hAnsi="Arial" w:cs="Arial"/>
          <w:sz w:val="20"/>
          <w:szCs w:val="20"/>
        </w:rPr>
        <w:t>%</w:t>
      </w:r>
      <w:r w:rsidR="00646666" w:rsidRPr="00B8385B">
        <w:rPr>
          <w:rFonts w:ascii="Arial" w:hAnsi="Arial" w:cs="Arial"/>
          <w:sz w:val="20"/>
          <w:szCs w:val="20"/>
        </w:rPr>
        <w:t xml:space="preserve"> are unregistered</w:t>
      </w:r>
      <w:r w:rsidR="00A309CC">
        <w:rPr>
          <w:rFonts w:ascii="Arial" w:hAnsi="Arial" w:cs="Arial"/>
          <w:sz w:val="20"/>
          <w:szCs w:val="20"/>
        </w:rPr>
        <w:t>.</w:t>
      </w:r>
      <w:r w:rsidR="00B8385B" w:rsidRPr="00B8385B">
        <w:rPr>
          <w:rFonts w:ascii="Arial" w:hAnsi="Arial" w:cs="Arial"/>
          <w:sz w:val="20"/>
          <w:szCs w:val="20"/>
        </w:rPr>
        <w:t xml:space="preserve"> (</w:t>
      </w:r>
      <w:r w:rsidR="00B8385B" w:rsidRPr="00D4154C">
        <w:rPr>
          <w:rFonts w:ascii="Arial" w:hAnsi="Arial" w:cs="Arial"/>
          <w:sz w:val="20"/>
          <w:szCs w:val="20"/>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r w:rsidR="00C22D28">
        <w:rPr>
          <w:rFonts w:ascii="Arial" w:hAnsi="Arial" w:cs="Arial"/>
          <w:sz w:val="20"/>
          <w:szCs w:val="20"/>
        </w:rPr>
        <w:t>.)</w:t>
      </w:r>
    </w:p>
    <w:p w14:paraId="290B7333" w14:textId="71469285" w:rsidR="002530E4" w:rsidRPr="00BD1400" w:rsidRDefault="00984412">
      <w:pPr>
        <w:pStyle w:val="ListParagraph"/>
        <w:numPr>
          <w:ilvl w:val="0"/>
          <w:numId w:val="37"/>
        </w:numPr>
        <w:spacing w:after="0" w:line="360" w:lineRule="auto"/>
        <w:rPr>
          <w:rFonts w:ascii="Arial" w:hAnsi="Arial" w:cs="Arial"/>
          <w:sz w:val="20"/>
          <w:szCs w:val="20"/>
        </w:rPr>
      </w:pPr>
      <w:r w:rsidRPr="00BD1400">
        <w:rPr>
          <w:rFonts w:ascii="Arial" w:hAnsi="Arial" w:cs="Arial"/>
          <w:sz w:val="20"/>
          <w:szCs w:val="20"/>
        </w:rPr>
        <w:t xml:space="preserve">The next </w:t>
      </w:r>
      <w:r w:rsidR="00B91F4F" w:rsidRPr="00BD1400">
        <w:rPr>
          <w:rFonts w:ascii="Arial" w:hAnsi="Arial" w:cs="Arial"/>
          <w:sz w:val="20"/>
          <w:szCs w:val="20"/>
        </w:rPr>
        <w:t xml:space="preserve">doughnut chart shows that </w:t>
      </w:r>
      <w:r w:rsidR="006F4754" w:rsidRPr="00BD1400">
        <w:rPr>
          <w:rFonts w:ascii="Arial" w:hAnsi="Arial" w:cs="Arial"/>
          <w:sz w:val="20"/>
          <w:szCs w:val="20"/>
        </w:rPr>
        <w:t>$</w:t>
      </w:r>
      <w:r w:rsidR="0076688C" w:rsidRPr="00D4154C">
        <w:rPr>
          <w:rFonts w:ascii="Arial" w:hAnsi="Arial" w:cs="Arial"/>
          <w:sz w:val="20"/>
          <w:szCs w:val="20"/>
        </w:rPr>
        <w:t>146</w:t>
      </w:r>
      <w:r w:rsidR="006F4754" w:rsidRPr="00BD1400">
        <w:rPr>
          <w:rFonts w:ascii="Arial" w:hAnsi="Arial" w:cs="Arial"/>
          <w:sz w:val="20"/>
          <w:szCs w:val="20"/>
        </w:rPr>
        <w:t xml:space="preserve"> million</w:t>
      </w:r>
      <w:r w:rsidR="00AF1106" w:rsidRPr="00BD1400">
        <w:rPr>
          <w:rFonts w:ascii="Arial" w:hAnsi="Arial" w:cs="Arial"/>
          <w:sz w:val="20"/>
          <w:szCs w:val="20"/>
        </w:rPr>
        <w:t xml:space="preserve"> was paid in the September 2022 quarter (</w:t>
      </w:r>
      <w:r w:rsidR="006F4754" w:rsidRPr="00BD1400">
        <w:rPr>
          <w:rFonts w:ascii="Arial" w:hAnsi="Arial" w:cs="Arial"/>
          <w:sz w:val="20"/>
          <w:szCs w:val="20"/>
        </w:rPr>
        <w:t xml:space="preserve">This makes up </w:t>
      </w:r>
      <w:r w:rsidR="0076688C" w:rsidRPr="00D4154C">
        <w:rPr>
          <w:rFonts w:ascii="Arial" w:hAnsi="Arial" w:cs="Arial"/>
          <w:sz w:val="20"/>
          <w:szCs w:val="20"/>
        </w:rPr>
        <w:t>59</w:t>
      </w:r>
      <w:r w:rsidR="0085448D" w:rsidRPr="00D4154C">
        <w:rPr>
          <w:rFonts w:ascii="Arial" w:hAnsi="Arial" w:cs="Arial"/>
          <w:sz w:val="20"/>
          <w:szCs w:val="20"/>
        </w:rPr>
        <w:t>%</w:t>
      </w:r>
      <w:r w:rsidR="00AF1106" w:rsidRPr="00BD1400">
        <w:rPr>
          <w:rFonts w:ascii="Arial" w:hAnsi="Arial" w:cs="Arial"/>
          <w:sz w:val="20"/>
          <w:szCs w:val="20"/>
        </w:rPr>
        <w:t xml:space="preserve"> of payments to participants with</w:t>
      </w:r>
      <w:r w:rsidR="008478DC" w:rsidRPr="00BD1400">
        <w:rPr>
          <w:rFonts w:ascii="Arial" w:hAnsi="Arial" w:cs="Arial"/>
          <w:sz w:val="20"/>
          <w:szCs w:val="20"/>
        </w:rPr>
        <w:t xml:space="preserve"> a</w:t>
      </w:r>
      <w:r w:rsidR="0085448D" w:rsidRPr="00BD1400">
        <w:rPr>
          <w:rFonts w:ascii="Arial" w:hAnsi="Arial" w:cs="Arial"/>
          <w:sz w:val="20"/>
          <w:szCs w:val="20"/>
        </w:rPr>
        <w:t xml:space="preserve"> </w:t>
      </w:r>
      <w:r w:rsidR="008B1050" w:rsidRPr="00D4154C">
        <w:rPr>
          <w:rFonts w:ascii="Arial" w:hAnsi="Arial" w:cs="Arial"/>
          <w:sz w:val="20"/>
          <w:szCs w:val="20"/>
        </w:rPr>
        <w:t>stroke disability</w:t>
      </w:r>
      <w:r w:rsidR="00AF1106" w:rsidRPr="00BD1400">
        <w:rPr>
          <w:rFonts w:ascii="Arial" w:hAnsi="Arial" w:cs="Arial"/>
          <w:sz w:val="20"/>
          <w:szCs w:val="20"/>
        </w:rPr>
        <w:t>)</w:t>
      </w:r>
      <w:r w:rsidRPr="00BD1400">
        <w:rPr>
          <w:rFonts w:ascii="Arial" w:hAnsi="Arial" w:cs="Arial"/>
          <w:sz w:val="20"/>
          <w:szCs w:val="20"/>
        </w:rPr>
        <w:t>.</w:t>
      </w:r>
    </w:p>
    <w:p w14:paraId="77B62077" w14:textId="77777777" w:rsidR="00984412" w:rsidRPr="00BD1400" w:rsidRDefault="00984412">
      <w:pPr>
        <w:spacing w:after="0" w:line="360" w:lineRule="auto"/>
        <w:rPr>
          <w:rFonts w:ascii="Arial" w:hAnsi="Arial" w:cs="Arial"/>
          <w:sz w:val="20"/>
          <w:szCs w:val="20"/>
        </w:rPr>
      </w:pPr>
    </w:p>
    <w:p w14:paraId="1EBE9DE6" w14:textId="3266A95F" w:rsidR="00AF1106" w:rsidRPr="00BD1400" w:rsidRDefault="005F6336">
      <w:pPr>
        <w:spacing w:after="0" w:line="360" w:lineRule="auto"/>
        <w:rPr>
          <w:rFonts w:ascii="Arial" w:hAnsi="Arial" w:cs="Arial"/>
          <w:sz w:val="20"/>
          <w:szCs w:val="20"/>
        </w:rPr>
      </w:pPr>
      <w:r w:rsidRPr="00BD1400">
        <w:rPr>
          <w:rFonts w:ascii="Arial" w:hAnsi="Arial" w:cs="Arial"/>
          <w:sz w:val="20"/>
          <w:szCs w:val="20"/>
        </w:rPr>
        <w:t xml:space="preserve">The last set of three </w:t>
      </w:r>
      <w:r w:rsidR="00C22D28">
        <w:rPr>
          <w:rFonts w:ascii="Arial" w:hAnsi="Arial" w:cs="Arial"/>
          <w:sz w:val="20"/>
          <w:szCs w:val="20"/>
        </w:rPr>
        <w:t>doughnut</w:t>
      </w:r>
      <w:r w:rsidRPr="00BD1400">
        <w:rPr>
          <w:rFonts w:ascii="Arial" w:hAnsi="Arial" w:cs="Arial"/>
          <w:sz w:val="20"/>
          <w:szCs w:val="20"/>
        </w:rPr>
        <w:t xml:space="preserve"> charts </w:t>
      </w:r>
      <w:r w:rsidR="00984412" w:rsidRPr="00BD1400">
        <w:rPr>
          <w:rFonts w:ascii="Arial" w:hAnsi="Arial" w:cs="Arial"/>
          <w:sz w:val="20"/>
          <w:szCs w:val="20"/>
        </w:rPr>
        <w:t xml:space="preserve">are for </w:t>
      </w:r>
      <w:r w:rsidR="00AF1106" w:rsidRPr="00BD1400">
        <w:rPr>
          <w:rFonts w:ascii="Arial" w:hAnsi="Arial" w:cs="Arial"/>
          <w:sz w:val="20"/>
          <w:szCs w:val="20"/>
        </w:rPr>
        <w:t>providers supporting agency-managed participants with</w:t>
      </w:r>
      <w:r w:rsidR="008478DC" w:rsidRPr="00BD1400">
        <w:rPr>
          <w:rFonts w:ascii="Arial" w:hAnsi="Arial" w:cs="Arial"/>
          <w:sz w:val="20"/>
          <w:szCs w:val="20"/>
        </w:rPr>
        <w:t xml:space="preserve"> </w:t>
      </w:r>
      <w:r w:rsidR="008B1050" w:rsidRPr="00D4154C">
        <w:rPr>
          <w:rFonts w:ascii="Arial" w:hAnsi="Arial" w:cs="Arial"/>
          <w:sz w:val="20"/>
          <w:szCs w:val="20"/>
        </w:rPr>
        <w:t>a stroke disability</w:t>
      </w:r>
      <w:r w:rsidR="00B91F4F" w:rsidRPr="00BD1400">
        <w:rPr>
          <w:rFonts w:ascii="Arial" w:hAnsi="Arial" w:cs="Arial"/>
          <w:sz w:val="20"/>
          <w:szCs w:val="20"/>
        </w:rPr>
        <w:t>:</w:t>
      </w:r>
    </w:p>
    <w:p w14:paraId="11BC3814" w14:textId="693602A3" w:rsidR="00AF1106" w:rsidRPr="00BD1400" w:rsidRDefault="00B91F4F">
      <w:pPr>
        <w:pStyle w:val="ListParagraph"/>
        <w:numPr>
          <w:ilvl w:val="0"/>
          <w:numId w:val="38"/>
        </w:numPr>
        <w:spacing w:after="0" w:line="360" w:lineRule="auto"/>
        <w:rPr>
          <w:rFonts w:ascii="Arial" w:hAnsi="Arial" w:cs="Arial"/>
          <w:sz w:val="20"/>
          <w:szCs w:val="20"/>
        </w:rPr>
      </w:pPr>
      <w:r w:rsidRPr="00BD1400">
        <w:rPr>
          <w:rFonts w:ascii="Arial" w:hAnsi="Arial" w:cs="Arial"/>
          <w:sz w:val="20"/>
          <w:szCs w:val="20"/>
        </w:rPr>
        <w:t>A doughnut chart shows that</w:t>
      </w:r>
      <w:r w:rsidRPr="00D4154C">
        <w:rPr>
          <w:rFonts w:ascii="Arial" w:hAnsi="Arial" w:cs="Arial"/>
          <w:sz w:val="20"/>
          <w:szCs w:val="20"/>
        </w:rPr>
        <w:t xml:space="preserve"> </w:t>
      </w:r>
      <w:r w:rsidR="0076688C" w:rsidRPr="00D4154C">
        <w:rPr>
          <w:rFonts w:ascii="Arial" w:hAnsi="Arial" w:cs="Arial"/>
          <w:sz w:val="20"/>
          <w:szCs w:val="20"/>
        </w:rPr>
        <w:t>2,602</w:t>
      </w:r>
      <w:r w:rsidR="00CD780C" w:rsidRPr="00BD1400">
        <w:rPr>
          <w:rFonts w:ascii="Arial" w:hAnsi="Arial" w:cs="Arial"/>
          <w:sz w:val="20"/>
          <w:szCs w:val="20"/>
        </w:rPr>
        <w:t xml:space="preserve"> </w:t>
      </w:r>
      <w:r w:rsidR="00AF1106" w:rsidRPr="00BD1400">
        <w:rPr>
          <w:rFonts w:ascii="Arial" w:hAnsi="Arial" w:cs="Arial"/>
          <w:sz w:val="20"/>
          <w:szCs w:val="20"/>
        </w:rPr>
        <w:t>providers received a payment</w:t>
      </w:r>
      <w:r w:rsidR="00984412" w:rsidRPr="00BD1400">
        <w:rPr>
          <w:rFonts w:ascii="Arial" w:hAnsi="Arial" w:cs="Arial"/>
          <w:sz w:val="20"/>
          <w:szCs w:val="20"/>
        </w:rPr>
        <w:t xml:space="preserve"> during the quarter</w:t>
      </w:r>
    </w:p>
    <w:p w14:paraId="7CC02197" w14:textId="72F3E0E6" w:rsidR="00AF1106" w:rsidRPr="00BD1400" w:rsidRDefault="00984412">
      <w:pPr>
        <w:pStyle w:val="ListParagraph"/>
        <w:numPr>
          <w:ilvl w:val="0"/>
          <w:numId w:val="38"/>
        </w:numPr>
        <w:spacing w:after="0" w:line="360" w:lineRule="auto"/>
        <w:rPr>
          <w:rFonts w:ascii="Arial" w:hAnsi="Arial" w:cs="Arial"/>
          <w:sz w:val="20"/>
          <w:szCs w:val="20"/>
        </w:rPr>
      </w:pPr>
      <w:r w:rsidRPr="00BD1400">
        <w:rPr>
          <w:rFonts w:ascii="Arial" w:hAnsi="Arial" w:cs="Arial"/>
          <w:sz w:val="20"/>
          <w:szCs w:val="20"/>
        </w:rPr>
        <w:t xml:space="preserve">The next </w:t>
      </w:r>
      <w:r w:rsidR="00B91F4F" w:rsidRPr="00BD1400">
        <w:rPr>
          <w:rFonts w:ascii="Arial" w:hAnsi="Arial" w:cs="Arial"/>
          <w:sz w:val="20"/>
          <w:szCs w:val="20"/>
        </w:rPr>
        <w:t xml:space="preserve">doughnut chart shows that </w:t>
      </w:r>
      <w:r w:rsidR="00AF1106" w:rsidRPr="00D4154C">
        <w:rPr>
          <w:rFonts w:ascii="Arial" w:hAnsi="Arial" w:cs="Arial"/>
          <w:sz w:val="20"/>
          <w:szCs w:val="20"/>
        </w:rPr>
        <w:t>100%</w:t>
      </w:r>
      <w:r w:rsidR="00AF1106" w:rsidRPr="00BD1400">
        <w:rPr>
          <w:rFonts w:ascii="Arial" w:hAnsi="Arial" w:cs="Arial"/>
          <w:sz w:val="20"/>
          <w:szCs w:val="20"/>
        </w:rPr>
        <w:t xml:space="preserve"> of the providers were registered </w:t>
      </w:r>
      <w:r w:rsidR="00AF1106" w:rsidRPr="00BD1400">
        <w:rPr>
          <w:rFonts w:ascii="Arial" w:hAnsi="Arial" w:cs="Arial"/>
          <w:sz w:val="20"/>
          <w:szCs w:val="20"/>
        </w:rPr>
        <w:tab/>
      </w:r>
    </w:p>
    <w:p w14:paraId="0068E5C6" w14:textId="3B77F49E" w:rsidR="002530E4" w:rsidRPr="00BD1400" w:rsidRDefault="00984412">
      <w:pPr>
        <w:pStyle w:val="ListParagraph"/>
        <w:numPr>
          <w:ilvl w:val="0"/>
          <w:numId w:val="38"/>
        </w:numPr>
        <w:spacing w:after="0" w:line="360" w:lineRule="auto"/>
        <w:rPr>
          <w:rFonts w:ascii="Arial" w:hAnsi="Arial" w:cs="Arial"/>
          <w:sz w:val="20"/>
          <w:szCs w:val="20"/>
        </w:rPr>
      </w:pPr>
      <w:r w:rsidRPr="00BD1400">
        <w:rPr>
          <w:rFonts w:ascii="Arial" w:hAnsi="Arial" w:cs="Arial"/>
          <w:sz w:val="20"/>
          <w:szCs w:val="20"/>
        </w:rPr>
        <w:t xml:space="preserve">The next </w:t>
      </w:r>
      <w:r w:rsidR="00B91F4F" w:rsidRPr="00BD1400">
        <w:rPr>
          <w:rFonts w:ascii="Arial" w:hAnsi="Arial" w:cs="Arial"/>
          <w:sz w:val="20"/>
          <w:szCs w:val="20"/>
        </w:rPr>
        <w:t xml:space="preserve">doughnut chart shows that </w:t>
      </w:r>
      <w:r w:rsidR="00AF1106" w:rsidRPr="00D4154C">
        <w:rPr>
          <w:rFonts w:ascii="Arial" w:hAnsi="Arial" w:cs="Arial"/>
          <w:sz w:val="20"/>
          <w:szCs w:val="20"/>
        </w:rPr>
        <w:t>$</w:t>
      </w:r>
      <w:r w:rsidR="0076688C" w:rsidRPr="00D4154C">
        <w:rPr>
          <w:rFonts w:ascii="Arial" w:hAnsi="Arial" w:cs="Arial"/>
          <w:sz w:val="20"/>
          <w:szCs w:val="20"/>
        </w:rPr>
        <w:t>82</w:t>
      </w:r>
      <w:r w:rsidR="006F4754" w:rsidRPr="00BD1400">
        <w:rPr>
          <w:rFonts w:ascii="Arial" w:hAnsi="Arial" w:cs="Arial"/>
          <w:sz w:val="20"/>
          <w:szCs w:val="20"/>
        </w:rPr>
        <w:t xml:space="preserve"> </w:t>
      </w:r>
      <w:r w:rsidR="000810AF" w:rsidRPr="00BD1400">
        <w:rPr>
          <w:rFonts w:ascii="Arial" w:hAnsi="Arial" w:cs="Arial"/>
          <w:sz w:val="20"/>
          <w:szCs w:val="20"/>
        </w:rPr>
        <w:t>m</w:t>
      </w:r>
      <w:r w:rsidR="006F4754" w:rsidRPr="00BD1400">
        <w:rPr>
          <w:rFonts w:ascii="Arial" w:hAnsi="Arial" w:cs="Arial"/>
          <w:sz w:val="20"/>
          <w:szCs w:val="20"/>
        </w:rPr>
        <w:t xml:space="preserve">illion </w:t>
      </w:r>
      <w:r w:rsidR="00AF1106" w:rsidRPr="00BD1400">
        <w:rPr>
          <w:rFonts w:ascii="Arial" w:hAnsi="Arial" w:cs="Arial"/>
          <w:sz w:val="20"/>
          <w:szCs w:val="20"/>
        </w:rPr>
        <w:t>was paid in the September 2022 quarter (</w:t>
      </w:r>
      <w:r w:rsidR="006F4754" w:rsidRPr="00BD1400">
        <w:rPr>
          <w:rFonts w:ascii="Arial" w:hAnsi="Arial" w:cs="Arial"/>
          <w:sz w:val="20"/>
          <w:szCs w:val="20"/>
        </w:rPr>
        <w:t xml:space="preserve">This makes up </w:t>
      </w:r>
      <w:r w:rsidR="00172E77" w:rsidRPr="00D4154C">
        <w:rPr>
          <w:rFonts w:ascii="Arial" w:hAnsi="Arial" w:cs="Arial"/>
          <w:sz w:val="20"/>
          <w:szCs w:val="20"/>
        </w:rPr>
        <w:t>34</w:t>
      </w:r>
      <w:r w:rsidR="00AF1106" w:rsidRPr="00D4154C">
        <w:rPr>
          <w:rFonts w:ascii="Arial" w:hAnsi="Arial" w:cs="Arial"/>
          <w:sz w:val="20"/>
          <w:szCs w:val="20"/>
        </w:rPr>
        <w:t>%</w:t>
      </w:r>
      <w:r w:rsidR="00AF1106" w:rsidRPr="00BD1400">
        <w:rPr>
          <w:rFonts w:ascii="Arial" w:hAnsi="Arial" w:cs="Arial"/>
          <w:sz w:val="20"/>
          <w:szCs w:val="20"/>
        </w:rPr>
        <w:t xml:space="preserve"> of payments to participants with</w:t>
      </w:r>
      <w:r w:rsidR="008478DC" w:rsidRPr="00BD1400">
        <w:rPr>
          <w:rFonts w:ascii="Arial" w:hAnsi="Arial" w:cs="Arial"/>
          <w:sz w:val="20"/>
          <w:szCs w:val="20"/>
        </w:rPr>
        <w:t xml:space="preserve"> </w:t>
      </w:r>
      <w:r w:rsidR="008B1050" w:rsidRPr="00D4154C">
        <w:rPr>
          <w:rFonts w:ascii="Arial" w:hAnsi="Arial" w:cs="Arial"/>
          <w:sz w:val="20"/>
          <w:szCs w:val="20"/>
        </w:rPr>
        <w:t>a stroke disability</w:t>
      </w:r>
      <w:r w:rsidR="00AF1106" w:rsidRPr="00BD1400">
        <w:rPr>
          <w:rFonts w:ascii="Arial" w:hAnsi="Arial" w:cs="Arial"/>
          <w:sz w:val="20"/>
          <w:szCs w:val="20"/>
        </w:rPr>
        <w:t>)</w:t>
      </w:r>
      <w:r w:rsidRPr="00BD1400">
        <w:rPr>
          <w:rFonts w:ascii="Arial" w:hAnsi="Arial" w:cs="Arial"/>
          <w:sz w:val="20"/>
          <w:szCs w:val="20"/>
        </w:rPr>
        <w:t>.</w:t>
      </w:r>
      <w:r w:rsidR="00AF1106" w:rsidRPr="00BD1400">
        <w:rPr>
          <w:rFonts w:ascii="Arial" w:hAnsi="Arial" w:cs="Arial"/>
          <w:sz w:val="20"/>
          <w:szCs w:val="20"/>
        </w:rPr>
        <w:tab/>
      </w:r>
    </w:p>
    <w:p w14:paraId="6B44E777" w14:textId="71130B81" w:rsidR="00984412" w:rsidRPr="00BD1400" w:rsidRDefault="00984412" w:rsidP="00D4154C">
      <w:pPr>
        <w:spacing w:after="0" w:line="360" w:lineRule="auto"/>
        <w:rPr>
          <w:rFonts w:ascii="Arial" w:hAnsi="Arial" w:cs="Arial"/>
          <w:sz w:val="20"/>
          <w:szCs w:val="20"/>
        </w:rPr>
      </w:pPr>
    </w:p>
    <w:p w14:paraId="3C0E9904" w14:textId="74BD3BD2" w:rsidR="00AF1106" w:rsidRPr="00BD1400" w:rsidRDefault="00AF1106" w:rsidP="00D4154C">
      <w:pPr>
        <w:spacing w:after="0" w:line="360" w:lineRule="auto"/>
        <w:rPr>
          <w:rFonts w:ascii="Arial" w:eastAsiaTheme="majorEastAsia" w:hAnsi="Arial" w:cs="Arial"/>
          <w:color w:val="2E74B5" w:themeColor="accent1" w:themeShade="BF"/>
          <w:sz w:val="26"/>
          <w:szCs w:val="26"/>
        </w:rPr>
      </w:pPr>
      <w:r w:rsidRPr="00BD1400">
        <w:rPr>
          <w:rFonts w:ascii="Arial" w:hAnsi="Arial" w:cs="Arial"/>
          <w:sz w:val="20"/>
          <w:szCs w:val="20"/>
        </w:rPr>
        <w:t xml:space="preserve">For providers supporting self-managed participants with </w:t>
      </w:r>
      <w:r w:rsidR="008B1050" w:rsidRPr="00D4154C">
        <w:rPr>
          <w:rFonts w:ascii="Arial" w:hAnsi="Arial" w:cs="Arial"/>
          <w:sz w:val="20"/>
          <w:szCs w:val="20"/>
        </w:rPr>
        <w:t>a stroke disability</w:t>
      </w:r>
      <w:r w:rsidR="00984412" w:rsidRPr="00D4154C">
        <w:rPr>
          <w:rFonts w:ascii="Arial" w:hAnsi="Arial" w:cs="Arial"/>
          <w:sz w:val="20"/>
          <w:szCs w:val="20"/>
        </w:rPr>
        <w:t>,</w:t>
      </w:r>
      <w:r w:rsidR="00B91F4F" w:rsidRPr="00D4154C">
        <w:rPr>
          <w:rFonts w:ascii="Arial" w:hAnsi="Arial" w:cs="Arial"/>
          <w:sz w:val="20"/>
          <w:szCs w:val="20"/>
        </w:rPr>
        <w:t xml:space="preserve"> </w:t>
      </w:r>
      <w:r w:rsidR="00B91F4F" w:rsidRPr="00D4154C">
        <w:rPr>
          <w:rFonts w:ascii="Arial" w:hAnsi="Arial" w:cs="Arial"/>
          <w:bCs/>
          <w:color w:val="000000"/>
          <w:sz w:val="20"/>
          <w:szCs w:val="20"/>
        </w:rPr>
        <w:t>$</w:t>
      </w:r>
      <w:r w:rsidR="0076688C" w:rsidRPr="00D4154C">
        <w:rPr>
          <w:rFonts w:ascii="Arial" w:hAnsi="Arial" w:cs="Arial"/>
          <w:bCs/>
          <w:color w:val="000000"/>
          <w:sz w:val="20"/>
          <w:szCs w:val="20"/>
        </w:rPr>
        <w:t>17</w:t>
      </w:r>
      <w:r w:rsidR="002C058F" w:rsidRPr="00D4154C">
        <w:rPr>
          <w:rFonts w:ascii="Arial" w:hAnsi="Arial" w:cs="Arial"/>
          <w:bCs/>
          <w:color w:val="000000"/>
          <w:sz w:val="20"/>
          <w:szCs w:val="20"/>
        </w:rPr>
        <w:t xml:space="preserve"> million</w:t>
      </w:r>
      <w:r w:rsidR="00B91F4F" w:rsidRPr="00BD1400">
        <w:rPr>
          <w:rFonts w:ascii="Arial" w:hAnsi="Arial" w:cs="Arial"/>
          <w:b/>
          <w:bCs/>
          <w:color w:val="000000"/>
          <w:sz w:val="20"/>
          <w:szCs w:val="20"/>
        </w:rPr>
        <w:t xml:space="preserve"> </w:t>
      </w:r>
      <w:r w:rsidR="00B91F4F" w:rsidRPr="00BD1400">
        <w:rPr>
          <w:rFonts w:ascii="Arial" w:hAnsi="Arial" w:cs="Arial"/>
          <w:color w:val="000000"/>
          <w:sz w:val="20"/>
          <w:szCs w:val="20"/>
        </w:rPr>
        <w:t xml:space="preserve">was paid in the September 2022 quarter (which is </w:t>
      </w:r>
      <w:r w:rsidR="0076688C" w:rsidRPr="00D4154C">
        <w:rPr>
          <w:rFonts w:ascii="Arial" w:hAnsi="Arial" w:cs="Arial"/>
          <w:bCs/>
          <w:color w:val="000000"/>
          <w:sz w:val="20"/>
          <w:szCs w:val="20"/>
        </w:rPr>
        <w:t>7</w:t>
      </w:r>
      <w:r w:rsidR="00B91F4F" w:rsidRPr="00D4154C">
        <w:rPr>
          <w:rFonts w:ascii="Arial" w:hAnsi="Arial" w:cs="Arial"/>
          <w:bCs/>
          <w:color w:val="000000"/>
          <w:sz w:val="20"/>
          <w:szCs w:val="20"/>
        </w:rPr>
        <w:t>%</w:t>
      </w:r>
      <w:r w:rsidR="00B91F4F" w:rsidRPr="00BD1400">
        <w:rPr>
          <w:rFonts w:ascii="Arial" w:hAnsi="Arial" w:cs="Arial"/>
          <w:b/>
          <w:bCs/>
          <w:color w:val="000000"/>
          <w:sz w:val="20"/>
          <w:szCs w:val="20"/>
        </w:rPr>
        <w:t xml:space="preserve"> </w:t>
      </w:r>
      <w:r w:rsidR="00B91F4F" w:rsidRPr="00BD1400">
        <w:rPr>
          <w:rFonts w:ascii="Arial" w:hAnsi="Arial" w:cs="Arial"/>
          <w:color w:val="000000"/>
          <w:sz w:val="20"/>
          <w:szCs w:val="20"/>
        </w:rPr>
        <w:t>of all payments to participants with</w:t>
      </w:r>
      <w:r w:rsidR="008478DC" w:rsidRPr="00BD1400">
        <w:rPr>
          <w:rFonts w:ascii="Arial" w:hAnsi="Arial" w:cs="Arial"/>
          <w:color w:val="000000"/>
          <w:sz w:val="20"/>
          <w:szCs w:val="20"/>
        </w:rPr>
        <w:t xml:space="preserve"> </w:t>
      </w:r>
      <w:r w:rsidR="008B1050" w:rsidRPr="00D4154C">
        <w:rPr>
          <w:rFonts w:ascii="Arial" w:hAnsi="Arial" w:cs="Arial"/>
          <w:color w:val="000000"/>
          <w:sz w:val="20"/>
          <w:szCs w:val="20"/>
        </w:rPr>
        <w:t>a stroke disability</w:t>
      </w:r>
      <w:r w:rsidR="00B91F4F" w:rsidRPr="00BD1400">
        <w:rPr>
          <w:rFonts w:ascii="Arial" w:hAnsi="Arial" w:cs="Arial"/>
          <w:color w:val="000000"/>
          <w:sz w:val="20"/>
          <w:szCs w:val="20"/>
        </w:rPr>
        <w:t xml:space="preserve">). At this time, for self-managed payments, the total number of providers and the registration status of providers is unable to be determined since it is not a requirement for </w:t>
      </w:r>
      <w:r w:rsidR="00984412" w:rsidRPr="00BD1400">
        <w:rPr>
          <w:rFonts w:ascii="Arial" w:hAnsi="Arial" w:cs="Arial"/>
          <w:color w:val="000000"/>
          <w:sz w:val="20"/>
          <w:szCs w:val="20"/>
        </w:rPr>
        <w:t>self-managed</w:t>
      </w:r>
      <w:r w:rsidR="00B91F4F" w:rsidRPr="00BD1400">
        <w:rPr>
          <w:rFonts w:ascii="Arial" w:hAnsi="Arial" w:cs="Arial"/>
          <w:color w:val="000000"/>
          <w:sz w:val="20"/>
          <w:szCs w:val="20"/>
        </w:rPr>
        <w:t xml:space="preserve"> participants to provide the ABN at the time of payment.</w:t>
      </w:r>
      <w:r w:rsidRPr="00BD1400">
        <w:rPr>
          <w:rFonts w:ascii="Arial" w:hAnsi="Arial" w:cs="Arial"/>
          <w:sz w:val="20"/>
          <w:szCs w:val="20"/>
        </w:rPr>
        <w:tab/>
      </w:r>
      <w:r w:rsidRPr="00BD1400">
        <w:rPr>
          <w:rFonts w:ascii="Arial" w:hAnsi="Arial" w:cs="Arial"/>
          <w:sz w:val="20"/>
          <w:szCs w:val="20"/>
        </w:rPr>
        <w:tab/>
      </w:r>
      <w:r w:rsidRPr="00BD1400">
        <w:rPr>
          <w:rFonts w:ascii="Arial" w:hAnsi="Arial" w:cs="Arial"/>
          <w:sz w:val="20"/>
          <w:szCs w:val="20"/>
        </w:rPr>
        <w:tab/>
      </w:r>
      <w:r w:rsidRPr="00BD1400">
        <w:rPr>
          <w:rFonts w:ascii="Arial" w:hAnsi="Arial" w:cs="Arial"/>
          <w:sz w:val="20"/>
          <w:szCs w:val="20"/>
        </w:rPr>
        <w:tab/>
      </w:r>
      <w:r w:rsidRPr="00BD1400">
        <w:rPr>
          <w:rFonts w:ascii="Arial" w:hAnsi="Arial" w:cs="Arial"/>
          <w:sz w:val="20"/>
          <w:szCs w:val="20"/>
        </w:rPr>
        <w:tab/>
      </w:r>
      <w:r w:rsidRPr="00BD1400">
        <w:rPr>
          <w:rFonts w:ascii="Arial" w:hAnsi="Arial" w:cs="Arial"/>
          <w:sz w:val="20"/>
          <w:szCs w:val="20"/>
        </w:rPr>
        <w:tab/>
      </w:r>
      <w:r w:rsidRPr="00BD1400">
        <w:rPr>
          <w:rFonts w:ascii="Arial" w:hAnsi="Arial" w:cs="Arial"/>
          <w:sz w:val="20"/>
          <w:szCs w:val="20"/>
        </w:rPr>
        <w:tab/>
      </w:r>
      <w:r w:rsidRPr="00BD1400">
        <w:rPr>
          <w:rFonts w:ascii="Arial" w:hAnsi="Arial" w:cs="Arial"/>
          <w:sz w:val="20"/>
          <w:szCs w:val="20"/>
        </w:rPr>
        <w:tab/>
      </w:r>
    </w:p>
    <w:p w14:paraId="3F9F00C0" w14:textId="72EAA9E0" w:rsidR="00D402D8" w:rsidRPr="00BD1400" w:rsidRDefault="00D36118">
      <w:pPr>
        <w:pStyle w:val="Heading2"/>
        <w:spacing w:line="360" w:lineRule="auto"/>
        <w:rPr>
          <w:rFonts w:cs="Arial"/>
        </w:rPr>
      </w:pPr>
      <w:bookmarkStart w:id="5" w:name="_Toc118888828"/>
      <w:r w:rsidRPr="00BD1400">
        <w:rPr>
          <w:rFonts w:cs="Arial"/>
        </w:rPr>
        <w:t>Additional Information</w:t>
      </w:r>
      <w:bookmarkEnd w:id="5"/>
      <w:r w:rsidRPr="00BD1400">
        <w:rPr>
          <w:rFonts w:cs="Arial"/>
        </w:rPr>
        <w:t xml:space="preserve"> </w:t>
      </w:r>
    </w:p>
    <w:p w14:paraId="60583888" w14:textId="3C933E47" w:rsidR="00D36118" w:rsidRPr="00BD1400" w:rsidRDefault="00D402D8">
      <w:pPr>
        <w:spacing w:after="0" w:line="360" w:lineRule="auto"/>
        <w:rPr>
          <w:rFonts w:ascii="Arial" w:hAnsi="Arial" w:cs="Arial"/>
          <w:b/>
          <w:sz w:val="20"/>
        </w:rPr>
      </w:pPr>
      <w:r w:rsidRPr="00BD1400">
        <w:rPr>
          <w:rFonts w:ascii="Arial" w:hAnsi="Arial" w:cs="Arial"/>
          <w:b/>
          <w:sz w:val="20"/>
        </w:rPr>
        <w:t>Key definitions</w:t>
      </w:r>
      <w:r w:rsidRPr="00BD1400">
        <w:rPr>
          <w:rFonts w:ascii="Arial" w:hAnsi="Arial" w:cs="Arial"/>
          <w:b/>
          <w:sz w:val="20"/>
        </w:rPr>
        <w:tab/>
      </w:r>
      <w:r w:rsidR="00D36118" w:rsidRPr="00BD1400">
        <w:rPr>
          <w:rFonts w:ascii="Arial" w:hAnsi="Arial" w:cs="Arial"/>
          <w:b/>
          <w:sz w:val="20"/>
        </w:rPr>
        <w:tab/>
      </w:r>
    </w:p>
    <w:p w14:paraId="78F262D5" w14:textId="47FD71D7" w:rsidR="00D36118" w:rsidRPr="00984412" w:rsidRDefault="00D36118">
      <w:pPr>
        <w:spacing w:after="0" w:line="360" w:lineRule="auto"/>
        <w:rPr>
          <w:rFonts w:ascii="Arial" w:hAnsi="Arial" w:cs="Arial"/>
          <w:sz w:val="20"/>
        </w:rPr>
      </w:pPr>
      <w:r w:rsidRPr="00BD1400">
        <w:rPr>
          <w:rFonts w:ascii="Arial" w:hAnsi="Arial" w:cs="Arial"/>
          <w:sz w:val="20"/>
        </w:rPr>
        <w:t>Definitions of terms used in this dashboard are consistent with those used in Appendix A of the Quarterly Report to disability ministers published on the NDIS website.</w:t>
      </w:r>
    </w:p>
    <w:p w14:paraId="61052995" w14:textId="77777777" w:rsidR="008E0821" w:rsidRPr="00984412" w:rsidRDefault="008E0821">
      <w:pPr>
        <w:spacing w:after="0" w:line="360" w:lineRule="auto"/>
        <w:rPr>
          <w:rFonts w:ascii="Arial" w:hAnsi="Arial" w:cs="Arial"/>
          <w:sz w:val="20"/>
        </w:rPr>
      </w:pPr>
    </w:p>
    <w:p w14:paraId="3B189549" w14:textId="77777777" w:rsidR="006F4754" w:rsidRPr="00984412" w:rsidRDefault="006F4754">
      <w:pPr>
        <w:spacing w:after="0" w:line="360" w:lineRule="auto"/>
        <w:rPr>
          <w:rFonts w:ascii="Arial" w:hAnsi="Arial" w:cs="Arial"/>
          <w:sz w:val="20"/>
        </w:rPr>
      </w:pPr>
    </w:p>
    <w:p w14:paraId="31BE086C" w14:textId="6D7E5DBD" w:rsidR="00D4427B" w:rsidRPr="00984412" w:rsidRDefault="00D4427B">
      <w:pPr>
        <w:spacing w:after="0" w:line="360" w:lineRule="auto"/>
        <w:rPr>
          <w:rFonts w:ascii="Arial" w:hAnsi="Arial" w:cs="Arial"/>
        </w:rPr>
      </w:pPr>
    </w:p>
    <w:sectPr w:rsidR="00D4427B" w:rsidRPr="0098441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5BE6" w14:textId="77777777" w:rsidR="00BC7F76" w:rsidRDefault="00BC7F76" w:rsidP="003F11C0">
      <w:pPr>
        <w:spacing w:after="0" w:line="240" w:lineRule="auto"/>
      </w:pPr>
      <w:r>
        <w:separator/>
      </w:r>
    </w:p>
  </w:endnote>
  <w:endnote w:type="continuationSeparator" w:id="0">
    <w:p w14:paraId="425D6255" w14:textId="77777777" w:rsidR="00BC7F76" w:rsidRDefault="00BC7F76" w:rsidP="003F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3"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CA56" w14:textId="77777777" w:rsidR="00D4154C" w:rsidRDefault="00D41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1B78" w14:textId="77777777" w:rsidR="00D4154C" w:rsidRDefault="00D415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1D9F" w14:textId="77777777" w:rsidR="00D4154C" w:rsidRDefault="00D41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1C02" w14:textId="77777777" w:rsidR="00BC7F76" w:rsidRDefault="00BC7F76" w:rsidP="003F11C0">
      <w:pPr>
        <w:spacing w:after="0" w:line="240" w:lineRule="auto"/>
      </w:pPr>
      <w:r>
        <w:separator/>
      </w:r>
    </w:p>
  </w:footnote>
  <w:footnote w:type="continuationSeparator" w:id="0">
    <w:p w14:paraId="274C5A8B" w14:textId="77777777" w:rsidR="00BC7F76" w:rsidRDefault="00BC7F76" w:rsidP="003F1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97C3" w14:textId="77777777" w:rsidR="00D4154C" w:rsidRDefault="00D41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974A" w14:textId="77777777" w:rsidR="00D4154C" w:rsidRDefault="00D415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A589" w14:textId="77777777" w:rsidR="00D4154C" w:rsidRDefault="00D41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11A"/>
    <w:multiLevelType w:val="hybridMultilevel"/>
    <w:tmpl w:val="70840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94AC9"/>
    <w:multiLevelType w:val="hybridMultilevel"/>
    <w:tmpl w:val="2E6C5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3512A"/>
    <w:multiLevelType w:val="hybridMultilevel"/>
    <w:tmpl w:val="0046FE5A"/>
    <w:lvl w:ilvl="0" w:tplc="730AA784">
      <w:start w:val="1"/>
      <w:numFmt w:val="decimal"/>
      <w:lvlText w:val="%1."/>
      <w:lvlJc w:val="left"/>
      <w:pPr>
        <w:ind w:left="720" w:hanging="360"/>
      </w:pPr>
      <w:rPr>
        <w:rFonts w:ascii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92933"/>
    <w:multiLevelType w:val="hybridMultilevel"/>
    <w:tmpl w:val="62AA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416BA"/>
    <w:multiLevelType w:val="hybridMultilevel"/>
    <w:tmpl w:val="149C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6516C"/>
    <w:multiLevelType w:val="hybridMultilevel"/>
    <w:tmpl w:val="DCF2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B24454"/>
    <w:multiLevelType w:val="hybridMultilevel"/>
    <w:tmpl w:val="F560E6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0E767ADD"/>
    <w:multiLevelType w:val="hybridMultilevel"/>
    <w:tmpl w:val="857439F6"/>
    <w:lvl w:ilvl="0" w:tplc="FED0F9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196DE0"/>
    <w:multiLevelType w:val="hybridMultilevel"/>
    <w:tmpl w:val="8AF8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38271D"/>
    <w:multiLevelType w:val="hybridMultilevel"/>
    <w:tmpl w:val="7EBC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6D7F4D"/>
    <w:multiLevelType w:val="hybridMultilevel"/>
    <w:tmpl w:val="E44E148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1" w15:restartNumberingAfterBreak="0">
    <w:nsid w:val="174B5098"/>
    <w:multiLevelType w:val="hybridMultilevel"/>
    <w:tmpl w:val="5664B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5A7BBA"/>
    <w:multiLevelType w:val="hybridMultilevel"/>
    <w:tmpl w:val="D4EE4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8F3EDC"/>
    <w:multiLevelType w:val="hybridMultilevel"/>
    <w:tmpl w:val="74FC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BC6433"/>
    <w:multiLevelType w:val="hybridMultilevel"/>
    <w:tmpl w:val="7180B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3D0763"/>
    <w:multiLevelType w:val="hybridMultilevel"/>
    <w:tmpl w:val="29201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F21E2A"/>
    <w:multiLevelType w:val="hybridMultilevel"/>
    <w:tmpl w:val="ED1C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8343C1"/>
    <w:multiLevelType w:val="hybridMultilevel"/>
    <w:tmpl w:val="26888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7648ED"/>
    <w:multiLevelType w:val="hybridMultilevel"/>
    <w:tmpl w:val="564E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CF1A83"/>
    <w:multiLevelType w:val="hybridMultilevel"/>
    <w:tmpl w:val="96D634E8"/>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0" w15:restartNumberingAfterBreak="0">
    <w:nsid w:val="24E50F49"/>
    <w:multiLevelType w:val="hybridMultilevel"/>
    <w:tmpl w:val="32A06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DD1CE2"/>
    <w:multiLevelType w:val="hybridMultilevel"/>
    <w:tmpl w:val="A37A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8022EE"/>
    <w:multiLevelType w:val="hybridMultilevel"/>
    <w:tmpl w:val="81B47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BB25F5"/>
    <w:multiLevelType w:val="hybridMultilevel"/>
    <w:tmpl w:val="2042D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503B21"/>
    <w:multiLevelType w:val="hybridMultilevel"/>
    <w:tmpl w:val="2CD07F0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5" w15:restartNumberingAfterBreak="0">
    <w:nsid w:val="2D321154"/>
    <w:multiLevelType w:val="hybridMultilevel"/>
    <w:tmpl w:val="E4FC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B05530"/>
    <w:multiLevelType w:val="hybridMultilevel"/>
    <w:tmpl w:val="B254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F9400D1"/>
    <w:multiLevelType w:val="hybridMultilevel"/>
    <w:tmpl w:val="F7808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F1613F"/>
    <w:multiLevelType w:val="hybridMultilevel"/>
    <w:tmpl w:val="C8921DC2"/>
    <w:lvl w:ilvl="0" w:tplc="F0C2FA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5C6281"/>
    <w:multiLevelType w:val="hybridMultilevel"/>
    <w:tmpl w:val="90F20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751918"/>
    <w:multiLevelType w:val="hybridMultilevel"/>
    <w:tmpl w:val="DEC2338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402A3DB7"/>
    <w:multiLevelType w:val="hybridMultilevel"/>
    <w:tmpl w:val="BA4800DE"/>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2" w15:restartNumberingAfterBreak="0">
    <w:nsid w:val="41E05DFC"/>
    <w:multiLevelType w:val="hybridMultilevel"/>
    <w:tmpl w:val="78802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0B7804"/>
    <w:multiLevelType w:val="hybridMultilevel"/>
    <w:tmpl w:val="10142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BF68A3"/>
    <w:multiLevelType w:val="hybridMultilevel"/>
    <w:tmpl w:val="DFD46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D52AA7"/>
    <w:multiLevelType w:val="hybridMultilevel"/>
    <w:tmpl w:val="0046FE5A"/>
    <w:lvl w:ilvl="0" w:tplc="FFFFFFFF">
      <w:start w:val="1"/>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857718A"/>
    <w:multiLevelType w:val="hybridMultilevel"/>
    <w:tmpl w:val="3BC0C4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48941850"/>
    <w:multiLevelType w:val="hybridMultilevel"/>
    <w:tmpl w:val="BB60D168"/>
    <w:lvl w:ilvl="0" w:tplc="09D6A3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F6B1362"/>
    <w:multiLevelType w:val="hybridMultilevel"/>
    <w:tmpl w:val="9F0CFEB8"/>
    <w:lvl w:ilvl="0" w:tplc="0C090001">
      <w:start w:val="1"/>
      <w:numFmt w:val="bullet"/>
      <w:lvlText w:val=""/>
      <w:lvlJc w:val="left"/>
      <w:pPr>
        <w:ind w:left="720" w:hanging="360"/>
      </w:pPr>
      <w:rPr>
        <w:rFonts w:ascii="Symbol" w:hAnsi="Symbol" w:hint="default"/>
      </w:rPr>
    </w:lvl>
    <w:lvl w:ilvl="1" w:tplc="6A664CC8">
      <w:numFmt w:val="bullet"/>
      <w:lvlText w:val="·"/>
      <w:lvlJc w:val="left"/>
      <w:pPr>
        <w:ind w:left="2520" w:hanging="144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186663"/>
    <w:multiLevelType w:val="hybridMultilevel"/>
    <w:tmpl w:val="58FC2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7A27A2"/>
    <w:multiLevelType w:val="hybridMultilevel"/>
    <w:tmpl w:val="DF60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4BF63D8"/>
    <w:multiLevelType w:val="hybridMultilevel"/>
    <w:tmpl w:val="3FE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201D55"/>
    <w:multiLevelType w:val="hybridMultilevel"/>
    <w:tmpl w:val="F5B4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7B4FA7"/>
    <w:multiLevelType w:val="hybridMultilevel"/>
    <w:tmpl w:val="DBB2CEE6"/>
    <w:lvl w:ilvl="0" w:tplc="E886DFCA">
      <w:start w:val="1"/>
      <w:numFmt w:val="bullet"/>
      <w:lvlText w:val="•"/>
      <w:lvlJc w:val="left"/>
      <w:pPr>
        <w:tabs>
          <w:tab w:val="num" w:pos="720"/>
        </w:tabs>
        <w:ind w:left="720" w:hanging="360"/>
      </w:pPr>
      <w:rPr>
        <w:rFonts w:ascii="Arial" w:hAnsi="Arial" w:hint="default"/>
      </w:rPr>
    </w:lvl>
    <w:lvl w:ilvl="1" w:tplc="E2964558" w:tentative="1">
      <w:start w:val="1"/>
      <w:numFmt w:val="bullet"/>
      <w:lvlText w:val="•"/>
      <w:lvlJc w:val="left"/>
      <w:pPr>
        <w:tabs>
          <w:tab w:val="num" w:pos="1440"/>
        </w:tabs>
        <w:ind w:left="1440" w:hanging="360"/>
      </w:pPr>
      <w:rPr>
        <w:rFonts w:ascii="Arial" w:hAnsi="Arial" w:hint="default"/>
      </w:rPr>
    </w:lvl>
    <w:lvl w:ilvl="2" w:tplc="D11CDB76" w:tentative="1">
      <w:start w:val="1"/>
      <w:numFmt w:val="bullet"/>
      <w:lvlText w:val="•"/>
      <w:lvlJc w:val="left"/>
      <w:pPr>
        <w:tabs>
          <w:tab w:val="num" w:pos="2160"/>
        </w:tabs>
        <w:ind w:left="2160" w:hanging="360"/>
      </w:pPr>
      <w:rPr>
        <w:rFonts w:ascii="Arial" w:hAnsi="Arial" w:hint="default"/>
      </w:rPr>
    </w:lvl>
    <w:lvl w:ilvl="3" w:tplc="C08A097C" w:tentative="1">
      <w:start w:val="1"/>
      <w:numFmt w:val="bullet"/>
      <w:lvlText w:val="•"/>
      <w:lvlJc w:val="left"/>
      <w:pPr>
        <w:tabs>
          <w:tab w:val="num" w:pos="2880"/>
        </w:tabs>
        <w:ind w:left="2880" w:hanging="360"/>
      </w:pPr>
      <w:rPr>
        <w:rFonts w:ascii="Arial" w:hAnsi="Arial" w:hint="default"/>
      </w:rPr>
    </w:lvl>
    <w:lvl w:ilvl="4" w:tplc="183C0182" w:tentative="1">
      <w:start w:val="1"/>
      <w:numFmt w:val="bullet"/>
      <w:lvlText w:val="•"/>
      <w:lvlJc w:val="left"/>
      <w:pPr>
        <w:tabs>
          <w:tab w:val="num" w:pos="3600"/>
        </w:tabs>
        <w:ind w:left="3600" w:hanging="360"/>
      </w:pPr>
      <w:rPr>
        <w:rFonts w:ascii="Arial" w:hAnsi="Arial" w:hint="default"/>
      </w:rPr>
    </w:lvl>
    <w:lvl w:ilvl="5" w:tplc="15BC4414" w:tentative="1">
      <w:start w:val="1"/>
      <w:numFmt w:val="bullet"/>
      <w:lvlText w:val="•"/>
      <w:lvlJc w:val="left"/>
      <w:pPr>
        <w:tabs>
          <w:tab w:val="num" w:pos="4320"/>
        </w:tabs>
        <w:ind w:left="4320" w:hanging="360"/>
      </w:pPr>
      <w:rPr>
        <w:rFonts w:ascii="Arial" w:hAnsi="Arial" w:hint="default"/>
      </w:rPr>
    </w:lvl>
    <w:lvl w:ilvl="6" w:tplc="3918B1C6" w:tentative="1">
      <w:start w:val="1"/>
      <w:numFmt w:val="bullet"/>
      <w:lvlText w:val="•"/>
      <w:lvlJc w:val="left"/>
      <w:pPr>
        <w:tabs>
          <w:tab w:val="num" w:pos="5040"/>
        </w:tabs>
        <w:ind w:left="5040" w:hanging="360"/>
      </w:pPr>
      <w:rPr>
        <w:rFonts w:ascii="Arial" w:hAnsi="Arial" w:hint="default"/>
      </w:rPr>
    </w:lvl>
    <w:lvl w:ilvl="7" w:tplc="7A8CB684" w:tentative="1">
      <w:start w:val="1"/>
      <w:numFmt w:val="bullet"/>
      <w:lvlText w:val="•"/>
      <w:lvlJc w:val="left"/>
      <w:pPr>
        <w:tabs>
          <w:tab w:val="num" w:pos="5760"/>
        </w:tabs>
        <w:ind w:left="5760" w:hanging="360"/>
      </w:pPr>
      <w:rPr>
        <w:rFonts w:ascii="Arial" w:hAnsi="Arial" w:hint="default"/>
      </w:rPr>
    </w:lvl>
    <w:lvl w:ilvl="8" w:tplc="88F6D72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FF762D1"/>
    <w:multiLevelType w:val="hybridMultilevel"/>
    <w:tmpl w:val="5B08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7543C2"/>
    <w:multiLevelType w:val="hybridMultilevel"/>
    <w:tmpl w:val="4DB0B43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6" w15:restartNumberingAfterBreak="0">
    <w:nsid w:val="6182110A"/>
    <w:multiLevelType w:val="hybridMultilevel"/>
    <w:tmpl w:val="CAD60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459011C"/>
    <w:multiLevelType w:val="hybridMultilevel"/>
    <w:tmpl w:val="8982E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717326A"/>
    <w:multiLevelType w:val="hybridMultilevel"/>
    <w:tmpl w:val="A564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AE0753"/>
    <w:multiLevelType w:val="hybridMultilevel"/>
    <w:tmpl w:val="6114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3780F4A"/>
    <w:multiLevelType w:val="hybridMultilevel"/>
    <w:tmpl w:val="81869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3F25223"/>
    <w:multiLevelType w:val="hybridMultilevel"/>
    <w:tmpl w:val="8012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54D6606"/>
    <w:multiLevelType w:val="hybridMultilevel"/>
    <w:tmpl w:val="77FA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9F56F93"/>
    <w:multiLevelType w:val="hybridMultilevel"/>
    <w:tmpl w:val="46EC588A"/>
    <w:lvl w:ilvl="0" w:tplc="7F58C7F2">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A026D0F"/>
    <w:multiLevelType w:val="hybridMultilevel"/>
    <w:tmpl w:val="2F100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B7757CB"/>
    <w:multiLevelType w:val="hybridMultilevel"/>
    <w:tmpl w:val="8E388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CF170DE"/>
    <w:multiLevelType w:val="hybridMultilevel"/>
    <w:tmpl w:val="A0F45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848271">
    <w:abstractNumId w:val="1"/>
  </w:num>
  <w:num w:numId="2" w16cid:durableId="62021671">
    <w:abstractNumId w:val="15"/>
  </w:num>
  <w:num w:numId="3" w16cid:durableId="1102916101">
    <w:abstractNumId w:val="44"/>
  </w:num>
  <w:num w:numId="4" w16cid:durableId="400250279">
    <w:abstractNumId w:val="25"/>
  </w:num>
  <w:num w:numId="5" w16cid:durableId="1176920858">
    <w:abstractNumId w:val="22"/>
  </w:num>
  <w:num w:numId="6" w16cid:durableId="849829238">
    <w:abstractNumId w:val="34"/>
  </w:num>
  <w:num w:numId="7" w16cid:durableId="1216237377">
    <w:abstractNumId w:val="29"/>
  </w:num>
  <w:num w:numId="8" w16cid:durableId="1284846419">
    <w:abstractNumId w:val="39"/>
  </w:num>
  <w:num w:numId="9" w16cid:durableId="2139257534">
    <w:abstractNumId w:val="47"/>
  </w:num>
  <w:num w:numId="10" w16cid:durableId="498425057">
    <w:abstractNumId w:val="10"/>
  </w:num>
  <w:num w:numId="11" w16cid:durableId="2017343531">
    <w:abstractNumId w:val="51"/>
  </w:num>
  <w:num w:numId="12" w16cid:durableId="1528829559">
    <w:abstractNumId w:val="43"/>
  </w:num>
  <w:num w:numId="13" w16cid:durableId="1601260259">
    <w:abstractNumId w:val="46"/>
  </w:num>
  <w:num w:numId="14" w16cid:durableId="1754739704">
    <w:abstractNumId w:val="12"/>
  </w:num>
  <w:num w:numId="15" w16cid:durableId="398096213">
    <w:abstractNumId w:val="7"/>
  </w:num>
  <w:num w:numId="16" w16cid:durableId="1618413472">
    <w:abstractNumId w:val="2"/>
  </w:num>
  <w:num w:numId="17" w16cid:durableId="802843981">
    <w:abstractNumId w:val="37"/>
  </w:num>
  <w:num w:numId="18" w16cid:durableId="846594860">
    <w:abstractNumId w:val="35"/>
  </w:num>
  <w:num w:numId="19" w16cid:durableId="274678349">
    <w:abstractNumId w:val="38"/>
  </w:num>
  <w:num w:numId="20" w16cid:durableId="1409501702">
    <w:abstractNumId w:val="27"/>
  </w:num>
  <w:num w:numId="21" w16cid:durableId="1440297694">
    <w:abstractNumId w:val="19"/>
  </w:num>
  <w:num w:numId="22" w16cid:durableId="313223455">
    <w:abstractNumId w:val="0"/>
  </w:num>
  <w:num w:numId="23" w16cid:durableId="1275791025">
    <w:abstractNumId w:val="32"/>
  </w:num>
  <w:num w:numId="24" w16cid:durableId="187570722">
    <w:abstractNumId w:val="31"/>
  </w:num>
  <w:num w:numId="25" w16cid:durableId="696123711">
    <w:abstractNumId w:val="30"/>
  </w:num>
  <w:num w:numId="26" w16cid:durableId="234517418">
    <w:abstractNumId w:val="6"/>
  </w:num>
  <w:num w:numId="27" w16cid:durableId="1777363480">
    <w:abstractNumId w:val="18"/>
  </w:num>
  <w:num w:numId="28" w16cid:durableId="1976176793">
    <w:abstractNumId w:val="23"/>
  </w:num>
  <w:num w:numId="29" w16cid:durableId="312180679">
    <w:abstractNumId w:val="41"/>
  </w:num>
  <w:num w:numId="30" w16cid:durableId="723062770">
    <w:abstractNumId w:val="45"/>
  </w:num>
  <w:num w:numId="31" w16cid:durableId="933517486">
    <w:abstractNumId w:val="17"/>
  </w:num>
  <w:num w:numId="32" w16cid:durableId="68621654">
    <w:abstractNumId w:val="16"/>
  </w:num>
  <w:num w:numId="33" w16cid:durableId="1751660798">
    <w:abstractNumId w:val="3"/>
  </w:num>
  <w:num w:numId="34" w16cid:durableId="1801994949">
    <w:abstractNumId w:val="4"/>
  </w:num>
  <w:num w:numId="35" w16cid:durableId="1888956847">
    <w:abstractNumId w:val="36"/>
  </w:num>
  <w:num w:numId="36" w16cid:durableId="1361004995">
    <w:abstractNumId w:val="49"/>
  </w:num>
  <w:num w:numId="37" w16cid:durableId="51084972">
    <w:abstractNumId w:val="11"/>
  </w:num>
  <w:num w:numId="38" w16cid:durableId="1435829478">
    <w:abstractNumId w:val="5"/>
  </w:num>
  <w:num w:numId="39" w16cid:durableId="1308435636">
    <w:abstractNumId w:val="33"/>
  </w:num>
  <w:num w:numId="40" w16cid:durableId="1173688407">
    <w:abstractNumId w:val="14"/>
  </w:num>
  <w:num w:numId="41" w16cid:durableId="1640380001">
    <w:abstractNumId w:val="28"/>
  </w:num>
  <w:num w:numId="42" w16cid:durableId="178784869">
    <w:abstractNumId w:val="55"/>
  </w:num>
  <w:num w:numId="43" w16cid:durableId="598373881">
    <w:abstractNumId w:val="9"/>
  </w:num>
  <w:num w:numId="44" w16cid:durableId="1882013668">
    <w:abstractNumId w:val="13"/>
  </w:num>
  <w:num w:numId="45" w16cid:durableId="1935934109">
    <w:abstractNumId w:val="26"/>
  </w:num>
  <w:num w:numId="46" w16cid:durableId="1499228564">
    <w:abstractNumId w:val="48"/>
  </w:num>
  <w:num w:numId="47" w16cid:durableId="106707348">
    <w:abstractNumId w:val="40"/>
  </w:num>
  <w:num w:numId="48" w16cid:durableId="362680872">
    <w:abstractNumId w:val="8"/>
  </w:num>
  <w:num w:numId="49" w16cid:durableId="2005161274">
    <w:abstractNumId w:val="21"/>
  </w:num>
  <w:num w:numId="50" w16cid:durableId="1240945792">
    <w:abstractNumId w:val="20"/>
  </w:num>
  <w:num w:numId="51" w16cid:durableId="10039078">
    <w:abstractNumId w:val="52"/>
  </w:num>
  <w:num w:numId="52" w16cid:durableId="1971544800">
    <w:abstractNumId w:val="50"/>
  </w:num>
  <w:num w:numId="53" w16cid:durableId="1763910504">
    <w:abstractNumId w:val="42"/>
  </w:num>
  <w:num w:numId="54" w16cid:durableId="2067219813">
    <w:abstractNumId w:val="56"/>
  </w:num>
  <w:num w:numId="55" w16cid:durableId="1542355615">
    <w:abstractNumId w:val="24"/>
  </w:num>
  <w:num w:numId="56" w16cid:durableId="1877083848">
    <w:abstractNumId w:val="54"/>
  </w:num>
  <w:num w:numId="57" w16cid:durableId="2127310585">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43"/>
    <w:rsid w:val="0000059F"/>
    <w:rsid w:val="000007BF"/>
    <w:rsid w:val="00006169"/>
    <w:rsid w:val="00016AC6"/>
    <w:rsid w:val="00020C6E"/>
    <w:rsid w:val="00020E3A"/>
    <w:rsid w:val="00022D84"/>
    <w:rsid w:val="00024A09"/>
    <w:rsid w:val="00025196"/>
    <w:rsid w:val="000279D8"/>
    <w:rsid w:val="00031E10"/>
    <w:rsid w:val="0003537D"/>
    <w:rsid w:val="00035626"/>
    <w:rsid w:val="00036AD4"/>
    <w:rsid w:val="00041BF1"/>
    <w:rsid w:val="00043664"/>
    <w:rsid w:val="000444E0"/>
    <w:rsid w:val="00046777"/>
    <w:rsid w:val="0005150C"/>
    <w:rsid w:val="00055A64"/>
    <w:rsid w:val="00066D6D"/>
    <w:rsid w:val="00070958"/>
    <w:rsid w:val="000810AF"/>
    <w:rsid w:val="00081B49"/>
    <w:rsid w:val="00084435"/>
    <w:rsid w:val="00094EC0"/>
    <w:rsid w:val="00097396"/>
    <w:rsid w:val="000B03E5"/>
    <w:rsid w:val="000B40C7"/>
    <w:rsid w:val="000B4B18"/>
    <w:rsid w:val="000C035A"/>
    <w:rsid w:val="000C17A6"/>
    <w:rsid w:val="000C1C1B"/>
    <w:rsid w:val="000C5458"/>
    <w:rsid w:val="000D0437"/>
    <w:rsid w:val="000E0094"/>
    <w:rsid w:val="000E0859"/>
    <w:rsid w:val="000E5C29"/>
    <w:rsid w:val="000F046A"/>
    <w:rsid w:val="000F28EC"/>
    <w:rsid w:val="000F2C47"/>
    <w:rsid w:val="000F59DD"/>
    <w:rsid w:val="000F69FC"/>
    <w:rsid w:val="000F7A79"/>
    <w:rsid w:val="000F7FD4"/>
    <w:rsid w:val="001006CC"/>
    <w:rsid w:val="00104C57"/>
    <w:rsid w:val="00106A1A"/>
    <w:rsid w:val="00111FFA"/>
    <w:rsid w:val="0011215A"/>
    <w:rsid w:val="00112A5C"/>
    <w:rsid w:val="00124AE7"/>
    <w:rsid w:val="00125830"/>
    <w:rsid w:val="00126F23"/>
    <w:rsid w:val="001301D8"/>
    <w:rsid w:val="001327AB"/>
    <w:rsid w:val="00133334"/>
    <w:rsid w:val="00141DC2"/>
    <w:rsid w:val="001445A0"/>
    <w:rsid w:val="0015349F"/>
    <w:rsid w:val="00160D42"/>
    <w:rsid w:val="001729BA"/>
    <w:rsid w:val="00172E77"/>
    <w:rsid w:val="00173341"/>
    <w:rsid w:val="001742BA"/>
    <w:rsid w:val="001861C6"/>
    <w:rsid w:val="00192012"/>
    <w:rsid w:val="0019791C"/>
    <w:rsid w:val="001A0C4B"/>
    <w:rsid w:val="001A498C"/>
    <w:rsid w:val="001C4ED8"/>
    <w:rsid w:val="001C4FAD"/>
    <w:rsid w:val="001C664E"/>
    <w:rsid w:val="001C6D7A"/>
    <w:rsid w:val="001D0377"/>
    <w:rsid w:val="001D1821"/>
    <w:rsid w:val="001E1FD1"/>
    <w:rsid w:val="001F0B9A"/>
    <w:rsid w:val="001F0D60"/>
    <w:rsid w:val="001F31EA"/>
    <w:rsid w:val="001F786F"/>
    <w:rsid w:val="002011A6"/>
    <w:rsid w:val="002118C2"/>
    <w:rsid w:val="00216531"/>
    <w:rsid w:val="00222F80"/>
    <w:rsid w:val="00223932"/>
    <w:rsid w:val="00226ECD"/>
    <w:rsid w:val="0023175E"/>
    <w:rsid w:val="0023228C"/>
    <w:rsid w:val="0023312D"/>
    <w:rsid w:val="002404AB"/>
    <w:rsid w:val="00242F25"/>
    <w:rsid w:val="0025056E"/>
    <w:rsid w:val="00252558"/>
    <w:rsid w:val="002530E4"/>
    <w:rsid w:val="00254401"/>
    <w:rsid w:val="00254B44"/>
    <w:rsid w:val="002626E6"/>
    <w:rsid w:val="00263C8D"/>
    <w:rsid w:val="00265763"/>
    <w:rsid w:val="002733ED"/>
    <w:rsid w:val="0027462D"/>
    <w:rsid w:val="00274738"/>
    <w:rsid w:val="00276B7A"/>
    <w:rsid w:val="0028076A"/>
    <w:rsid w:val="002837CF"/>
    <w:rsid w:val="00286E45"/>
    <w:rsid w:val="0028773C"/>
    <w:rsid w:val="00287CE9"/>
    <w:rsid w:val="002906BC"/>
    <w:rsid w:val="002907AC"/>
    <w:rsid w:val="00291BF0"/>
    <w:rsid w:val="00295BFE"/>
    <w:rsid w:val="00296F38"/>
    <w:rsid w:val="002A49AD"/>
    <w:rsid w:val="002A52FC"/>
    <w:rsid w:val="002B0B0E"/>
    <w:rsid w:val="002B29BD"/>
    <w:rsid w:val="002B54DF"/>
    <w:rsid w:val="002C058F"/>
    <w:rsid w:val="002C3979"/>
    <w:rsid w:val="002D0638"/>
    <w:rsid w:val="002D120E"/>
    <w:rsid w:val="002D3E5B"/>
    <w:rsid w:val="002D682F"/>
    <w:rsid w:val="002E1F41"/>
    <w:rsid w:val="002E5CF1"/>
    <w:rsid w:val="002F51F4"/>
    <w:rsid w:val="002F6399"/>
    <w:rsid w:val="00301717"/>
    <w:rsid w:val="00304A1A"/>
    <w:rsid w:val="003102C6"/>
    <w:rsid w:val="00321B9F"/>
    <w:rsid w:val="00323B42"/>
    <w:rsid w:val="00327A44"/>
    <w:rsid w:val="00330B2C"/>
    <w:rsid w:val="003321CB"/>
    <w:rsid w:val="003323AC"/>
    <w:rsid w:val="00332B9C"/>
    <w:rsid w:val="00341553"/>
    <w:rsid w:val="0034419E"/>
    <w:rsid w:val="003472FC"/>
    <w:rsid w:val="0034734C"/>
    <w:rsid w:val="003507E5"/>
    <w:rsid w:val="003521B1"/>
    <w:rsid w:val="00352C43"/>
    <w:rsid w:val="0035525F"/>
    <w:rsid w:val="00355CB8"/>
    <w:rsid w:val="003571C1"/>
    <w:rsid w:val="003579D2"/>
    <w:rsid w:val="00361AE4"/>
    <w:rsid w:val="00364CB2"/>
    <w:rsid w:val="00365135"/>
    <w:rsid w:val="003718D2"/>
    <w:rsid w:val="00372D94"/>
    <w:rsid w:val="00376034"/>
    <w:rsid w:val="00386E75"/>
    <w:rsid w:val="00387D88"/>
    <w:rsid w:val="00393A84"/>
    <w:rsid w:val="00395636"/>
    <w:rsid w:val="003979FF"/>
    <w:rsid w:val="003A000E"/>
    <w:rsid w:val="003A16CC"/>
    <w:rsid w:val="003B5311"/>
    <w:rsid w:val="003B5FA7"/>
    <w:rsid w:val="003C2A42"/>
    <w:rsid w:val="003C368C"/>
    <w:rsid w:val="003C4DCE"/>
    <w:rsid w:val="003D1A09"/>
    <w:rsid w:val="003D7A10"/>
    <w:rsid w:val="003E04CF"/>
    <w:rsid w:val="003E36C7"/>
    <w:rsid w:val="003E633C"/>
    <w:rsid w:val="003E6F54"/>
    <w:rsid w:val="003F11C0"/>
    <w:rsid w:val="003F3904"/>
    <w:rsid w:val="003F4A4D"/>
    <w:rsid w:val="00404D5D"/>
    <w:rsid w:val="00410E95"/>
    <w:rsid w:val="00413A18"/>
    <w:rsid w:val="0041584B"/>
    <w:rsid w:val="004175DC"/>
    <w:rsid w:val="0041765C"/>
    <w:rsid w:val="0042070C"/>
    <w:rsid w:val="00421D06"/>
    <w:rsid w:val="0042325B"/>
    <w:rsid w:val="00424FE1"/>
    <w:rsid w:val="00430470"/>
    <w:rsid w:val="00430C37"/>
    <w:rsid w:val="00440369"/>
    <w:rsid w:val="00445A5A"/>
    <w:rsid w:val="004547B8"/>
    <w:rsid w:val="004548E9"/>
    <w:rsid w:val="004557C2"/>
    <w:rsid w:val="00463015"/>
    <w:rsid w:val="00465878"/>
    <w:rsid w:val="00480A04"/>
    <w:rsid w:val="004908DD"/>
    <w:rsid w:val="0049597C"/>
    <w:rsid w:val="004A21E9"/>
    <w:rsid w:val="004A558C"/>
    <w:rsid w:val="004B2CDA"/>
    <w:rsid w:val="004B4A19"/>
    <w:rsid w:val="004B78BF"/>
    <w:rsid w:val="004C7098"/>
    <w:rsid w:val="004D6312"/>
    <w:rsid w:val="004E59E9"/>
    <w:rsid w:val="00510A76"/>
    <w:rsid w:val="00510CE7"/>
    <w:rsid w:val="005146F6"/>
    <w:rsid w:val="00515B2F"/>
    <w:rsid w:val="00525B33"/>
    <w:rsid w:val="00527219"/>
    <w:rsid w:val="00531A1B"/>
    <w:rsid w:val="005321B8"/>
    <w:rsid w:val="005335B7"/>
    <w:rsid w:val="0053756C"/>
    <w:rsid w:val="005444BE"/>
    <w:rsid w:val="00556D83"/>
    <w:rsid w:val="00556DEB"/>
    <w:rsid w:val="00561FB6"/>
    <w:rsid w:val="0056201C"/>
    <w:rsid w:val="005705B6"/>
    <w:rsid w:val="00573ECF"/>
    <w:rsid w:val="005809C6"/>
    <w:rsid w:val="0058110F"/>
    <w:rsid w:val="00581845"/>
    <w:rsid w:val="00585E7C"/>
    <w:rsid w:val="00592869"/>
    <w:rsid w:val="005941FF"/>
    <w:rsid w:val="005A1C06"/>
    <w:rsid w:val="005B28B8"/>
    <w:rsid w:val="005C1679"/>
    <w:rsid w:val="005C4611"/>
    <w:rsid w:val="005E66BD"/>
    <w:rsid w:val="005F09E7"/>
    <w:rsid w:val="005F366B"/>
    <w:rsid w:val="005F458F"/>
    <w:rsid w:val="005F6336"/>
    <w:rsid w:val="005F7AFB"/>
    <w:rsid w:val="00600C0E"/>
    <w:rsid w:val="00603559"/>
    <w:rsid w:val="0060465D"/>
    <w:rsid w:val="00607472"/>
    <w:rsid w:val="006152D3"/>
    <w:rsid w:val="0062343D"/>
    <w:rsid w:val="0062381C"/>
    <w:rsid w:val="0062624F"/>
    <w:rsid w:val="00630C9D"/>
    <w:rsid w:val="00632223"/>
    <w:rsid w:val="006329A7"/>
    <w:rsid w:val="00633A69"/>
    <w:rsid w:val="0063473A"/>
    <w:rsid w:val="00637455"/>
    <w:rsid w:val="00637BCE"/>
    <w:rsid w:val="00641A8C"/>
    <w:rsid w:val="0064291E"/>
    <w:rsid w:val="006456CB"/>
    <w:rsid w:val="00646666"/>
    <w:rsid w:val="00650102"/>
    <w:rsid w:val="00651870"/>
    <w:rsid w:val="00654AD0"/>
    <w:rsid w:val="00660E37"/>
    <w:rsid w:val="00663B2B"/>
    <w:rsid w:val="00664002"/>
    <w:rsid w:val="006700FB"/>
    <w:rsid w:val="00677077"/>
    <w:rsid w:val="00687F90"/>
    <w:rsid w:val="00690BC8"/>
    <w:rsid w:val="0069100D"/>
    <w:rsid w:val="006924AF"/>
    <w:rsid w:val="0069739C"/>
    <w:rsid w:val="006A3119"/>
    <w:rsid w:val="006A6781"/>
    <w:rsid w:val="006B1D78"/>
    <w:rsid w:val="006C1DEF"/>
    <w:rsid w:val="006C2B95"/>
    <w:rsid w:val="006C50BC"/>
    <w:rsid w:val="006D08D8"/>
    <w:rsid w:val="006D443E"/>
    <w:rsid w:val="006D655F"/>
    <w:rsid w:val="006D71DD"/>
    <w:rsid w:val="006D75D3"/>
    <w:rsid w:val="006E0D03"/>
    <w:rsid w:val="006F0FCE"/>
    <w:rsid w:val="006F36FB"/>
    <w:rsid w:val="006F4754"/>
    <w:rsid w:val="006F6525"/>
    <w:rsid w:val="006F7F4E"/>
    <w:rsid w:val="00700853"/>
    <w:rsid w:val="007014E9"/>
    <w:rsid w:val="00703455"/>
    <w:rsid w:val="007047D6"/>
    <w:rsid w:val="0070661C"/>
    <w:rsid w:val="00707E82"/>
    <w:rsid w:val="007127AE"/>
    <w:rsid w:val="00713816"/>
    <w:rsid w:val="00714518"/>
    <w:rsid w:val="00715F6E"/>
    <w:rsid w:val="007308EC"/>
    <w:rsid w:val="007421AF"/>
    <w:rsid w:val="00744229"/>
    <w:rsid w:val="00746ED8"/>
    <w:rsid w:val="00755A22"/>
    <w:rsid w:val="007615E9"/>
    <w:rsid w:val="007658DB"/>
    <w:rsid w:val="0076688C"/>
    <w:rsid w:val="00767E27"/>
    <w:rsid w:val="00770510"/>
    <w:rsid w:val="00770E80"/>
    <w:rsid w:val="0077473D"/>
    <w:rsid w:val="00774B01"/>
    <w:rsid w:val="00775D38"/>
    <w:rsid w:val="00775E6C"/>
    <w:rsid w:val="00776F66"/>
    <w:rsid w:val="007857DB"/>
    <w:rsid w:val="00792B57"/>
    <w:rsid w:val="00794844"/>
    <w:rsid w:val="0079665A"/>
    <w:rsid w:val="00797B16"/>
    <w:rsid w:val="007A168A"/>
    <w:rsid w:val="007A30EA"/>
    <w:rsid w:val="007A6197"/>
    <w:rsid w:val="007B39DF"/>
    <w:rsid w:val="007B581C"/>
    <w:rsid w:val="007B6511"/>
    <w:rsid w:val="007C102E"/>
    <w:rsid w:val="007C16BB"/>
    <w:rsid w:val="007D0338"/>
    <w:rsid w:val="007E2D03"/>
    <w:rsid w:val="007F03F1"/>
    <w:rsid w:val="007F162F"/>
    <w:rsid w:val="007F5DC0"/>
    <w:rsid w:val="007F71D8"/>
    <w:rsid w:val="00800FED"/>
    <w:rsid w:val="008065CB"/>
    <w:rsid w:val="0081139A"/>
    <w:rsid w:val="0081239B"/>
    <w:rsid w:val="0081268E"/>
    <w:rsid w:val="00813DF4"/>
    <w:rsid w:val="00814974"/>
    <w:rsid w:val="00814CA0"/>
    <w:rsid w:val="0082300A"/>
    <w:rsid w:val="0082332A"/>
    <w:rsid w:val="00824D2D"/>
    <w:rsid w:val="00830461"/>
    <w:rsid w:val="00832251"/>
    <w:rsid w:val="00834968"/>
    <w:rsid w:val="008350DB"/>
    <w:rsid w:val="00841182"/>
    <w:rsid w:val="008478DC"/>
    <w:rsid w:val="00851D47"/>
    <w:rsid w:val="0085448D"/>
    <w:rsid w:val="00860481"/>
    <w:rsid w:val="008660B7"/>
    <w:rsid w:val="0087567B"/>
    <w:rsid w:val="008771FE"/>
    <w:rsid w:val="00883B6F"/>
    <w:rsid w:val="008865E1"/>
    <w:rsid w:val="00891199"/>
    <w:rsid w:val="00893C9A"/>
    <w:rsid w:val="00893FBD"/>
    <w:rsid w:val="00896B8D"/>
    <w:rsid w:val="008A1531"/>
    <w:rsid w:val="008A4936"/>
    <w:rsid w:val="008A59A0"/>
    <w:rsid w:val="008B0038"/>
    <w:rsid w:val="008B1050"/>
    <w:rsid w:val="008B33F5"/>
    <w:rsid w:val="008B5AE8"/>
    <w:rsid w:val="008C0FFD"/>
    <w:rsid w:val="008C1495"/>
    <w:rsid w:val="008C49C1"/>
    <w:rsid w:val="008C5D6C"/>
    <w:rsid w:val="008C6F38"/>
    <w:rsid w:val="008D767D"/>
    <w:rsid w:val="008E0821"/>
    <w:rsid w:val="008E164A"/>
    <w:rsid w:val="008E29F1"/>
    <w:rsid w:val="008E384C"/>
    <w:rsid w:val="008E6151"/>
    <w:rsid w:val="008E7481"/>
    <w:rsid w:val="008E7D4C"/>
    <w:rsid w:val="008F0FE6"/>
    <w:rsid w:val="008F3A04"/>
    <w:rsid w:val="008F59F9"/>
    <w:rsid w:val="008F6AB7"/>
    <w:rsid w:val="009051AB"/>
    <w:rsid w:val="009053EE"/>
    <w:rsid w:val="00910AEE"/>
    <w:rsid w:val="009146E4"/>
    <w:rsid w:val="00921059"/>
    <w:rsid w:val="00922331"/>
    <w:rsid w:val="009245A5"/>
    <w:rsid w:val="00926CF5"/>
    <w:rsid w:val="009368F6"/>
    <w:rsid w:val="00940417"/>
    <w:rsid w:val="00941055"/>
    <w:rsid w:val="0094236E"/>
    <w:rsid w:val="00942995"/>
    <w:rsid w:val="00945179"/>
    <w:rsid w:val="00947543"/>
    <w:rsid w:val="00953CB3"/>
    <w:rsid w:val="00953E1D"/>
    <w:rsid w:val="009560AE"/>
    <w:rsid w:val="0096548F"/>
    <w:rsid w:val="00967316"/>
    <w:rsid w:val="00967E8C"/>
    <w:rsid w:val="00970AC4"/>
    <w:rsid w:val="0097761D"/>
    <w:rsid w:val="00982768"/>
    <w:rsid w:val="00983360"/>
    <w:rsid w:val="0098339F"/>
    <w:rsid w:val="00984412"/>
    <w:rsid w:val="00986E3D"/>
    <w:rsid w:val="0099065E"/>
    <w:rsid w:val="0099205A"/>
    <w:rsid w:val="009A3A47"/>
    <w:rsid w:val="009A6F8E"/>
    <w:rsid w:val="009B167A"/>
    <w:rsid w:val="009B7DE7"/>
    <w:rsid w:val="009C0657"/>
    <w:rsid w:val="009C1210"/>
    <w:rsid w:val="009C7AC7"/>
    <w:rsid w:val="009D0B1C"/>
    <w:rsid w:val="009D1C93"/>
    <w:rsid w:val="009D48AD"/>
    <w:rsid w:val="009D58B5"/>
    <w:rsid w:val="009E4211"/>
    <w:rsid w:val="009F2AB5"/>
    <w:rsid w:val="009F42DB"/>
    <w:rsid w:val="009F48BC"/>
    <w:rsid w:val="00A105B8"/>
    <w:rsid w:val="00A123C6"/>
    <w:rsid w:val="00A1590A"/>
    <w:rsid w:val="00A21CDB"/>
    <w:rsid w:val="00A273A8"/>
    <w:rsid w:val="00A309CC"/>
    <w:rsid w:val="00A3167B"/>
    <w:rsid w:val="00A3196B"/>
    <w:rsid w:val="00A33CB5"/>
    <w:rsid w:val="00A33F61"/>
    <w:rsid w:val="00A3555E"/>
    <w:rsid w:val="00A44799"/>
    <w:rsid w:val="00A460FB"/>
    <w:rsid w:val="00A465E2"/>
    <w:rsid w:val="00A465F8"/>
    <w:rsid w:val="00A47D46"/>
    <w:rsid w:val="00A50C97"/>
    <w:rsid w:val="00A52B5C"/>
    <w:rsid w:val="00A55184"/>
    <w:rsid w:val="00A61ECD"/>
    <w:rsid w:val="00A62010"/>
    <w:rsid w:val="00A6206D"/>
    <w:rsid w:val="00A63422"/>
    <w:rsid w:val="00A63C7F"/>
    <w:rsid w:val="00A6665C"/>
    <w:rsid w:val="00A725E6"/>
    <w:rsid w:val="00A73013"/>
    <w:rsid w:val="00A73617"/>
    <w:rsid w:val="00A82EB7"/>
    <w:rsid w:val="00A86D99"/>
    <w:rsid w:val="00A908B6"/>
    <w:rsid w:val="00AA2AB5"/>
    <w:rsid w:val="00AA41B3"/>
    <w:rsid w:val="00AA4272"/>
    <w:rsid w:val="00AA5526"/>
    <w:rsid w:val="00AA5B4C"/>
    <w:rsid w:val="00AB377B"/>
    <w:rsid w:val="00AB3E56"/>
    <w:rsid w:val="00AB5049"/>
    <w:rsid w:val="00AC3BB2"/>
    <w:rsid w:val="00AD1BBA"/>
    <w:rsid w:val="00AD1CC7"/>
    <w:rsid w:val="00AD3E9B"/>
    <w:rsid w:val="00AD48D8"/>
    <w:rsid w:val="00AD74DB"/>
    <w:rsid w:val="00AD778A"/>
    <w:rsid w:val="00AE0096"/>
    <w:rsid w:val="00AE143B"/>
    <w:rsid w:val="00AF1106"/>
    <w:rsid w:val="00AF21AB"/>
    <w:rsid w:val="00AF56B4"/>
    <w:rsid w:val="00B02692"/>
    <w:rsid w:val="00B02C34"/>
    <w:rsid w:val="00B05800"/>
    <w:rsid w:val="00B0622F"/>
    <w:rsid w:val="00B10964"/>
    <w:rsid w:val="00B16393"/>
    <w:rsid w:val="00B26A93"/>
    <w:rsid w:val="00B27A71"/>
    <w:rsid w:val="00B27D71"/>
    <w:rsid w:val="00B32CF4"/>
    <w:rsid w:val="00B334BF"/>
    <w:rsid w:val="00B34DE4"/>
    <w:rsid w:val="00B37824"/>
    <w:rsid w:val="00B5392A"/>
    <w:rsid w:val="00B57C14"/>
    <w:rsid w:val="00B60BE6"/>
    <w:rsid w:val="00B60DB9"/>
    <w:rsid w:val="00B62FC3"/>
    <w:rsid w:val="00B70A1B"/>
    <w:rsid w:val="00B80042"/>
    <w:rsid w:val="00B82282"/>
    <w:rsid w:val="00B8385B"/>
    <w:rsid w:val="00B83B6E"/>
    <w:rsid w:val="00B87090"/>
    <w:rsid w:val="00B91F4F"/>
    <w:rsid w:val="00B96E31"/>
    <w:rsid w:val="00BA0E33"/>
    <w:rsid w:val="00BA1109"/>
    <w:rsid w:val="00BA1EAB"/>
    <w:rsid w:val="00BA29DC"/>
    <w:rsid w:val="00BA58FF"/>
    <w:rsid w:val="00BA5D3D"/>
    <w:rsid w:val="00BB1D94"/>
    <w:rsid w:val="00BC1403"/>
    <w:rsid w:val="00BC4466"/>
    <w:rsid w:val="00BC7F76"/>
    <w:rsid w:val="00BD1400"/>
    <w:rsid w:val="00BD1F28"/>
    <w:rsid w:val="00BD2A99"/>
    <w:rsid w:val="00BD2BE0"/>
    <w:rsid w:val="00BE7144"/>
    <w:rsid w:val="00BF4950"/>
    <w:rsid w:val="00BF550F"/>
    <w:rsid w:val="00BF7785"/>
    <w:rsid w:val="00BF77C2"/>
    <w:rsid w:val="00C0022C"/>
    <w:rsid w:val="00C00A60"/>
    <w:rsid w:val="00C079BE"/>
    <w:rsid w:val="00C10685"/>
    <w:rsid w:val="00C16183"/>
    <w:rsid w:val="00C215F4"/>
    <w:rsid w:val="00C21D73"/>
    <w:rsid w:val="00C22156"/>
    <w:rsid w:val="00C22D28"/>
    <w:rsid w:val="00C275FC"/>
    <w:rsid w:val="00C32B17"/>
    <w:rsid w:val="00C35908"/>
    <w:rsid w:val="00C41991"/>
    <w:rsid w:val="00C41F56"/>
    <w:rsid w:val="00C5453D"/>
    <w:rsid w:val="00C5603F"/>
    <w:rsid w:val="00C65670"/>
    <w:rsid w:val="00C70483"/>
    <w:rsid w:val="00C730E9"/>
    <w:rsid w:val="00C73CF5"/>
    <w:rsid w:val="00C855BA"/>
    <w:rsid w:val="00C85BA4"/>
    <w:rsid w:val="00C86B03"/>
    <w:rsid w:val="00C87016"/>
    <w:rsid w:val="00C9097C"/>
    <w:rsid w:val="00C9177E"/>
    <w:rsid w:val="00C929AD"/>
    <w:rsid w:val="00CA66E6"/>
    <w:rsid w:val="00CA760C"/>
    <w:rsid w:val="00CB2E9C"/>
    <w:rsid w:val="00CB3257"/>
    <w:rsid w:val="00CB3D69"/>
    <w:rsid w:val="00CB55F6"/>
    <w:rsid w:val="00CC7F95"/>
    <w:rsid w:val="00CD0DB6"/>
    <w:rsid w:val="00CD0E35"/>
    <w:rsid w:val="00CD2804"/>
    <w:rsid w:val="00CD5945"/>
    <w:rsid w:val="00CD780C"/>
    <w:rsid w:val="00CD7EF8"/>
    <w:rsid w:val="00CE1605"/>
    <w:rsid w:val="00CE3408"/>
    <w:rsid w:val="00CE4728"/>
    <w:rsid w:val="00CF1BC3"/>
    <w:rsid w:val="00CF59A9"/>
    <w:rsid w:val="00CF6AA4"/>
    <w:rsid w:val="00D02649"/>
    <w:rsid w:val="00D028CC"/>
    <w:rsid w:val="00D209DB"/>
    <w:rsid w:val="00D221C1"/>
    <w:rsid w:val="00D23408"/>
    <w:rsid w:val="00D23E3D"/>
    <w:rsid w:val="00D27563"/>
    <w:rsid w:val="00D27CEC"/>
    <w:rsid w:val="00D27D78"/>
    <w:rsid w:val="00D30E58"/>
    <w:rsid w:val="00D36118"/>
    <w:rsid w:val="00D36F2A"/>
    <w:rsid w:val="00D402D8"/>
    <w:rsid w:val="00D4154C"/>
    <w:rsid w:val="00D41CE0"/>
    <w:rsid w:val="00D4427B"/>
    <w:rsid w:val="00D46E83"/>
    <w:rsid w:val="00D50662"/>
    <w:rsid w:val="00D51493"/>
    <w:rsid w:val="00D51A13"/>
    <w:rsid w:val="00D53265"/>
    <w:rsid w:val="00D53B2F"/>
    <w:rsid w:val="00D60E0D"/>
    <w:rsid w:val="00D64D99"/>
    <w:rsid w:val="00D6521D"/>
    <w:rsid w:val="00D72864"/>
    <w:rsid w:val="00D73290"/>
    <w:rsid w:val="00D740C1"/>
    <w:rsid w:val="00D742D8"/>
    <w:rsid w:val="00D76B36"/>
    <w:rsid w:val="00D81DED"/>
    <w:rsid w:val="00D85994"/>
    <w:rsid w:val="00D93C60"/>
    <w:rsid w:val="00D94B30"/>
    <w:rsid w:val="00DE2F66"/>
    <w:rsid w:val="00DE3348"/>
    <w:rsid w:val="00E01A88"/>
    <w:rsid w:val="00E05373"/>
    <w:rsid w:val="00E078E0"/>
    <w:rsid w:val="00E10C2D"/>
    <w:rsid w:val="00E11AA9"/>
    <w:rsid w:val="00E120C3"/>
    <w:rsid w:val="00E138FA"/>
    <w:rsid w:val="00E144D1"/>
    <w:rsid w:val="00E15F22"/>
    <w:rsid w:val="00E172FD"/>
    <w:rsid w:val="00E26478"/>
    <w:rsid w:val="00E26AE3"/>
    <w:rsid w:val="00E27D49"/>
    <w:rsid w:val="00E301C4"/>
    <w:rsid w:val="00E33985"/>
    <w:rsid w:val="00E3572D"/>
    <w:rsid w:val="00E36B03"/>
    <w:rsid w:val="00E42B43"/>
    <w:rsid w:val="00E44FC2"/>
    <w:rsid w:val="00E45920"/>
    <w:rsid w:val="00E57DED"/>
    <w:rsid w:val="00E608AE"/>
    <w:rsid w:val="00E60AAF"/>
    <w:rsid w:val="00E60F34"/>
    <w:rsid w:val="00E678A5"/>
    <w:rsid w:val="00E67938"/>
    <w:rsid w:val="00E70379"/>
    <w:rsid w:val="00E802E8"/>
    <w:rsid w:val="00E842E2"/>
    <w:rsid w:val="00E85CB9"/>
    <w:rsid w:val="00E92558"/>
    <w:rsid w:val="00EA1287"/>
    <w:rsid w:val="00EA369D"/>
    <w:rsid w:val="00EA7336"/>
    <w:rsid w:val="00EB03CC"/>
    <w:rsid w:val="00EB116C"/>
    <w:rsid w:val="00EB152F"/>
    <w:rsid w:val="00EC349F"/>
    <w:rsid w:val="00ED3B5C"/>
    <w:rsid w:val="00ED790C"/>
    <w:rsid w:val="00EE15F8"/>
    <w:rsid w:val="00EE440A"/>
    <w:rsid w:val="00EE535E"/>
    <w:rsid w:val="00EE6CE1"/>
    <w:rsid w:val="00EE7972"/>
    <w:rsid w:val="00EF0104"/>
    <w:rsid w:val="00EF249E"/>
    <w:rsid w:val="00EF47EE"/>
    <w:rsid w:val="00EF4D31"/>
    <w:rsid w:val="00F0249E"/>
    <w:rsid w:val="00F03181"/>
    <w:rsid w:val="00F13A7D"/>
    <w:rsid w:val="00F14071"/>
    <w:rsid w:val="00F17047"/>
    <w:rsid w:val="00F20C23"/>
    <w:rsid w:val="00F217E0"/>
    <w:rsid w:val="00F278F3"/>
    <w:rsid w:val="00F3591C"/>
    <w:rsid w:val="00F410F1"/>
    <w:rsid w:val="00F46491"/>
    <w:rsid w:val="00F478F4"/>
    <w:rsid w:val="00F50C78"/>
    <w:rsid w:val="00F535F3"/>
    <w:rsid w:val="00F63644"/>
    <w:rsid w:val="00F655B3"/>
    <w:rsid w:val="00F72542"/>
    <w:rsid w:val="00F742F7"/>
    <w:rsid w:val="00F74B38"/>
    <w:rsid w:val="00F75A67"/>
    <w:rsid w:val="00F77E01"/>
    <w:rsid w:val="00F822CA"/>
    <w:rsid w:val="00F8302B"/>
    <w:rsid w:val="00F8411D"/>
    <w:rsid w:val="00F86F88"/>
    <w:rsid w:val="00F90EB9"/>
    <w:rsid w:val="00F91C4F"/>
    <w:rsid w:val="00F9374C"/>
    <w:rsid w:val="00F94975"/>
    <w:rsid w:val="00F974D7"/>
    <w:rsid w:val="00FA10EF"/>
    <w:rsid w:val="00FA3EDC"/>
    <w:rsid w:val="00FB178C"/>
    <w:rsid w:val="00FB6F48"/>
    <w:rsid w:val="00FC02A7"/>
    <w:rsid w:val="00FC0B6A"/>
    <w:rsid w:val="00FC13EC"/>
    <w:rsid w:val="00FC3D43"/>
    <w:rsid w:val="00FC5351"/>
    <w:rsid w:val="00FD10B4"/>
    <w:rsid w:val="00FD5ADF"/>
    <w:rsid w:val="00FD63ED"/>
    <w:rsid w:val="00FD6DE9"/>
    <w:rsid w:val="00FE7B15"/>
    <w:rsid w:val="00FF14C4"/>
    <w:rsid w:val="00FF1CF6"/>
    <w:rsid w:val="00FF4A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C4C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21"/>
    <w:pPr>
      <w:keepNext/>
      <w:keepLines/>
      <w:spacing w:before="240" w:after="0"/>
      <w:outlineLvl w:val="0"/>
    </w:pPr>
    <w:rPr>
      <w:rFonts w:ascii="Arial" w:eastAsiaTheme="majorEastAsia" w:hAnsi="Arial"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8E0821"/>
    <w:pPr>
      <w:keepNext/>
      <w:keepLines/>
      <w:spacing w:before="40" w:after="0"/>
      <w:outlineLvl w:val="1"/>
    </w:pPr>
    <w:rPr>
      <w:rFonts w:ascii="Arial" w:eastAsiaTheme="majorEastAsia" w:hAnsi="Arial" w:cstheme="majorBidi"/>
      <w:b/>
      <w:color w:val="1F4E79" w:themeColor="accent1" w:themeShade="80"/>
      <w:sz w:val="24"/>
      <w:szCs w:val="26"/>
    </w:rPr>
  </w:style>
  <w:style w:type="paragraph" w:styleId="Heading3">
    <w:name w:val="heading 3"/>
    <w:basedOn w:val="Normal"/>
    <w:next w:val="Normal"/>
    <w:link w:val="Heading3Char"/>
    <w:uiPriority w:val="9"/>
    <w:unhideWhenUsed/>
    <w:qFormat/>
    <w:rsid w:val="00984412"/>
    <w:pPr>
      <w:keepNext/>
      <w:keepLines/>
      <w:spacing w:before="160" w:after="120"/>
      <w:outlineLvl w:val="2"/>
    </w:pPr>
    <w:rPr>
      <w:rFonts w:ascii="Arial" w:eastAsiaTheme="majorEastAsia" w:hAnsi="Arial" w:cstheme="majorBidi"/>
      <w:b/>
      <w:color w:val="2E74B5" w:themeColor="accent1" w:themeShade="BF"/>
      <w:szCs w:val="24"/>
    </w:rPr>
  </w:style>
  <w:style w:type="paragraph" w:styleId="Heading4">
    <w:name w:val="heading 4"/>
    <w:basedOn w:val="Normal"/>
    <w:next w:val="Normal"/>
    <w:link w:val="Heading4Char"/>
    <w:uiPriority w:val="9"/>
    <w:unhideWhenUsed/>
    <w:qFormat/>
    <w:rsid w:val="003321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31E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7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5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E0821"/>
    <w:rPr>
      <w:rFonts w:ascii="Arial" w:eastAsiaTheme="majorEastAsia" w:hAnsi="Arial" w:cstheme="majorBidi"/>
      <w:b/>
      <w:color w:val="1F4E79" w:themeColor="accent1" w:themeShade="80"/>
      <w:sz w:val="24"/>
      <w:szCs w:val="26"/>
    </w:rPr>
  </w:style>
  <w:style w:type="character" w:customStyle="1" w:styleId="Heading1Char">
    <w:name w:val="Heading 1 Char"/>
    <w:basedOn w:val="DefaultParagraphFont"/>
    <w:link w:val="Heading1"/>
    <w:uiPriority w:val="9"/>
    <w:rsid w:val="008E0821"/>
    <w:rPr>
      <w:rFonts w:ascii="Arial" w:eastAsiaTheme="majorEastAsia" w:hAnsi="Arial" w:cstheme="majorBidi"/>
      <w:b/>
      <w:color w:val="2E74B5" w:themeColor="accent1" w:themeShade="BF"/>
      <w:sz w:val="28"/>
      <w:szCs w:val="32"/>
    </w:rPr>
  </w:style>
  <w:style w:type="paragraph" w:customStyle="1" w:styleId="Default">
    <w:name w:val="Default"/>
    <w:rsid w:val="00947543"/>
    <w:pPr>
      <w:autoSpaceDE w:val="0"/>
      <w:autoSpaceDN w:val="0"/>
      <w:adjustRightInd w:val="0"/>
      <w:spacing w:after="0" w:line="240" w:lineRule="auto"/>
    </w:pPr>
    <w:rPr>
      <w:rFonts w:ascii="FS Me" w:hAnsi="FS Me" w:cs="FS Me"/>
      <w:color w:val="000000"/>
      <w:sz w:val="24"/>
      <w:szCs w:val="24"/>
    </w:rPr>
  </w:style>
  <w:style w:type="paragraph" w:customStyle="1" w:styleId="Pa1">
    <w:name w:val="Pa1"/>
    <w:basedOn w:val="Default"/>
    <w:next w:val="Default"/>
    <w:uiPriority w:val="99"/>
    <w:rsid w:val="00947543"/>
    <w:pPr>
      <w:spacing w:line="241" w:lineRule="atLeast"/>
    </w:pPr>
    <w:rPr>
      <w:rFonts w:cstheme="minorBidi"/>
      <w:color w:val="auto"/>
    </w:rPr>
  </w:style>
  <w:style w:type="character" w:customStyle="1" w:styleId="A0">
    <w:name w:val="A0"/>
    <w:uiPriority w:val="99"/>
    <w:rsid w:val="00947543"/>
    <w:rPr>
      <w:rFonts w:cs="FS Me"/>
      <w:color w:val="000000"/>
      <w:sz w:val="32"/>
      <w:szCs w:val="32"/>
    </w:rPr>
  </w:style>
  <w:style w:type="paragraph" w:customStyle="1" w:styleId="Pa2">
    <w:name w:val="Pa2"/>
    <w:basedOn w:val="Default"/>
    <w:next w:val="Default"/>
    <w:uiPriority w:val="99"/>
    <w:rsid w:val="00947543"/>
    <w:pPr>
      <w:spacing w:line="241" w:lineRule="atLeast"/>
    </w:pPr>
    <w:rPr>
      <w:rFonts w:cstheme="minorBidi"/>
      <w:color w:val="auto"/>
    </w:rPr>
  </w:style>
  <w:style w:type="paragraph" w:styleId="ListParagraph">
    <w:name w:val="List Paragraph"/>
    <w:basedOn w:val="Normal"/>
    <w:uiPriority w:val="34"/>
    <w:qFormat/>
    <w:rsid w:val="00947543"/>
    <w:pPr>
      <w:ind w:left="720"/>
      <w:contextualSpacing/>
    </w:pPr>
  </w:style>
  <w:style w:type="paragraph" w:styleId="FootnoteText">
    <w:name w:val="footnote text"/>
    <w:basedOn w:val="Normal"/>
    <w:link w:val="FootnoteTextChar"/>
    <w:uiPriority w:val="99"/>
    <w:semiHidden/>
    <w:unhideWhenUsed/>
    <w:rsid w:val="003F1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1C0"/>
    <w:rPr>
      <w:sz w:val="20"/>
      <w:szCs w:val="20"/>
    </w:rPr>
  </w:style>
  <w:style w:type="character" w:styleId="FootnoteReference">
    <w:name w:val="footnote reference"/>
    <w:basedOn w:val="DefaultParagraphFont"/>
    <w:uiPriority w:val="99"/>
    <w:semiHidden/>
    <w:unhideWhenUsed/>
    <w:rsid w:val="003F11C0"/>
    <w:rPr>
      <w:vertAlign w:val="superscript"/>
    </w:rPr>
  </w:style>
  <w:style w:type="character" w:customStyle="1" w:styleId="A6">
    <w:name w:val="A6"/>
    <w:uiPriority w:val="99"/>
    <w:rsid w:val="003F11C0"/>
    <w:rPr>
      <w:rFonts w:cs="FS Me Light"/>
      <w:color w:val="000000"/>
      <w:sz w:val="22"/>
      <w:szCs w:val="22"/>
    </w:rPr>
  </w:style>
  <w:style w:type="table" w:styleId="TableGrid">
    <w:name w:val="Table Grid"/>
    <w:basedOn w:val="TableNormal"/>
    <w:uiPriority w:val="39"/>
    <w:rsid w:val="00B32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84412"/>
    <w:rPr>
      <w:rFonts w:ascii="Arial" w:eastAsiaTheme="majorEastAsia" w:hAnsi="Arial" w:cstheme="majorBidi"/>
      <w:b/>
      <w:color w:val="2E74B5" w:themeColor="accent1" w:themeShade="BF"/>
      <w:szCs w:val="24"/>
    </w:rPr>
  </w:style>
  <w:style w:type="paragraph" w:styleId="TOCHeading">
    <w:name w:val="TOC Heading"/>
    <w:basedOn w:val="Heading1"/>
    <w:next w:val="Normal"/>
    <w:uiPriority w:val="39"/>
    <w:unhideWhenUsed/>
    <w:qFormat/>
    <w:rsid w:val="00A465F8"/>
    <w:pPr>
      <w:outlineLvl w:val="9"/>
    </w:pPr>
    <w:rPr>
      <w:lang w:val="en-US"/>
    </w:rPr>
  </w:style>
  <w:style w:type="paragraph" w:styleId="TOC1">
    <w:name w:val="toc 1"/>
    <w:basedOn w:val="Normal"/>
    <w:next w:val="Normal"/>
    <w:autoRedefine/>
    <w:uiPriority w:val="39"/>
    <w:unhideWhenUsed/>
    <w:rsid w:val="00A465F8"/>
    <w:pPr>
      <w:spacing w:after="100"/>
    </w:pPr>
  </w:style>
  <w:style w:type="paragraph" w:styleId="TOC2">
    <w:name w:val="toc 2"/>
    <w:basedOn w:val="Normal"/>
    <w:next w:val="Normal"/>
    <w:autoRedefine/>
    <w:uiPriority w:val="39"/>
    <w:unhideWhenUsed/>
    <w:rsid w:val="00A465F8"/>
    <w:pPr>
      <w:spacing w:after="100"/>
      <w:ind w:left="220"/>
    </w:pPr>
  </w:style>
  <w:style w:type="paragraph" w:styleId="TOC3">
    <w:name w:val="toc 3"/>
    <w:basedOn w:val="Normal"/>
    <w:next w:val="Normal"/>
    <w:autoRedefine/>
    <w:uiPriority w:val="39"/>
    <w:unhideWhenUsed/>
    <w:rsid w:val="00A465F8"/>
    <w:pPr>
      <w:spacing w:after="100"/>
      <w:ind w:left="440"/>
    </w:pPr>
  </w:style>
  <w:style w:type="character" w:styleId="Hyperlink">
    <w:name w:val="Hyperlink"/>
    <w:basedOn w:val="DefaultParagraphFont"/>
    <w:uiPriority w:val="99"/>
    <w:unhideWhenUsed/>
    <w:rsid w:val="00A465F8"/>
    <w:rPr>
      <w:color w:val="0563C1" w:themeColor="hyperlink"/>
      <w:u w:val="single"/>
    </w:rPr>
  </w:style>
  <w:style w:type="table" w:styleId="GridTable1Light">
    <w:name w:val="Grid Table 1 Light"/>
    <w:basedOn w:val="TableNormal"/>
    <w:uiPriority w:val="46"/>
    <w:rsid w:val="00036A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60DB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86B03"/>
    <w:rPr>
      <w:sz w:val="16"/>
      <w:szCs w:val="16"/>
    </w:rPr>
  </w:style>
  <w:style w:type="paragraph" w:styleId="CommentText">
    <w:name w:val="annotation text"/>
    <w:basedOn w:val="Normal"/>
    <w:link w:val="CommentTextChar"/>
    <w:uiPriority w:val="99"/>
    <w:semiHidden/>
    <w:unhideWhenUsed/>
    <w:rsid w:val="00C86B03"/>
    <w:pPr>
      <w:spacing w:line="240" w:lineRule="auto"/>
    </w:pPr>
    <w:rPr>
      <w:sz w:val="20"/>
      <w:szCs w:val="20"/>
    </w:rPr>
  </w:style>
  <w:style w:type="character" w:customStyle="1" w:styleId="CommentTextChar">
    <w:name w:val="Comment Text Char"/>
    <w:basedOn w:val="DefaultParagraphFont"/>
    <w:link w:val="CommentText"/>
    <w:uiPriority w:val="99"/>
    <w:semiHidden/>
    <w:rsid w:val="00C86B03"/>
    <w:rPr>
      <w:sz w:val="20"/>
      <w:szCs w:val="20"/>
    </w:rPr>
  </w:style>
  <w:style w:type="paragraph" w:styleId="CommentSubject">
    <w:name w:val="annotation subject"/>
    <w:basedOn w:val="CommentText"/>
    <w:next w:val="CommentText"/>
    <w:link w:val="CommentSubjectChar"/>
    <w:uiPriority w:val="99"/>
    <w:semiHidden/>
    <w:unhideWhenUsed/>
    <w:rsid w:val="00C86B03"/>
    <w:rPr>
      <w:b/>
      <w:bCs/>
    </w:rPr>
  </w:style>
  <w:style w:type="character" w:customStyle="1" w:styleId="CommentSubjectChar">
    <w:name w:val="Comment Subject Char"/>
    <w:basedOn w:val="CommentTextChar"/>
    <w:link w:val="CommentSubject"/>
    <w:uiPriority w:val="99"/>
    <w:semiHidden/>
    <w:rsid w:val="00C86B03"/>
    <w:rPr>
      <w:b/>
      <w:bCs/>
      <w:sz w:val="20"/>
      <w:szCs w:val="20"/>
    </w:rPr>
  </w:style>
  <w:style w:type="paragraph" w:styleId="BalloonText">
    <w:name w:val="Balloon Text"/>
    <w:basedOn w:val="Normal"/>
    <w:link w:val="BalloonTextChar"/>
    <w:uiPriority w:val="99"/>
    <w:semiHidden/>
    <w:unhideWhenUsed/>
    <w:rsid w:val="00C8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B03"/>
    <w:rPr>
      <w:rFonts w:ascii="Segoe UI" w:hAnsi="Segoe UI" w:cs="Segoe UI"/>
      <w:sz w:val="18"/>
      <w:szCs w:val="18"/>
    </w:rPr>
  </w:style>
  <w:style w:type="paragraph" w:styleId="NormalWeb">
    <w:name w:val="Normal (Web)"/>
    <w:basedOn w:val="Normal"/>
    <w:uiPriority w:val="99"/>
    <w:semiHidden/>
    <w:unhideWhenUsed/>
    <w:rsid w:val="001A49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4Char">
    <w:name w:val="Heading 4 Char"/>
    <w:basedOn w:val="DefaultParagraphFont"/>
    <w:link w:val="Heading4"/>
    <w:uiPriority w:val="9"/>
    <w:rsid w:val="003321C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31E10"/>
    <w:rPr>
      <w:rFonts w:asciiTheme="majorHAnsi" w:eastAsiaTheme="majorEastAsia" w:hAnsiTheme="majorHAnsi" w:cstheme="majorBidi"/>
      <w:color w:val="2E74B5" w:themeColor="accent1" w:themeShade="BF"/>
    </w:rPr>
  </w:style>
  <w:style w:type="character" w:customStyle="1" w:styleId="A12">
    <w:name w:val="A12"/>
    <w:uiPriority w:val="99"/>
    <w:rsid w:val="00B87090"/>
    <w:rPr>
      <w:rFonts w:cs="FS Me"/>
      <w:color w:val="000000"/>
      <w:sz w:val="20"/>
      <w:szCs w:val="20"/>
    </w:rPr>
  </w:style>
  <w:style w:type="character" w:customStyle="1" w:styleId="UnresolvedMention1">
    <w:name w:val="Unresolved Mention1"/>
    <w:basedOn w:val="DefaultParagraphFont"/>
    <w:uiPriority w:val="99"/>
    <w:semiHidden/>
    <w:unhideWhenUsed/>
    <w:rsid w:val="007F71D8"/>
    <w:rPr>
      <w:color w:val="605E5C"/>
      <w:shd w:val="clear" w:color="auto" w:fill="E1DFDD"/>
    </w:rPr>
  </w:style>
  <w:style w:type="paragraph" w:styleId="Header">
    <w:name w:val="header"/>
    <w:basedOn w:val="Normal"/>
    <w:link w:val="HeaderChar"/>
    <w:uiPriority w:val="99"/>
    <w:unhideWhenUsed/>
    <w:rsid w:val="000B4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0C7"/>
  </w:style>
  <w:style w:type="paragraph" w:styleId="Footer">
    <w:name w:val="footer"/>
    <w:basedOn w:val="Normal"/>
    <w:link w:val="FooterChar"/>
    <w:uiPriority w:val="99"/>
    <w:unhideWhenUsed/>
    <w:rsid w:val="000B4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0C7"/>
  </w:style>
  <w:style w:type="paragraph" w:styleId="Revision">
    <w:name w:val="Revision"/>
    <w:hidden/>
    <w:uiPriority w:val="99"/>
    <w:semiHidden/>
    <w:rsid w:val="00111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865">
      <w:bodyDiv w:val="1"/>
      <w:marLeft w:val="0"/>
      <w:marRight w:val="0"/>
      <w:marTop w:val="0"/>
      <w:marBottom w:val="0"/>
      <w:divBdr>
        <w:top w:val="none" w:sz="0" w:space="0" w:color="auto"/>
        <w:left w:val="none" w:sz="0" w:space="0" w:color="auto"/>
        <w:bottom w:val="none" w:sz="0" w:space="0" w:color="auto"/>
        <w:right w:val="none" w:sz="0" w:space="0" w:color="auto"/>
      </w:divBdr>
    </w:div>
    <w:div w:id="9918665">
      <w:bodyDiv w:val="1"/>
      <w:marLeft w:val="0"/>
      <w:marRight w:val="0"/>
      <w:marTop w:val="0"/>
      <w:marBottom w:val="0"/>
      <w:divBdr>
        <w:top w:val="none" w:sz="0" w:space="0" w:color="auto"/>
        <w:left w:val="none" w:sz="0" w:space="0" w:color="auto"/>
        <w:bottom w:val="none" w:sz="0" w:space="0" w:color="auto"/>
        <w:right w:val="none" w:sz="0" w:space="0" w:color="auto"/>
      </w:divBdr>
    </w:div>
    <w:div w:id="42484722">
      <w:bodyDiv w:val="1"/>
      <w:marLeft w:val="0"/>
      <w:marRight w:val="0"/>
      <w:marTop w:val="0"/>
      <w:marBottom w:val="0"/>
      <w:divBdr>
        <w:top w:val="none" w:sz="0" w:space="0" w:color="auto"/>
        <w:left w:val="none" w:sz="0" w:space="0" w:color="auto"/>
        <w:bottom w:val="none" w:sz="0" w:space="0" w:color="auto"/>
        <w:right w:val="none" w:sz="0" w:space="0" w:color="auto"/>
      </w:divBdr>
    </w:div>
    <w:div w:id="45494274">
      <w:bodyDiv w:val="1"/>
      <w:marLeft w:val="0"/>
      <w:marRight w:val="0"/>
      <w:marTop w:val="0"/>
      <w:marBottom w:val="0"/>
      <w:divBdr>
        <w:top w:val="none" w:sz="0" w:space="0" w:color="auto"/>
        <w:left w:val="none" w:sz="0" w:space="0" w:color="auto"/>
        <w:bottom w:val="none" w:sz="0" w:space="0" w:color="auto"/>
        <w:right w:val="none" w:sz="0" w:space="0" w:color="auto"/>
      </w:divBdr>
    </w:div>
    <w:div w:id="47412803">
      <w:bodyDiv w:val="1"/>
      <w:marLeft w:val="0"/>
      <w:marRight w:val="0"/>
      <w:marTop w:val="0"/>
      <w:marBottom w:val="0"/>
      <w:divBdr>
        <w:top w:val="none" w:sz="0" w:space="0" w:color="auto"/>
        <w:left w:val="none" w:sz="0" w:space="0" w:color="auto"/>
        <w:bottom w:val="none" w:sz="0" w:space="0" w:color="auto"/>
        <w:right w:val="none" w:sz="0" w:space="0" w:color="auto"/>
      </w:divBdr>
    </w:div>
    <w:div w:id="68697959">
      <w:bodyDiv w:val="1"/>
      <w:marLeft w:val="0"/>
      <w:marRight w:val="0"/>
      <w:marTop w:val="0"/>
      <w:marBottom w:val="0"/>
      <w:divBdr>
        <w:top w:val="none" w:sz="0" w:space="0" w:color="auto"/>
        <w:left w:val="none" w:sz="0" w:space="0" w:color="auto"/>
        <w:bottom w:val="none" w:sz="0" w:space="0" w:color="auto"/>
        <w:right w:val="none" w:sz="0" w:space="0" w:color="auto"/>
      </w:divBdr>
    </w:div>
    <w:div w:id="71390735">
      <w:bodyDiv w:val="1"/>
      <w:marLeft w:val="0"/>
      <w:marRight w:val="0"/>
      <w:marTop w:val="0"/>
      <w:marBottom w:val="0"/>
      <w:divBdr>
        <w:top w:val="none" w:sz="0" w:space="0" w:color="auto"/>
        <w:left w:val="none" w:sz="0" w:space="0" w:color="auto"/>
        <w:bottom w:val="none" w:sz="0" w:space="0" w:color="auto"/>
        <w:right w:val="none" w:sz="0" w:space="0" w:color="auto"/>
      </w:divBdr>
      <w:divsChild>
        <w:div w:id="493106663">
          <w:marLeft w:val="331"/>
          <w:marRight w:val="0"/>
          <w:marTop w:val="0"/>
          <w:marBottom w:val="0"/>
          <w:divBdr>
            <w:top w:val="none" w:sz="0" w:space="0" w:color="auto"/>
            <w:left w:val="none" w:sz="0" w:space="0" w:color="auto"/>
            <w:bottom w:val="none" w:sz="0" w:space="0" w:color="auto"/>
            <w:right w:val="none" w:sz="0" w:space="0" w:color="auto"/>
          </w:divBdr>
        </w:div>
        <w:div w:id="1900940707">
          <w:marLeft w:val="331"/>
          <w:marRight w:val="0"/>
          <w:marTop w:val="0"/>
          <w:marBottom w:val="0"/>
          <w:divBdr>
            <w:top w:val="none" w:sz="0" w:space="0" w:color="auto"/>
            <w:left w:val="none" w:sz="0" w:space="0" w:color="auto"/>
            <w:bottom w:val="none" w:sz="0" w:space="0" w:color="auto"/>
            <w:right w:val="none" w:sz="0" w:space="0" w:color="auto"/>
          </w:divBdr>
        </w:div>
        <w:div w:id="354119845">
          <w:marLeft w:val="331"/>
          <w:marRight w:val="0"/>
          <w:marTop w:val="0"/>
          <w:marBottom w:val="0"/>
          <w:divBdr>
            <w:top w:val="none" w:sz="0" w:space="0" w:color="auto"/>
            <w:left w:val="none" w:sz="0" w:space="0" w:color="auto"/>
            <w:bottom w:val="none" w:sz="0" w:space="0" w:color="auto"/>
            <w:right w:val="none" w:sz="0" w:space="0" w:color="auto"/>
          </w:divBdr>
        </w:div>
        <w:div w:id="2010323866">
          <w:marLeft w:val="331"/>
          <w:marRight w:val="0"/>
          <w:marTop w:val="0"/>
          <w:marBottom w:val="0"/>
          <w:divBdr>
            <w:top w:val="none" w:sz="0" w:space="0" w:color="auto"/>
            <w:left w:val="none" w:sz="0" w:space="0" w:color="auto"/>
            <w:bottom w:val="none" w:sz="0" w:space="0" w:color="auto"/>
            <w:right w:val="none" w:sz="0" w:space="0" w:color="auto"/>
          </w:divBdr>
        </w:div>
      </w:divsChild>
    </w:div>
    <w:div w:id="74516667">
      <w:bodyDiv w:val="1"/>
      <w:marLeft w:val="0"/>
      <w:marRight w:val="0"/>
      <w:marTop w:val="0"/>
      <w:marBottom w:val="0"/>
      <w:divBdr>
        <w:top w:val="none" w:sz="0" w:space="0" w:color="auto"/>
        <w:left w:val="none" w:sz="0" w:space="0" w:color="auto"/>
        <w:bottom w:val="none" w:sz="0" w:space="0" w:color="auto"/>
        <w:right w:val="none" w:sz="0" w:space="0" w:color="auto"/>
      </w:divBdr>
      <w:divsChild>
        <w:div w:id="1493525769">
          <w:marLeft w:val="274"/>
          <w:marRight w:val="0"/>
          <w:marTop w:val="0"/>
          <w:marBottom w:val="0"/>
          <w:divBdr>
            <w:top w:val="none" w:sz="0" w:space="0" w:color="auto"/>
            <w:left w:val="none" w:sz="0" w:space="0" w:color="auto"/>
            <w:bottom w:val="none" w:sz="0" w:space="0" w:color="auto"/>
            <w:right w:val="none" w:sz="0" w:space="0" w:color="auto"/>
          </w:divBdr>
        </w:div>
        <w:div w:id="72360822">
          <w:marLeft w:val="274"/>
          <w:marRight w:val="0"/>
          <w:marTop w:val="0"/>
          <w:marBottom w:val="0"/>
          <w:divBdr>
            <w:top w:val="none" w:sz="0" w:space="0" w:color="auto"/>
            <w:left w:val="none" w:sz="0" w:space="0" w:color="auto"/>
            <w:bottom w:val="none" w:sz="0" w:space="0" w:color="auto"/>
            <w:right w:val="none" w:sz="0" w:space="0" w:color="auto"/>
          </w:divBdr>
        </w:div>
        <w:div w:id="963772579">
          <w:marLeft w:val="274"/>
          <w:marRight w:val="0"/>
          <w:marTop w:val="0"/>
          <w:marBottom w:val="0"/>
          <w:divBdr>
            <w:top w:val="none" w:sz="0" w:space="0" w:color="auto"/>
            <w:left w:val="none" w:sz="0" w:space="0" w:color="auto"/>
            <w:bottom w:val="none" w:sz="0" w:space="0" w:color="auto"/>
            <w:right w:val="none" w:sz="0" w:space="0" w:color="auto"/>
          </w:divBdr>
        </w:div>
      </w:divsChild>
    </w:div>
    <w:div w:id="78871240">
      <w:bodyDiv w:val="1"/>
      <w:marLeft w:val="0"/>
      <w:marRight w:val="0"/>
      <w:marTop w:val="0"/>
      <w:marBottom w:val="0"/>
      <w:divBdr>
        <w:top w:val="none" w:sz="0" w:space="0" w:color="auto"/>
        <w:left w:val="none" w:sz="0" w:space="0" w:color="auto"/>
        <w:bottom w:val="none" w:sz="0" w:space="0" w:color="auto"/>
        <w:right w:val="none" w:sz="0" w:space="0" w:color="auto"/>
      </w:divBdr>
    </w:div>
    <w:div w:id="93283798">
      <w:bodyDiv w:val="1"/>
      <w:marLeft w:val="0"/>
      <w:marRight w:val="0"/>
      <w:marTop w:val="0"/>
      <w:marBottom w:val="0"/>
      <w:divBdr>
        <w:top w:val="none" w:sz="0" w:space="0" w:color="auto"/>
        <w:left w:val="none" w:sz="0" w:space="0" w:color="auto"/>
        <w:bottom w:val="none" w:sz="0" w:space="0" w:color="auto"/>
        <w:right w:val="none" w:sz="0" w:space="0" w:color="auto"/>
      </w:divBdr>
    </w:div>
    <w:div w:id="97529949">
      <w:bodyDiv w:val="1"/>
      <w:marLeft w:val="0"/>
      <w:marRight w:val="0"/>
      <w:marTop w:val="0"/>
      <w:marBottom w:val="0"/>
      <w:divBdr>
        <w:top w:val="none" w:sz="0" w:space="0" w:color="auto"/>
        <w:left w:val="none" w:sz="0" w:space="0" w:color="auto"/>
        <w:bottom w:val="none" w:sz="0" w:space="0" w:color="auto"/>
        <w:right w:val="none" w:sz="0" w:space="0" w:color="auto"/>
      </w:divBdr>
    </w:div>
    <w:div w:id="113402558">
      <w:bodyDiv w:val="1"/>
      <w:marLeft w:val="0"/>
      <w:marRight w:val="0"/>
      <w:marTop w:val="0"/>
      <w:marBottom w:val="0"/>
      <w:divBdr>
        <w:top w:val="none" w:sz="0" w:space="0" w:color="auto"/>
        <w:left w:val="none" w:sz="0" w:space="0" w:color="auto"/>
        <w:bottom w:val="none" w:sz="0" w:space="0" w:color="auto"/>
        <w:right w:val="none" w:sz="0" w:space="0" w:color="auto"/>
      </w:divBdr>
    </w:div>
    <w:div w:id="116948807">
      <w:bodyDiv w:val="1"/>
      <w:marLeft w:val="0"/>
      <w:marRight w:val="0"/>
      <w:marTop w:val="0"/>
      <w:marBottom w:val="0"/>
      <w:divBdr>
        <w:top w:val="none" w:sz="0" w:space="0" w:color="auto"/>
        <w:left w:val="none" w:sz="0" w:space="0" w:color="auto"/>
        <w:bottom w:val="none" w:sz="0" w:space="0" w:color="auto"/>
        <w:right w:val="none" w:sz="0" w:space="0" w:color="auto"/>
      </w:divBdr>
    </w:div>
    <w:div w:id="122306742">
      <w:bodyDiv w:val="1"/>
      <w:marLeft w:val="0"/>
      <w:marRight w:val="0"/>
      <w:marTop w:val="0"/>
      <w:marBottom w:val="0"/>
      <w:divBdr>
        <w:top w:val="none" w:sz="0" w:space="0" w:color="auto"/>
        <w:left w:val="none" w:sz="0" w:space="0" w:color="auto"/>
        <w:bottom w:val="none" w:sz="0" w:space="0" w:color="auto"/>
        <w:right w:val="none" w:sz="0" w:space="0" w:color="auto"/>
      </w:divBdr>
      <w:divsChild>
        <w:div w:id="1023478255">
          <w:marLeft w:val="274"/>
          <w:marRight w:val="0"/>
          <w:marTop w:val="0"/>
          <w:marBottom w:val="0"/>
          <w:divBdr>
            <w:top w:val="none" w:sz="0" w:space="0" w:color="auto"/>
            <w:left w:val="none" w:sz="0" w:space="0" w:color="auto"/>
            <w:bottom w:val="none" w:sz="0" w:space="0" w:color="auto"/>
            <w:right w:val="none" w:sz="0" w:space="0" w:color="auto"/>
          </w:divBdr>
        </w:div>
        <w:div w:id="367686488">
          <w:marLeft w:val="274"/>
          <w:marRight w:val="0"/>
          <w:marTop w:val="0"/>
          <w:marBottom w:val="0"/>
          <w:divBdr>
            <w:top w:val="none" w:sz="0" w:space="0" w:color="auto"/>
            <w:left w:val="none" w:sz="0" w:space="0" w:color="auto"/>
            <w:bottom w:val="none" w:sz="0" w:space="0" w:color="auto"/>
            <w:right w:val="none" w:sz="0" w:space="0" w:color="auto"/>
          </w:divBdr>
        </w:div>
        <w:div w:id="98721545">
          <w:marLeft w:val="274"/>
          <w:marRight w:val="0"/>
          <w:marTop w:val="0"/>
          <w:marBottom w:val="0"/>
          <w:divBdr>
            <w:top w:val="none" w:sz="0" w:space="0" w:color="auto"/>
            <w:left w:val="none" w:sz="0" w:space="0" w:color="auto"/>
            <w:bottom w:val="none" w:sz="0" w:space="0" w:color="auto"/>
            <w:right w:val="none" w:sz="0" w:space="0" w:color="auto"/>
          </w:divBdr>
        </w:div>
      </w:divsChild>
    </w:div>
    <w:div w:id="134295853">
      <w:bodyDiv w:val="1"/>
      <w:marLeft w:val="0"/>
      <w:marRight w:val="0"/>
      <w:marTop w:val="0"/>
      <w:marBottom w:val="0"/>
      <w:divBdr>
        <w:top w:val="none" w:sz="0" w:space="0" w:color="auto"/>
        <w:left w:val="none" w:sz="0" w:space="0" w:color="auto"/>
        <w:bottom w:val="none" w:sz="0" w:space="0" w:color="auto"/>
        <w:right w:val="none" w:sz="0" w:space="0" w:color="auto"/>
      </w:divBdr>
    </w:div>
    <w:div w:id="134419739">
      <w:bodyDiv w:val="1"/>
      <w:marLeft w:val="0"/>
      <w:marRight w:val="0"/>
      <w:marTop w:val="0"/>
      <w:marBottom w:val="0"/>
      <w:divBdr>
        <w:top w:val="none" w:sz="0" w:space="0" w:color="auto"/>
        <w:left w:val="none" w:sz="0" w:space="0" w:color="auto"/>
        <w:bottom w:val="none" w:sz="0" w:space="0" w:color="auto"/>
        <w:right w:val="none" w:sz="0" w:space="0" w:color="auto"/>
      </w:divBdr>
    </w:div>
    <w:div w:id="144585767">
      <w:bodyDiv w:val="1"/>
      <w:marLeft w:val="0"/>
      <w:marRight w:val="0"/>
      <w:marTop w:val="0"/>
      <w:marBottom w:val="0"/>
      <w:divBdr>
        <w:top w:val="none" w:sz="0" w:space="0" w:color="auto"/>
        <w:left w:val="none" w:sz="0" w:space="0" w:color="auto"/>
        <w:bottom w:val="none" w:sz="0" w:space="0" w:color="auto"/>
        <w:right w:val="none" w:sz="0" w:space="0" w:color="auto"/>
      </w:divBdr>
    </w:div>
    <w:div w:id="144708334">
      <w:bodyDiv w:val="1"/>
      <w:marLeft w:val="0"/>
      <w:marRight w:val="0"/>
      <w:marTop w:val="0"/>
      <w:marBottom w:val="0"/>
      <w:divBdr>
        <w:top w:val="none" w:sz="0" w:space="0" w:color="auto"/>
        <w:left w:val="none" w:sz="0" w:space="0" w:color="auto"/>
        <w:bottom w:val="none" w:sz="0" w:space="0" w:color="auto"/>
        <w:right w:val="none" w:sz="0" w:space="0" w:color="auto"/>
      </w:divBdr>
      <w:divsChild>
        <w:div w:id="2067952726">
          <w:marLeft w:val="446"/>
          <w:marRight w:val="0"/>
          <w:marTop w:val="0"/>
          <w:marBottom w:val="120"/>
          <w:divBdr>
            <w:top w:val="none" w:sz="0" w:space="0" w:color="auto"/>
            <w:left w:val="none" w:sz="0" w:space="0" w:color="auto"/>
            <w:bottom w:val="none" w:sz="0" w:space="0" w:color="auto"/>
            <w:right w:val="none" w:sz="0" w:space="0" w:color="auto"/>
          </w:divBdr>
        </w:div>
        <w:div w:id="1801798167">
          <w:marLeft w:val="446"/>
          <w:marRight w:val="0"/>
          <w:marTop w:val="0"/>
          <w:marBottom w:val="120"/>
          <w:divBdr>
            <w:top w:val="none" w:sz="0" w:space="0" w:color="auto"/>
            <w:left w:val="none" w:sz="0" w:space="0" w:color="auto"/>
            <w:bottom w:val="none" w:sz="0" w:space="0" w:color="auto"/>
            <w:right w:val="none" w:sz="0" w:space="0" w:color="auto"/>
          </w:divBdr>
        </w:div>
      </w:divsChild>
    </w:div>
    <w:div w:id="150754124">
      <w:bodyDiv w:val="1"/>
      <w:marLeft w:val="0"/>
      <w:marRight w:val="0"/>
      <w:marTop w:val="0"/>
      <w:marBottom w:val="0"/>
      <w:divBdr>
        <w:top w:val="none" w:sz="0" w:space="0" w:color="auto"/>
        <w:left w:val="none" w:sz="0" w:space="0" w:color="auto"/>
        <w:bottom w:val="none" w:sz="0" w:space="0" w:color="auto"/>
        <w:right w:val="none" w:sz="0" w:space="0" w:color="auto"/>
      </w:divBdr>
    </w:div>
    <w:div w:id="151988941">
      <w:bodyDiv w:val="1"/>
      <w:marLeft w:val="0"/>
      <w:marRight w:val="0"/>
      <w:marTop w:val="0"/>
      <w:marBottom w:val="0"/>
      <w:divBdr>
        <w:top w:val="none" w:sz="0" w:space="0" w:color="auto"/>
        <w:left w:val="none" w:sz="0" w:space="0" w:color="auto"/>
        <w:bottom w:val="none" w:sz="0" w:space="0" w:color="auto"/>
        <w:right w:val="none" w:sz="0" w:space="0" w:color="auto"/>
      </w:divBdr>
    </w:div>
    <w:div w:id="152918809">
      <w:bodyDiv w:val="1"/>
      <w:marLeft w:val="0"/>
      <w:marRight w:val="0"/>
      <w:marTop w:val="0"/>
      <w:marBottom w:val="0"/>
      <w:divBdr>
        <w:top w:val="none" w:sz="0" w:space="0" w:color="auto"/>
        <w:left w:val="none" w:sz="0" w:space="0" w:color="auto"/>
        <w:bottom w:val="none" w:sz="0" w:space="0" w:color="auto"/>
        <w:right w:val="none" w:sz="0" w:space="0" w:color="auto"/>
      </w:divBdr>
    </w:div>
    <w:div w:id="175046737">
      <w:bodyDiv w:val="1"/>
      <w:marLeft w:val="0"/>
      <w:marRight w:val="0"/>
      <w:marTop w:val="0"/>
      <w:marBottom w:val="0"/>
      <w:divBdr>
        <w:top w:val="none" w:sz="0" w:space="0" w:color="auto"/>
        <w:left w:val="none" w:sz="0" w:space="0" w:color="auto"/>
        <w:bottom w:val="none" w:sz="0" w:space="0" w:color="auto"/>
        <w:right w:val="none" w:sz="0" w:space="0" w:color="auto"/>
      </w:divBdr>
    </w:div>
    <w:div w:id="176163258">
      <w:bodyDiv w:val="1"/>
      <w:marLeft w:val="0"/>
      <w:marRight w:val="0"/>
      <w:marTop w:val="0"/>
      <w:marBottom w:val="0"/>
      <w:divBdr>
        <w:top w:val="none" w:sz="0" w:space="0" w:color="auto"/>
        <w:left w:val="none" w:sz="0" w:space="0" w:color="auto"/>
        <w:bottom w:val="none" w:sz="0" w:space="0" w:color="auto"/>
        <w:right w:val="none" w:sz="0" w:space="0" w:color="auto"/>
      </w:divBdr>
    </w:div>
    <w:div w:id="196429713">
      <w:bodyDiv w:val="1"/>
      <w:marLeft w:val="0"/>
      <w:marRight w:val="0"/>
      <w:marTop w:val="0"/>
      <w:marBottom w:val="0"/>
      <w:divBdr>
        <w:top w:val="none" w:sz="0" w:space="0" w:color="auto"/>
        <w:left w:val="none" w:sz="0" w:space="0" w:color="auto"/>
        <w:bottom w:val="none" w:sz="0" w:space="0" w:color="auto"/>
        <w:right w:val="none" w:sz="0" w:space="0" w:color="auto"/>
      </w:divBdr>
    </w:div>
    <w:div w:id="208686051">
      <w:bodyDiv w:val="1"/>
      <w:marLeft w:val="0"/>
      <w:marRight w:val="0"/>
      <w:marTop w:val="0"/>
      <w:marBottom w:val="0"/>
      <w:divBdr>
        <w:top w:val="none" w:sz="0" w:space="0" w:color="auto"/>
        <w:left w:val="none" w:sz="0" w:space="0" w:color="auto"/>
        <w:bottom w:val="none" w:sz="0" w:space="0" w:color="auto"/>
        <w:right w:val="none" w:sz="0" w:space="0" w:color="auto"/>
      </w:divBdr>
    </w:div>
    <w:div w:id="212665835">
      <w:bodyDiv w:val="1"/>
      <w:marLeft w:val="0"/>
      <w:marRight w:val="0"/>
      <w:marTop w:val="0"/>
      <w:marBottom w:val="0"/>
      <w:divBdr>
        <w:top w:val="none" w:sz="0" w:space="0" w:color="auto"/>
        <w:left w:val="none" w:sz="0" w:space="0" w:color="auto"/>
        <w:bottom w:val="none" w:sz="0" w:space="0" w:color="auto"/>
        <w:right w:val="none" w:sz="0" w:space="0" w:color="auto"/>
      </w:divBdr>
    </w:div>
    <w:div w:id="222645803">
      <w:bodyDiv w:val="1"/>
      <w:marLeft w:val="0"/>
      <w:marRight w:val="0"/>
      <w:marTop w:val="0"/>
      <w:marBottom w:val="0"/>
      <w:divBdr>
        <w:top w:val="none" w:sz="0" w:space="0" w:color="auto"/>
        <w:left w:val="none" w:sz="0" w:space="0" w:color="auto"/>
        <w:bottom w:val="none" w:sz="0" w:space="0" w:color="auto"/>
        <w:right w:val="none" w:sz="0" w:space="0" w:color="auto"/>
      </w:divBdr>
    </w:div>
    <w:div w:id="235435111">
      <w:bodyDiv w:val="1"/>
      <w:marLeft w:val="0"/>
      <w:marRight w:val="0"/>
      <w:marTop w:val="0"/>
      <w:marBottom w:val="0"/>
      <w:divBdr>
        <w:top w:val="none" w:sz="0" w:space="0" w:color="auto"/>
        <w:left w:val="none" w:sz="0" w:space="0" w:color="auto"/>
        <w:bottom w:val="none" w:sz="0" w:space="0" w:color="auto"/>
        <w:right w:val="none" w:sz="0" w:space="0" w:color="auto"/>
      </w:divBdr>
    </w:div>
    <w:div w:id="239294935">
      <w:bodyDiv w:val="1"/>
      <w:marLeft w:val="0"/>
      <w:marRight w:val="0"/>
      <w:marTop w:val="0"/>
      <w:marBottom w:val="0"/>
      <w:divBdr>
        <w:top w:val="none" w:sz="0" w:space="0" w:color="auto"/>
        <w:left w:val="none" w:sz="0" w:space="0" w:color="auto"/>
        <w:bottom w:val="none" w:sz="0" w:space="0" w:color="auto"/>
        <w:right w:val="none" w:sz="0" w:space="0" w:color="auto"/>
      </w:divBdr>
    </w:div>
    <w:div w:id="245385057">
      <w:bodyDiv w:val="1"/>
      <w:marLeft w:val="0"/>
      <w:marRight w:val="0"/>
      <w:marTop w:val="0"/>
      <w:marBottom w:val="0"/>
      <w:divBdr>
        <w:top w:val="none" w:sz="0" w:space="0" w:color="auto"/>
        <w:left w:val="none" w:sz="0" w:space="0" w:color="auto"/>
        <w:bottom w:val="none" w:sz="0" w:space="0" w:color="auto"/>
        <w:right w:val="none" w:sz="0" w:space="0" w:color="auto"/>
      </w:divBdr>
    </w:div>
    <w:div w:id="258753717">
      <w:bodyDiv w:val="1"/>
      <w:marLeft w:val="0"/>
      <w:marRight w:val="0"/>
      <w:marTop w:val="0"/>
      <w:marBottom w:val="0"/>
      <w:divBdr>
        <w:top w:val="none" w:sz="0" w:space="0" w:color="auto"/>
        <w:left w:val="none" w:sz="0" w:space="0" w:color="auto"/>
        <w:bottom w:val="none" w:sz="0" w:space="0" w:color="auto"/>
        <w:right w:val="none" w:sz="0" w:space="0" w:color="auto"/>
      </w:divBdr>
    </w:div>
    <w:div w:id="266549378">
      <w:bodyDiv w:val="1"/>
      <w:marLeft w:val="0"/>
      <w:marRight w:val="0"/>
      <w:marTop w:val="0"/>
      <w:marBottom w:val="0"/>
      <w:divBdr>
        <w:top w:val="none" w:sz="0" w:space="0" w:color="auto"/>
        <w:left w:val="none" w:sz="0" w:space="0" w:color="auto"/>
        <w:bottom w:val="none" w:sz="0" w:space="0" w:color="auto"/>
        <w:right w:val="none" w:sz="0" w:space="0" w:color="auto"/>
      </w:divBdr>
    </w:div>
    <w:div w:id="312301089">
      <w:bodyDiv w:val="1"/>
      <w:marLeft w:val="0"/>
      <w:marRight w:val="0"/>
      <w:marTop w:val="0"/>
      <w:marBottom w:val="0"/>
      <w:divBdr>
        <w:top w:val="none" w:sz="0" w:space="0" w:color="auto"/>
        <w:left w:val="none" w:sz="0" w:space="0" w:color="auto"/>
        <w:bottom w:val="none" w:sz="0" w:space="0" w:color="auto"/>
        <w:right w:val="none" w:sz="0" w:space="0" w:color="auto"/>
      </w:divBdr>
    </w:div>
    <w:div w:id="315765926">
      <w:bodyDiv w:val="1"/>
      <w:marLeft w:val="0"/>
      <w:marRight w:val="0"/>
      <w:marTop w:val="0"/>
      <w:marBottom w:val="0"/>
      <w:divBdr>
        <w:top w:val="none" w:sz="0" w:space="0" w:color="auto"/>
        <w:left w:val="none" w:sz="0" w:space="0" w:color="auto"/>
        <w:bottom w:val="none" w:sz="0" w:space="0" w:color="auto"/>
        <w:right w:val="none" w:sz="0" w:space="0" w:color="auto"/>
      </w:divBdr>
    </w:div>
    <w:div w:id="327445133">
      <w:bodyDiv w:val="1"/>
      <w:marLeft w:val="0"/>
      <w:marRight w:val="0"/>
      <w:marTop w:val="0"/>
      <w:marBottom w:val="0"/>
      <w:divBdr>
        <w:top w:val="none" w:sz="0" w:space="0" w:color="auto"/>
        <w:left w:val="none" w:sz="0" w:space="0" w:color="auto"/>
        <w:bottom w:val="none" w:sz="0" w:space="0" w:color="auto"/>
        <w:right w:val="none" w:sz="0" w:space="0" w:color="auto"/>
      </w:divBdr>
    </w:div>
    <w:div w:id="331762957">
      <w:bodyDiv w:val="1"/>
      <w:marLeft w:val="0"/>
      <w:marRight w:val="0"/>
      <w:marTop w:val="0"/>
      <w:marBottom w:val="0"/>
      <w:divBdr>
        <w:top w:val="none" w:sz="0" w:space="0" w:color="auto"/>
        <w:left w:val="none" w:sz="0" w:space="0" w:color="auto"/>
        <w:bottom w:val="none" w:sz="0" w:space="0" w:color="auto"/>
        <w:right w:val="none" w:sz="0" w:space="0" w:color="auto"/>
      </w:divBdr>
    </w:div>
    <w:div w:id="340620299">
      <w:bodyDiv w:val="1"/>
      <w:marLeft w:val="0"/>
      <w:marRight w:val="0"/>
      <w:marTop w:val="0"/>
      <w:marBottom w:val="0"/>
      <w:divBdr>
        <w:top w:val="none" w:sz="0" w:space="0" w:color="auto"/>
        <w:left w:val="none" w:sz="0" w:space="0" w:color="auto"/>
        <w:bottom w:val="none" w:sz="0" w:space="0" w:color="auto"/>
        <w:right w:val="none" w:sz="0" w:space="0" w:color="auto"/>
      </w:divBdr>
    </w:div>
    <w:div w:id="341594098">
      <w:bodyDiv w:val="1"/>
      <w:marLeft w:val="0"/>
      <w:marRight w:val="0"/>
      <w:marTop w:val="0"/>
      <w:marBottom w:val="0"/>
      <w:divBdr>
        <w:top w:val="none" w:sz="0" w:space="0" w:color="auto"/>
        <w:left w:val="none" w:sz="0" w:space="0" w:color="auto"/>
        <w:bottom w:val="none" w:sz="0" w:space="0" w:color="auto"/>
        <w:right w:val="none" w:sz="0" w:space="0" w:color="auto"/>
      </w:divBdr>
      <w:divsChild>
        <w:div w:id="2136095049">
          <w:marLeft w:val="446"/>
          <w:marRight w:val="0"/>
          <w:marTop w:val="0"/>
          <w:marBottom w:val="0"/>
          <w:divBdr>
            <w:top w:val="none" w:sz="0" w:space="0" w:color="auto"/>
            <w:left w:val="none" w:sz="0" w:space="0" w:color="auto"/>
            <w:bottom w:val="none" w:sz="0" w:space="0" w:color="auto"/>
            <w:right w:val="none" w:sz="0" w:space="0" w:color="auto"/>
          </w:divBdr>
        </w:div>
        <w:div w:id="146825503">
          <w:marLeft w:val="446"/>
          <w:marRight w:val="0"/>
          <w:marTop w:val="0"/>
          <w:marBottom w:val="0"/>
          <w:divBdr>
            <w:top w:val="none" w:sz="0" w:space="0" w:color="auto"/>
            <w:left w:val="none" w:sz="0" w:space="0" w:color="auto"/>
            <w:bottom w:val="none" w:sz="0" w:space="0" w:color="auto"/>
            <w:right w:val="none" w:sz="0" w:space="0" w:color="auto"/>
          </w:divBdr>
        </w:div>
      </w:divsChild>
    </w:div>
    <w:div w:id="349377728">
      <w:bodyDiv w:val="1"/>
      <w:marLeft w:val="0"/>
      <w:marRight w:val="0"/>
      <w:marTop w:val="0"/>
      <w:marBottom w:val="0"/>
      <w:divBdr>
        <w:top w:val="none" w:sz="0" w:space="0" w:color="auto"/>
        <w:left w:val="none" w:sz="0" w:space="0" w:color="auto"/>
        <w:bottom w:val="none" w:sz="0" w:space="0" w:color="auto"/>
        <w:right w:val="none" w:sz="0" w:space="0" w:color="auto"/>
      </w:divBdr>
    </w:div>
    <w:div w:id="359746892">
      <w:bodyDiv w:val="1"/>
      <w:marLeft w:val="0"/>
      <w:marRight w:val="0"/>
      <w:marTop w:val="0"/>
      <w:marBottom w:val="0"/>
      <w:divBdr>
        <w:top w:val="none" w:sz="0" w:space="0" w:color="auto"/>
        <w:left w:val="none" w:sz="0" w:space="0" w:color="auto"/>
        <w:bottom w:val="none" w:sz="0" w:space="0" w:color="auto"/>
        <w:right w:val="none" w:sz="0" w:space="0" w:color="auto"/>
      </w:divBdr>
    </w:div>
    <w:div w:id="371002548">
      <w:bodyDiv w:val="1"/>
      <w:marLeft w:val="0"/>
      <w:marRight w:val="0"/>
      <w:marTop w:val="0"/>
      <w:marBottom w:val="0"/>
      <w:divBdr>
        <w:top w:val="none" w:sz="0" w:space="0" w:color="auto"/>
        <w:left w:val="none" w:sz="0" w:space="0" w:color="auto"/>
        <w:bottom w:val="none" w:sz="0" w:space="0" w:color="auto"/>
        <w:right w:val="none" w:sz="0" w:space="0" w:color="auto"/>
      </w:divBdr>
    </w:div>
    <w:div w:id="386685698">
      <w:bodyDiv w:val="1"/>
      <w:marLeft w:val="0"/>
      <w:marRight w:val="0"/>
      <w:marTop w:val="0"/>
      <w:marBottom w:val="0"/>
      <w:divBdr>
        <w:top w:val="none" w:sz="0" w:space="0" w:color="auto"/>
        <w:left w:val="none" w:sz="0" w:space="0" w:color="auto"/>
        <w:bottom w:val="none" w:sz="0" w:space="0" w:color="auto"/>
        <w:right w:val="none" w:sz="0" w:space="0" w:color="auto"/>
      </w:divBdr>
      <w:divsChild>
        <w:div w:id="459154685">
          <w:marLeft w:val="274"/>
          <w:marRight w:val="0"/>
          <w:marTop w:val="0"/>
          <w:marBottom w:val="0"/>
          <w:divBdr>
            <w:top w:val="none" w:sz="0" w:space="0" w:color="auto"/>
            <w:left w:val="none" w:sz="0" w:space="0" w:color="auto"/>
            <w:bottom w:val="none" w:sz="0" w:space="0" w:color="auto"/>
            <w:right w:val="none" w:sz="0" w:space="0" w:color="auto"/>
          </w:divBdr>
        </w:div>
        <w:div w:id="943658196">
          <w:marLeft w:val="274"/>
          <w:marRight w:val="0"/>
          <w:marTop w:val="0"/>
          <w:marBottom w:val="0"/>
          <w:divBdr>
            <w:top w:val="none" w:sz="0" w:space="0" w:color="auto"/>
            <w:left w:val="none" w:sz="0" w:space="0" w:color="auto"/>
            <w:bottom w:val="none" w:sz="0" w:space="0" w:color="auto"/>
            <w:right w:val="none" w:sz="0" w:space="0" w:color="auto"/>
          </w:divBdr>
        </w:div>
      </w:divsChild>
    </w:div>
    <w:div w:id="394428287">
      <w:bodyDiv w:val="1"/>
      <w:marLeft w:val="0"/>
      <w:marRight w:val="0"/>
      <w:marTop w:val="0"/>
      <w:marBottom w:val="0"/>
      <w:divBdr>
        <w:top w:val="none" w:sz="0" w:space="0" w:color="auto"/>
        <w:left w:val="none" w:sz="0" w:space="0" w:color="auto"/>
        <w:bottom w:val="none" w:sz="0" w:space="0" w:color="auto"/>
        <w:right w:val="none" w:sz="0" w:space="0" w:color="auto"/>
      </w:divBdr>
    </w:div>
    <w:div w:id="399979954">
      <w:bodyDiv w:val="1"/>
      <w:marLeft w:val="0"/>
      <w:marRight w:val="0"/>
      <w:marTop w:val="0"/>
      <w:marBottom w:val="0"/>
      <w:divBdr>
        <w:top w:val="none" w:sz="0" w:space="0" w:color="auto"/>
        <w:left w:val="none" w:sz="0" w:space="0" w:color="auto"/>
        <w:bottom w:val="none" w:sz="0" w:space="0" w:color="auto"/>
        <w:right w:val="none" w:sz="0" w:space="0" w:color="auto"/>
      </w:divBdr>
      <w:divsChild>
        <w:div w:id="1844321990">
          <w:marLeft w:val="446"/>
          <w:marRight w:val="0"/>
          <w:marTop w:val="0"/>
          <w:marBottom w:val="0"/>
          <w:divBdr>
            <w:top w:val="none" w:sz="0" w:space="0" w:color="auto"/>
            <w:left w:val="none" w:sz="0" w:space="0" w:color="auto"/>
            <w:bottom w:val="none" w:sz="0" w:space="0" w:color="auto"/>
            <w:right w:val="none" w:sz="0" w:space="0" w:color="auto"/>
          </w:divBdr>
        </w:div>
        <w:div w:id="446702532">
          <w:marLeft w:val="446"/>
          <w:marRight w:val="0"/>
          <w:marTop w:val="0"/>
          <w:marBottom w:val="0"/>
          <w:divBdr>
            <w:top w:val="none" w:sz="0" w:space="0" w:color="auto"/>
            <w:left w:val="none" w:sz="0" w:space="0" w:color="auto"/>
            <w:bottom w:val="none" w:sz="0" w:space="0" w:color="auto"/>
            <w:right w:val="none" w:sz="0" w:space="0" w:color="auto"/>
          </w:divBdr>
        </w:div>
      </w:divsChild>
    </w:div>
    <w:div w:id="401415088">
      <w:bodyDiv w:val="1"/>
      <w:marLeft w:val="0"/>
      <w:marRight w:val="0"/>
      <w:marTop w:val="0"/>
      <w:marBottom w:val="0"/>
      <w:divBdr>
        <w:top w:val="none" w:sz="0" w:space="0" w:color="auto"/>
        <w:left w:val="none" w:sz="0" w:space="0" w:color="auto"/>
        <w:bottom w:val="none" w:sz="0" w:space="0" w:color="auto"/>
        <w:right w:val="none" w:sz="0" w:space="0" w:color="auto"/>
      </w:divBdr>
    </w:div>
    <w:div w:id="437681525">
      <w:bodyDiv w:val="1"/>
      <w:marLeft w:val="0"/>
      <w:marRight w:val="0"/>
      <w:marTop w:val="0"/>
      <w:marBottom w:val="0"/>
      <w:divBdr>
        <w:top w:val="none" w:sz="0" w:space="0" w:color="auto"/>
        <w:left w:val="none" w:sz="0" w:space="0" w:color="auto"/>
        <w:bottom w:val="none" w:sz="0" w:space="0" w:color="auto"/>
        <w:right w:val="none" w:sz="0" w:space="0" w:color="auto"/>
      </w:divBdr>
    </w:div>
    <w:div w:id="441925043">
      <w:bodyDiv w:val="1"/>
      <w:marLeft w:val="0"/>
      <w:marRight w:val="0"/>
      <w:marTop w:val="0"/>
      <w:marBottom w:val="0"/>
      <w:divBdr>
        <w:top w:val="none" w:sz="0" w:space="0" w:color="auto"/>
        <w:left w:val="none" w:sz="0" w:space="0" w:color="auto"/>
        <w:bottom w:val="none" w:sz="0" w:space="0" w:color="auto"/>
        <w:right w:val="none" w:sz="0" w:space="0" w:color="auto"/>
      </w:divBdr>
    </w:div>
    <w:div w:id="448285341">
      <w:bodyDiv w:val="1"/>
      <w:marLeft w:val="0"/>
      <w:marRight w:val="0"/>
      <w:marTop w:val="0"/>
      <w:marBottom w:val="0"/>
      <w:divBdr>
        <w:top w:val="none" w:sz="0" w:space="0" w:color="auto"/>
        <w:left w:val="none" w:sz="0" w:space="0" w:color="auto"/>
        <w:bottom w:val="none" w:sz="0" w:space="0" w:color="auto"/>
        <w:right w:val="none" w:sz="0" w:space="0" w:color="auto"/>
      </w:divBdr>
    </w:div>
    <w:div w:id="448933327">
      <w:bodyDiv w:val="1"/>
      <w:marLeft w:val="0"/>
      <w:marRight w:val="0"/>
      <w:marTop w:val="0"/>
      <w:marBottom w:val="0"/>
      <w:divBdr>
        <w:top w:val="none" w:sz="0" w:space="0" w:color="auto"/>
        <w:left w:val="none" w:sz="0" w:space="0" w:color="auto"/>
        <w:bottom w:val="none" w:sz="0" w:space="0" w:color="auto"/>
        <w:right w:val="none" w:sz="0" w:space="0" w:color="auto"/>
      </w:divBdr>
    </w:div>
    <w:div w:id="453597367">
      <w:bodyDiv w:val="1"/>
      <w:marLeft w:val="0"/>
      <w:marRight w:val="0"/>
      <w:marTop w:val="0"/>
      <w:marBottom w:val="0"/>
      <w:divBdr>
        <w:top w:val="none" w:sz="0" w:space="0" w:color="auto"/>
        <w:left w:val="none" w:sz="0" w:space="0" w:color="auto"/>
        <w:bottom w:val="none" w:sz="0" w:space="0" w:color="auto"/>
        <w:right w:val="none" w:sz="0" w:space="0" w:color="auto"/>
      </w:divBdr>
    </w:div>
    <w:div w:id="453906065">
      <w:bodyDiv w:val="1"/>
      <w:marLeft w:val="0"/>
      <w:marRight w:val="0"/>
      <w:marTop w:val="0"/>
      <w:marBottom w:val="0"/>
      <w:divBdr>
        <w:top w:val="none" w:sz="0" w:space="0" w:color="auto"/>
        <w:left w:val="none" w:sz="0" w:space="0" w:color="auto"/>
        <w:bottom w:val="none" w:sz="0" w:space="0" w:color="auto"/>
        <w:right w:val="none" w:sz="0" w:space="0" w:color="auto"/>
      </w:divBdr>
    </w:div>
    <w:div w:id="454908619">
      <w:bodyDiv w:val="1"/>
      <w:marLeft w:val="0"/>
      <w:marRight w:val="0"/>
      <w:marTop w:val="0"/>
      <w:marBottom w:val="0"/>
      <w:divBdr>
        <w:top w:val="none" w:sz="0" w:space="0" w:color="auto"/>
        <w:left w:val="none" w:sz="0" w:space="0" w:color="auto"/>
        <w:bottom w:val="none" w:sz="0" w:space="0" w:color="auto"/>
        <w:right w:val="none" w:sz="0" w:space="0" w:color="auto"/>
      </w:divBdr>
    </w:div>
    <w:div w:id="455176091">
      <w:bodyDiv w:val="1"/>
      <w:marLeft w:val="0"/>
      <w:marRight w:val="0"/>
      <w:marTop w:val="0"/>
      <w:marBottom w:val="0"/>
      <w:divBdr>
        <w:top w:val="none" w:sz="0" w:space="0" w:color="auto"/>
        <w:left w:val="none" w:sz="0" w:space="0" w:color="auto"/>
        <w:bottom w:val="none" w:sz="0" w:space="0" w:color="auto"/>
        <w:right w:val="none" w:sz="0" w:space="0" w:color="auto"/>
      </w:divBdr>
    </w:div>
    <w:div w:id="479075946">
      <w:bodyDiv w:val="1"/>
      <w:marLeft w:val="0"/>
      <w:marRight w:val="0"/>
      <w:marTop w:val="0"/>
      <w:marBottom w:val="0"/>
      <w:divBdr>
        <w:top w:val="none" w:sz="0" w:space="0" w:color="auto"/>
        <w:left w:val="none" w:sz="0" w:space="0" w:color="auto"/>
        <w:bottom w:val="none" w:sz="0" w:space="0" w:color="auto"/>
        <w:right w:val="none" w:sz="0" w:space="0" w:color="auto"/>
      </w:divBdr>
    </w:div>
    <w:div w:id="485557353">
      <w:bodyDiv w:val="1"/>
      <w:marLeft w:val="0"/>
      <w:marRight w:val="0"/>
      <w:marTop w:val="0"/>
      <w:marBottom w:val="0"/>
      <w:divBdr>
        <w:top w:val="none" w:sz="0" w:space="0" w:color="auto"/>
        <w:left w:val="none" w:sz="0" w:space="0" w:color="auto"/>
        <w:bottom w:val="none" w:sz="0" w:space="0" w:color="auto"/>
        <w:right w:val="none" w:sz="0" w:space="0" w:color="auto"/>
      </w:divBdr>
    </w:div>
    <w:div w:id="489757884">
      <w:bodyDiv w:val="1"/>
      <w:marLeft w:val="0"/>
      <w:marRight w:val="0"/>
      <w:marTop w:val="0"/>
      <w:marBottom w:val="0"/>
      <w:divBdr>
        <w:top w:val="none" w:sz="0" w:space="0" w:color="auto"/>
        <w:left w:val="none" w:sz="0" w:space="0" w:color="auto"/>
        <w:bottom w:val="none" w:sz="0" w:space="0" w:color="auto"/>
        <w:right w:val="none" w:sz="0" w:space="0" w:color="auto"/>
      </w:divBdr>
    </w:div>
    <w:div w:id="499350448">
      <w:bodyDiv w:val="1"/>
      <w:marLeft w:val="0"/>
      <w:marRight w:val="0"/>
      <w:marTop w:val="0"/>
      <w:marBottom w:val="0"/>
      <w:divBdr>
        <w:top w:val="none" w:sz="0" w:space="0" w:color="auto"/>
        <w:left w:val="none" w:sz="0" w:space="0" w:color="auto"/>
        <w:bottom w:val="none" w:sz="0" w:space="0" w:color="auto"/>
        <w:right w:val="none" w:sz="0" w:space="0" w:color="auto"/>
      </w:divBdr>
    </w:div>
    <w:div w:id="501435055">
      <w:bodyDiv w:val="1"/>
      <w:marLeft w:val="0"/>
      <w:marRight w:val="0"/>
      <w:marTop w:val="0"/>
      <w:marBottom w:val="0"/>
      <w:divBdr>
        <w:top w:val="none" w:sz="0" w:space="0" w:color="auto"/>
        <w:left w:val="none" w:sz="0" w:space="0" w:color="auto"/>
        <w:bottom w:val="none" w:sz="0" w:space="0" w:color="auto"/>
        <w:right w:val="none" w:sz="0" w:space="0" w:color="auto"/>
      </w:divBdr>
    </w:div>
    <w:div w:id="513615968">
      <w:bodyDiv w:val="1"/>
      <w:marLeft w:val="0"/>
      <w:marRight w:val="0"/>
      <w:marTop w:val="0"/>
      <w:marBottom w:val="0"/>
      <w:divBdr>
        <w:top w:val="none" w:sz="0" w:space="0" w:color="auto"/>
        <w:left w:val="none" w:sz="0" w:space="0" w:color="auto"/>
        <w:bottom w:val="none" w:sz="0" w:space="0" w:color="auto"/>
        <w:right w:val="none" w:sz="0" w:space="0" w:color="auto"/>
      </w:divBdr>
      <w:divsChild>
        <w:div w:id="1702432246">
          <w:marLeft w:val="331"/>
          <w:marRight w:val="0"/>
          <w:marTop w:val="0"/>
          <w:marBottom w:val="120"/>
          <w:divBdr>
            <w:top w:val="none" w:sz="0" w:space="0" w:color="auto"/>
            <w:left w:val="none" w:sz="0" w:space="0" w:color="auto"/>
            <w:bottom w:val="none" w:sz="0" w:space="0" w:color="auto"/>
            <w:right w:val="none" w:sz="0" w:space="0" w:color="auto"/>
          </w:divBdr>
        </w:div>
        <w:div w:id="125970585">
          <w:marLeft w:val="331"/>
          <w:marRight w:val="0"/>
          <w:marTop w:val="0"/>
          <w:marBottom w:val="120"/>
          <w:divBdr>
            <w:top w:val="none" w:sz="0" w:space="0" w:color="auto"/>
            <w:left w:val="none" w:sz="0" w:space="0" w:color="auto"/>
            <w:bottom w:val="none" w:sz="0" w:space="0" w:color="auto"/>
            <w:right w:val="none" w:sz="0" w:space="0" w:color="auto"/>
          </w:divBdr>
        </w:div>
        <w:div w:id="799541235">
          <w:marLeft w:val="331"/>
          <w:marRight w:val="0"/>
          <w:marTop w:val="0"/>
          <w:marBottom w:val="120"/>
          <w:divBdr>
            <w:top w:val="none" w:sz="0" w:space="0" w:color="auto"/>
            <w:left w:val="none" w:sz="0" w:space="0" w:color="auto"/>
            <w:bottom w:val="none" w:sz="0" w:space="0" w:color="auto"/>
            <w:right w:val="none" w:sz="0" w:space="0" w:color="auto"/>
          </w:divBdr>
        </w:div>
        <w:div w:id="718824510">
          <w:marLeft w:val="331"/>
          <w:marRight w:val="0"/>
          <w:marTop w:val="0"/>
          <w:marBottom w:val="120"/>
          <w:divBdr>
            <w:top w:val="none" w:sz="0" w:space="0" w:color="auto"/>
            <w:left w:val="none" w:sz="0" w:space="0" w:color="auto"/>
            <w:bottom w:val="none" w:sz="0" w:space="0" w:color="auto"/>
            <w:right w:val="none" w:sz="0" w:space="0" w:color="auto"/>
          </w:divBdr>
        </w:div>
        <w:div w:id="1577477385">
          <w:marLeft w:val="331"/>
          <w:marRight w:val="0"/>
          <w:marTop w:val="0"/>
          <w:marBottom w:val="120"/>
          <w:divBdr>
            <w:top w:val="none" w:sz="0" w:space="0" w:color="auto"/>
            <w:left w:val="none" w:sz="0" w:space="0" w:color="auto"/>
            <w:bottom w:val="none" w:sz="0" w:space="0" w:color="auto"/>
            <w:right w:val="none" w:sz="0" w:space="0" w:color="auto"/>
          </w:divBdr>
        </w:div>
      </w:divsChild>
    </w:div>
    <w:div w:id="514996838">
      <w:bodyDiv w:val="1"/>
      <w:marLeft w:val="0"/>
      <w:marRight w:val="0"/>
      <w:marTop w:val="0"/>
      <w:marBottom w:val="0"/>
      <w:divBdr>
        <w:top w:val="none" w:sz="0" w:space="0" w:color="auto"/>
        <w:left w:val="none" w:sz="0" w:space="0" w:color="auto"/>
        <w:bottom w:val="none" w:sz="0" w:space="0" w:color="auto"/>
        <w:right w:val="none" w:sz="0" w:space="0" w:color="auto"/>
      </w:divBdr>
    </w:div>
    <w:div w:id="535235932">
      <w:bodyDiv w:val="1"/>
      <w:marLeft w:val="0"/>
      <w:marRight w:val="0"/>
      <w:marTop w:val="0"/>
      <w:marBottom w:val="0"/>
      <w:divBdr>
        <w:top w:val="none" w:sz="0" w:space="0" w:color="auto"/>
        <w:left w:val="none" w:sz="0" w:space="0" w:color="auto"/>
        <w:bottom w:val="none" w:sz="0" w:space="0" w:color="auto"/>
        <w:right w:val="none" w:sz="0" w:space="0" w:color="auto"/>
      </w:divBdr>
      <w:divsChild>
        <w:div w:id="138614034">
          <w:marLeft w:val="446"/>
          <w:marRight w:val="0"/>
          <w:marTop w:val="0"/>
          <w:marBottom w:val="0"/>
          <w:divBdr>
            <w:top w:val="none" w:sz="0" w:space="0" w:color="auto"/>
            <w:left w:val="none" w:sz="0" w:space="0" w:color="auto"/>
            <w:bottom w:val="none" w:sz="0" w:space="0" w:color="auto"/>
            <w:right w:val="none" w:sz="0" w:space="0" w:color="auto"/>
          </w:divBdr>
        </w:div>
        <w:div w:id="820805136">
          <w:marLeft w:val="446"/>
          <w:marRight w:val="0"/>
          <w:marTop w:val="0"/>
          <w:marBottom w:val="0"/>
          <w:divBdr>
            <w:top w:val="none" w:sz="0" w:space="0" w:color="auto"/>
            <w:left w:val="none" w:sz="0" w:space="0" w:color="auto"/>
            <w:bottom w:val="none" w:sz="0" w:space="0" w:color="auto"/>
            <w:right w:val="none" w:sz="0" w:space="0" w:color="auto"/>
          </w:divBdr>
        </w:div>
        <w:div w:id="686100996">
          <w:marLeft w:val="446"/>
          <w:marRight w:val="0"/>
          <w:marTop w:val="0"/>
          <w:marBottom w:val="0"/>
          <w:divBdr>
            <w:top w:val="none" w:sz="0" w:space="0" w:color="auto"/>
            <w:left w:val="none" w:sz="0" w:space="0" w:color="auto"/>
            <w:bottom w:val="none" w:sz="0" w:space="0" w:color="auto"/>
            <w:right w:val="none" w:sz="0" w:space="0" w:color="auto"/>
          </w:divBdr>
        </w:div>
      </w:divsChild>
    </w:div>
    <w:div w:id="546183743">
      <w:bodyDiv w:val="1"/>
      <w:marLeft w:val="0"/>
      <w:marRight w:val="0"/>
      <w:marTop w:val="0"/>
      <w:marBottom w:val="0"/>
      <w:divBdr>
        <w:top w:val="none" w:sz="0" w:space="0" w:color="auto"/>
        <w:left w:val="none" w:sz="0" w:space="0" w:color="auto"/>
        <w:bottom w:val="none" w:sz="0" w:space="0" w:color="auto"/>
        <w:right w:val="none" w:sz="0" w:space="0" w:color="auto"/>
      </w:divBdr>
    </w:div>
    <w:div w:id="554119860">
      <w:bodyDiv w:val="1"/>
      <w:marLeft w:val="0"/>
      <w:marRight w:val="0"/>
      <w:marTop w:val="0"/>
      <w:marBottom w:val="0"/>
      <w:divBdr>
        <w:top w:val="none" w:sz="0" w:space="0" w:color="auto"/>
        <w:left w:val="none" w:sz="0" w:space="0" w:color="auto"/>
        <w:bottom w:val="none" w:sz="0" w:space="0" w:color="auto"/>
        <w:right w:val="none" w:sz="0" w:space="0" w:color="auto"/>
      </w:divBdr>
    </w:div>
    <w:div w:id="563415594">
      <w:bodyDiv w:val="1"/>
      <w:marLeft w:val="0"/>
      <w:marRight w:val="0"/>
      <w:marTop w:val="0"/>
      <w:marBottom w:val="0"/>
      <w:divBdr>
        <w:top w:val="none" w:sz="0" w:space="0" w:color="auto"/>
        <w:left w:val="none" w:sz="0" w:space="0" w:color="auto"/>
        <w:bottom w:val="none" w:sz="0" w:space="0" w:color="auto"/>
        <w:right w:val="none" w:sz="0" w:space="0" w:color="auto"/>
      </w:divBdr>
    </w:div>
    <w:div w:id="574710467">
      <w:bodyDiv w:val="1"/>
      <w:marLeft w:val="0"/>
      <w:marRight w:val="0"/>
      <w:marTop w:val="0"/>
      <w:marBottom w:val="0"/>
      <w:divBdr>
        <w:top w:val="none" w:sz="0" w:space="0" w:color="auto"/>
        <w:left w:val="none" w:sz="0" w:space="0" w:color="auto"/>
        <w:bottom w:val="none" w:sz="0" w:space="0" w:color="auto"/>
        <w:right w:val="none" w:sz="0" w:space="0" w:color="auto"/>
      </w:divBdr>
    </w:div>
    <w:div w:id="583028891">
      <w:bodyDiv w:val="1"/>
      <w:marLeft w:val="0"/>
      <w:marRight w:val="0"/>
      <w:marTop w:val="0"/>
      <w:marBottom w:val="0"/>
      <w:divBdr>
        <w:top w:val="none" w:sz="0" w:space="0" w:color="auto"/>
        <w:left w:val="none" w:sz="0" w:space="0" w:color="auto"/>
        <w:bottom w:val="none" w:sz="0" w:space="0" w:color="auto"/>
        <w:right w:val="none" w:sz="0" w:space="0" w:color="auto"/>
      </w:divBdr>
    </w:div>
    <w:div w:id="608438371">
      <w:bodyDiv w:val="1"/>
      <w:marLeft w:val="0"/>
      <w:marRight w:val="0"/>
      <w:marTop w:val="0"/>
      <w:marBottom w:val="0"/>
      <w:divBdr>
        <w:top w:val="none" w:sz="0" w:space="0" w:color="auto"/>
        <w:left w:val="none" w:sz="0" w:space="0" w:color="auto"/>
        <w:bottom w:val="none" w:sz="0" w:space="0" w:color="auto"/>
        <w:right w:val="none" w:sz="0" w:space="0" w:color="auto"/>
      </w:divBdr>
    </w:div>
    <w:div w:id="618997695">
      <w:bodyDiv w:val="1"/>
      <w:marLeft w:val="0"/>
      <w:marRight w:val="0"/>
      <w:marTop w:val="0"/>
      <w:marBottom w:val="0"/>
      <w:divBdr>
        <w:top w:val="none" w:sz="0" w:space="0" w:color="auto"/>
        <w:left w:val="none" w:sz="0" w:space="0" w:color="auto"/>
        <w:bottom w:val="none" w:sz="0" w:space="0" w:color="auto"/>
        <w:right w:val="none" w:sz="0" w:space="0" w:color="auto"/>
      </w:divBdr>
    </w:div>
    <w:div w:id="621497224">
      <w:bodyDiv w:val="1"/>
      <w:marLeft w:val="0"/>
      <w:marRight w:val="0"/>
      <w:marTop w:val="0"/>
      <w:marBottom w:val="0"/>
      <w:divBdr>
        <w:top w:val="none" w:sz="0" w:space="0" w:color="auto"/>
        <w:left w:val="none" w:sz="0" w:space="0" w:color="auto"/>
        <w:bottom w:val="none" w:sz="0" w:space="0" w:color="auto"/>
        <w:right w:val="none" w:sz="0" w:space="0" w:color="auto"/>
      </w:divBdr>
    </w:div>
    <w:div w:id="644550481">
      <w:bodyDiv w:val="1"/>
      <w:marLeft w:val="0"/>
      <w:marRight w:val="0"/>
      <w:marTop w:val="0"/>
      <w:marBottom w:val="0"/>
      <w:divBdr>
        <w:top w:val="none" w:sz="0" w:space="0" w:color="auto"/>
        <w:left w:val="none" w:sz="0" w:space="0" w:color="auto"/>
        <w:bottom w:val="none" w:sz="0" w:space="0" w:color="auto"/>
        <w:right w:val="none" w:sz="0" w:space="0" w:color="auto"/>
      </w:divBdr>
    </w:div>
    <w:div w:id="671954116">
      <w:bodyDiv w:val="1"/>
      <w:marLeft w:val="0"/>
      <w:marRight w:val="0"/>
      <w:marTop w:val="0"/>
      <w:marBottom w:val="0"/>
      <w:divBdr>
        <w:top w:val="none" w:sz="0" w:space="0" w:color="auto"/>
        <w:left w:val="none" w:sz="0" w:space="0" w:color="auto"/>
        <w:bottom w:val="none" w:sz="0" w:space="0" w:color="auto"/>
        <w:right w:val="none" w:sz="0" w:space="0" w:color="auto"/>
      </w:divBdr>
    </w:div>
    <w:div w:id="674528507">
      <w:bodyDiv w:val="1"/>
      <w:marLeft w:val="0"/>
      <w:marRight w:val="0"/>
      <w:marTop w:val="0"/>
      <w:marBottom w:val="0"/>
      <w:divBdr>
        <w:top w:val="none" w:sz="0" w:space="0" w:color="auto"/>
        <w:left w:val="none" w:sz="0" w:space="0" w:color="auto"/>
        <w:bottom w:val="none" w:sz="0" w:space="0" w:color="auto"/>
        <w:right w:val="none" w:sz="0" w:space="0" w:color="auto"/>
      </w:divBdr>
      <w:divsChild>
        <w:div w:id="581566630">
          <w:marLeft w:val="331"/>
          <w:marRight w:val="0"/>
          <w:marTop w:val="0"/>
          <w:marBottom w:val="0"/>
          <w:divBdr>
            <w:top w:val="none" w:sz="0" w:space="0" w:color="auto"/>
            <w:left w:val="none" w:sz="0" w:space="0" w:color="auto"/>
            <w:bottom w:val="none" w:sz="0" w:space="0" w:color="auto"/>
            <w:right w:val="none" w:sz="0" w:space="0" w:color="auto"/>
          </w:divBdr>
        </w:div>
        <w:div w:id="1281297836">
          <w:marLeft w:val="331"/>
          <w:marRight w:val="0"/>
          <w:marTop w:val="0"/>
          <w:marBottom w:val="0"/>
          <w:divBdr>
            <w:top w:val="none" w:sz="0" w:space="0" w:color="auto"/>
            <w:left w:val="none" w:sz="0" w:space="0" w:color="auto"/>
            <w:bottom w:val="none" w:sz="0" w:space="0" w:color="auto"/>
            <w:right w:val="none" w:sz="0" w:space="0" w:color="auto"/>
          </w:divBdr>
        </w:div>
        <w:div w:id="366377300">
          <w:marLeft w:val="331"/>
          <w:marRight w:val="0"/>
          <w:marTop w:val="0"/>
          <w:marBottom w:val="0"/>
          <w:divBdr>
            <w:top w:val="none" w:sz="0" w:space="0" w:color="auto"/>
            <w:left w:val="none" w:sz="0" w:space="0" w:color="auto"/>
            <w:bottom w:val="none" w:sz="0" w:space="0" w:color="auto"/>
            <w:right w:val="none" w:sz="0" w:space="0" w:color="auto"/>
          </w:divBdr>
        </w:div>
        <w:div w:id="793409402">
          <w:marLeft w:val="331"/>
          <w:marRight w:val="0"/>
          <w:marTop w:val="0"/>
          <w:marBottom w:val="0"/>
          <w:divBdr>
            <w:top w:val="none" w:sz="0" w:space="0" w:color="auto"/>
            <w:left w:val="none" w:sz="0" w:space="0" w:color="auto"/>
            <w:bottom w:val="none" w:sz="0" w:space="0" w:color="auto"/>
            <w:right w:val="none" w:sz="0" w:space="0" w:color="auto"/>
          </w:divBdr>
        </w:div>
      </w:divsChild>
    </w:div>
    <w:div w:id="691150398">
      <w:bodyDiv w:val="1"/>
      <w:marLeft w:val="0"/>
      <w:marRight w:val="0"/>
      <w:marTop w:val="0"/>
      <w:marBottom w:val="0"/>
      <w:divBdr>
        <w:top w:val="none" w:sz="0" w:space="0" w:color="auto"/>
        <w:left w:val="none" w:sz="0" w:space="0" w:color="auto"/>
        <w:bottom w:val="none" w:sz="0" w:space="0" w:color="auto"/>
        <w:right w:val="none" w:sz="0" w:space="0" w:color="auto"/>
      </w:divBdr>
    </w:div>
    <w:div w:id="699284738">
      <w:bodyDiv w:val="1"/>
      <w:marLeft w:val="0"/>
      <w:marRight w:val="0"/>
      <w:marTop w:val="0"/>
      <w:marBottom w:val="0"/>
      <w:divBdr>
        <w:top w:val="none" w:sz="0" w:space="0" w:color="auto"/>
        <w:left w:val="none" w:sz="0" w:space="0" w:color="auto"/>
        <w:bottom w:val="none" w:sz="0" w:space="0" w:color="auto"/>
        <w:right w:val="none" w:sz="0" w:space="0" w:color="auto"/>
      </w:divBdr>
    </w:div>
    <w:div w:id="709959767">
      <w:bodyDiv w:val="1"/>
      <w:marLeft w:val="0"/>
      <w:marRight w:val="0"/>
      <w:marTop w:val="0"/>
      <w:marBottom w:val="0"/>
      <w:divBdr>
        <w:top w:val="none" w:sz="0" w:space="0" w:color="auto"/>
        <w:left w:val="none" w:sz="0" w:space="0" w:color="auto"/>
        <w:bottom w:val="none" w:sz="0" w:space="0" w:color="auto"/>
        <w:right w:val="none" w:sz="0" w:space="0" w:color="auto"/>
      </w:divBdr>
    </w:div>
    <w:div w:id="727071192">
      <w:bodyDiv w:val="1"/>
      <w:marLeft w:val="0"/>
      <w:marRight w:val="0"/>
      <w:marTop w:val="0"/>
      <w:marBottom w:val="0"/>
      <w:divBdr>
        <w:top w:val="none" w:sz="0" w:space="0" w:color="auto"/>
        <w:left w:val="none" w:sz="0" w:space="0" w:color="auto"/>
        <w:bottom w:val="none" w:sz="0" w:space="0" w:color="auto"/>
        <w:right w:val="none" w:sz="0" w:space="0" w:color="auto"/>
      </w:divBdr>
    </w:div>
    <w:div w:id="729574861">
      <w:bodyDiv w:val="1"/>
      <w:marLeft w:val="0"/>
      <w:marRight w:val="0"/>
      <w:marTop w:val="0"/>
      <w:marBottom w:val="0"/>
      <w:divBdr>
        <w:top w:val="none" w:sz="0" w:space="0" w:color="auto"/>
        <w:left w:val="none" w:sz="0" w:space="0" w:color="auto"/>
        <w:bottom w:val="none" w:sz="0" w:space="0" w:color="auto"/>
        <w:right w:val="none" w:sz="0" w:space="0" w:color="auto"/>
      </w:divBdr>
    </w:div>
    <w:div w:id="731268267">
      <w:bodyDiv w:val="1"/>
      <w:marLeft w:val="0"/>
      <w:marRight w:val="0"/>
      <w:marTop w:val="0"/>
      <w:marBottom w:val="0"/>
      <w:divBdr>
        <w:top w:val="none" w:sz="0" w:space="0" w:color="auto"/>
        <w:left w:val="none" w:sz="0" w:space="0" w:color="auto"/>
        <w:bottom w:val="none" w:sz="0" w:space="0" w:color="auto"/>
        <w:right w:val="none" w:sz="0" w:space="0" w:color="auto"/>
      </w:divBdr>
      <w:divsChild>
        <w:div w:id="1330401482">
          <w:marLeft w:val="446"/>
          <w:marRight w:val="0"/>
          <w:marTop w:val="0"/>
          <w:marBottom w:val="0"/>
          <w:divBdr>
            <w:top w:val="none" w:sz="0" w:space="0" w:color="auto"/>
            <w:left w:val="none" w:sz="0" w:space="0" w:color="auto"/>
            <w:bottom w:val="none" w:sz="0" w:space="0" w:color="auto"/>
            <w:right w:val="none" w:sz="0" w:space="0" w:color="auto"/>
          </w:divBdr>
        </w:div>
        <w:div w:id="348874333">
          <w:marLeft w:val="446"/>
          <w:marRight w:val="0"/>
          <w:marTop w:val="0"/>
          <w:marBottom w:val="0"/>
          <w:divBdr>
            <w:top w:val="none" w:sz="0" w:space="0" w:color="auto"/>
            <w:left w:val="none" w:sz="0" w:space="0" w:color="auto"/>
            <w:bottom w:val="none" w:sz="0" w:space="0" w:color="auto"/>
            <w:right w:val="none" w:sz="0" w:space="0" w:color="auto"/>
          </w:divBdr>
        </w:div>
      </w:divsChild>
    </w:div>
    <w:div w:id="746807370">
      <w:bodyDiv w:val="1"/>
      <w:marLeft w:val="0"/>
      <w:marRight w:val="0"/>
      <w:marTop w:val="0"/>
      <w:marBottom w:val="0"/>
      <w:divBdr>
        <w:top w:val="none" w:sz="0" w:space="0" w:color="auto"/>
        <w:left w:val="none" w:sz="0" w:space="0" w:color="auto"/>
        <w:bottom w:val="none" w:sz="0" w:space="0" w:color="auto"/>
        <w:right w:val="none" w:sz="0" w:space="0" w:color="auto"/>
      </w:divBdr>
    </w:div>
    <w:div w:id="754788474">
      <w:bodyDiv w:val="1"/>
      <w:marLeft w:val="0"/>
      <w:marRight w:val="0"/>
      <w:marTop w:val="0"/>
      <w:marBottom w:val="0"/>
      <w:divBdr>
        <w:top w:val="none" w:sz="0" w:space="0" w:color="auto"/>
        <w:left w:val="none" w:sz="0" w:space="0" w:color="auto"/>
        <w:bottom w:val="none" w:sz="0" w:space="0" w:color="auto"/>
        <w:right w:val="none" w:sz="0" w:space="0" w:color="auto"/>
      </w:divBdr>
    </w:div>
    <w:div w:id="756050950">
      <w:bodyDiv w:val="1"/>
      <w:marLeft w:val="0"/>
      <w:marRight w:val="0"/>
      <w:marTop w:val="0"/>
      <w:marBottom w:val="0"/>
      <w:divBdr>
        <w:top w:val="none" w:sz="0" w:space="0" w:color="auto"/>
        <w:left w:val="none" w:sz="0" w:space="0" w:color="auto"/>
        <w:bottom w:val="none" w:sz="0" w:space="0" w:color="auto"/>
        <w:right w:val="none" w:sz="0" w:space="0" w:color="auto"/>
      </w:divBdr>
    </w:div>
    <w:div w:id="757211063">
      <w:bodyDiv w:val="1"/>
      <w:marLeft w:val="0"/>
      <w:marRight w:val="0"/>
      <w:marTop w:val="0"/>
      <w:marBottom w:val="0"/>
      <w:divBdr>
        <w:top w:val="none" w:sz="0" w:space="0" w:color="auto"/>
        <w:left w:val="none" w:sz="0" w:space="0" w:color="auto"/>
        <w:bottom w:val="none" w:sz="0" w:space="0" w:color="auto"/>
        <w:right w:val="none" w:sz="0" w:space="0" w:color="auto"/>
      </w:divBdr>
    </w:div>
    <w:div w:id="777485260">
      <w:bodyDiv w:val="1"/>
      <w:marLeft w:val="0"/>
      <w:marRight w:val="0"/>
      <w:marTop w:val="0"/>
      <w:marBottom w:val="0"/>
      <w:divBdr>
        <w:top w:val="none" w:sz="0" w:space="0" w:color="auto"/>
        <w:left w:val="none" w:sz="0" w:space="0" w:color="auto"/>
        <w:bottom w:val="none" w:sz="0" w:space="0" w:color="auto"/>
        <w:right w:val="none" w:sz="0" w:space="0" w:color="auto"/>
      </w:divBdr>
    </w:div>
    <w:div w:id="785268530">
      <w:bodyDiv w:val="1"/>
      <w:marLeft w:val="0"/>
      <w:marRight w:val="0"/>
      <w:marTop w:val="0"/>
      <w:marBottom w:val="0"/>
      <w:divBdr>
        <w:top w:val="none" w:sz="0" w:space="0" w:color="auto"/>
        <w:left w:val="none" w:sz="0" w:space="0" w:color="auto"/>
        <w:bottom w:val="none" w:sz="0" w:space="0" w:color="auto"/>
        <w:right w:val="none" w:sz="0" w:space="0" w:color="auto"/>
      </w:divBdr>
    </w:div>
    <w:div w:id="798764426">
      <w:bodyDiv w:val="1"/>
      <w:marLeft w:val="0"/>
      <w:marRight w:val="0"/>
      <w:marTop w:val="0"/>
      <w:marBottom w:val="0"/>
      <w:divBdr>
        <w:top w:val="none" w:sz="0" w:space="0" w:color="auto"/>
        <w:left w:val="none" w:sz="0" w:space="0" w:color="auto"/>
        <w:bottom w:val="none" w:sz="0" w:space="0" w:color="auto"/>
        <w:right w:val="none" w:sz="0" w:space="0" w:color="auto"/>
      </w:divBdr>
      <w:divsChild>
        <w:div w:id="1369602787">
          <w:marLeft w:val="446"/>
          <w:marRight w:val="0"/>
          <w:marTop w:val="0"/>
          <w:marBottom w:val="120"/>
          <w:divBdr>
            <w:top w:val="none" w:sz="0" w:space="0" w:color="auto"/>
            <w:left w:val="none" w:sz="0" w:space="0" w:color="auto"/>
            <w:bottom w:val="none" w:sz="0" w:space="0" w:color="auto"/>
            <w:right w:val="none" w:sz="0" w:space="0" w:color="auto"/>
          </w:divBdr>
        </w:div>
        <w:div w:id="238635731">
          <w:marLeft w:val="446"/>
          <w:marRight w:val="0"/>
          <w:marTop w:val="0"/>
          <w:marBottom w:val="120"/>
          <w:divBdr>
            <w:top w:val="none" w:sz="0" w:space="0" w:color="auto"/>
            <w:left w:val="none" w:sz="0" w:space="0" w:color="auto"/>
            <w:bottom w:val="none" w:sz="0" w:space="0" w:color="auto"/>
            <w:right w:val="none" w:sz="0" w:space="0" w:color="auto"/>
          </w:divBdr>
        </w:div>
      </w:divsChild>
    </w:div>
    <w:div w:id="812337024">
      <w:bodyDiv w:val="1"/>
      <w:marLeft w:val="0"/>
      <w:marRight w:val="0"/>
      <w:marTop w:val="0"/>
      <w:marBottom w:val="0"/>
      <w:divBdr>
        <w:top w:val="none" w:sz="0" w:space="0" w:color="auto"/>
        <w:left w:val="none" w:sz="0" w:space="0" w:color="auto"/>
        <w:bottom w:val="none" w:sz="0" w:space="0" w:color="auto"/>
        <w:right w:val="none" w:sz="0" w:space="0" w:color="auto"/>
      </w:divBdr>
      <w:divsChild>
        <w:div w:id="424569881">
          <w:marLeft w:val="446"/>
          <w:marRight w:val="0"/>
          <w:marTop w:val="0"/>
          <w:marBottom w:val="0"/>
          <w:divBdr>
            <w:top w:val="none" w:sz="0" w:space="0" w:color="auto"/>
            <w:left w:val="none" w:sz="0" w:space="0" w:color="auto"/>
            <w:bottom w:val="none" w:sz="0" w:space="0" w:color="auto"/>
            <w:right w:val="none" w:sz="0" w:space="0" w:color="auto"/>
          </w:divBdr>
        </w:div>
        <w:div w:id="2102869981">
          <w:marLeft w:val="446"/>
          <w:marRight w:val="0"/>
          <w:marTop w:val="0"/>
          <w:marBottom w:val="0"/>
          <w:divBdr>
            <w:top w:val="none" w:sz="0" w:space="0" w:color="auto"/>
            <w:left w:val="none" w:sz="0" w:space="0" w:color="auto"/>
            <w:bottom w:val="none" w:sz="0" w:space="0" w:color="auto"/>
            <w:right w:val="none" w:sz="0" w:space="0" w:color="auto"/>
          </w:divBdr>
        </w:div>
        <w:div w:id="1098141863">
          <w:marLeft w:val="446"/>
          <w:marRight w:val="0"/>
          <w:marTop w:val="0"/>
          <w:marBottom w:val="0"/>
          <w:divBdr>
            <w:top w:val="none" w:sz="0" w:space="0" w:color="auto"/>
            <w:left w:val="none" w:sz="0" w:space="0" w:color="auto"/>
            <w:bottom w:val="none" w:sz="0" w:space="0" w:color="auto"/>
            <w:right w:val="none" w:sz="0" w:space="0" w:color="auto"/>
          </w:divBdr>
        </w:div>
      </w:divsChild>
    </w:div>
    <w:div w:id="823201767">
      <w:bodyDiv w:val="1"/>
      <w:marLeft w:val="0"/>
      <w:marRight w:val="0"/>
      <w:marTop w:val="0"/>
      <w:marBottom w:val="0"/>
      <w:divBdr>
        <w:top w:val="none" w:sz="0" w:space="0" w:color="auto"/>
        <w:left w:val="none" w:sz="0" w:space="0" w:color="auto"/>
        <w:bottom w:val="none" w:sz="0" w:space="0" w:color="auto"/>
        <w:right w:val="none" w:sz="0" w:space="0" w:color="auto"/>
      </w:divBdr>
    </w:div>
    <w:div w:id="859900868">
      <w:bodyDiv w:val="1"/>
      <w:marLeft w:val="0"/>
      <w:marRight w:val="0"/>
      <w:marTop w:val="0"/>
      <w:marBottom w:val="0"/>
      <w:divBdr>
        <w:top w:val="none" w:sz="0" w:space="0" w:color="auto"/>
        <w:left w:val="none" w:sz="0" w:space="0" w:color="auto"/>
        <w:bottom w:val="none" w:sz="0" w:space="0" w:color="auto"/>
        <w:right w:val="none" w:sz="0" w:space="0" w:color="auto"/>
      </w:divBdr>
    </w:div>
    <w:div w:id="872184790">
      <w:bodyDiv w:val="1"/>
      <w:marLeft w:val="0"/>
      <w:marRight w:val="0"/>
      <w:marTop w:val="0"/>
      <w:marBottom w:val="0"/>
      <w:divBdr>
        <w:top w:val="none" w:sz="0" w:space="0" w:color="auto"/>
        <w:left w:val="none" w:sz="0" w:space="0" w:color="auto"/>
        <w:bottom w:val="none" w:sz="0" w:space="0" w:color="auto"/>
        <w:right w:val="none" w:sz="0" w:space="0" w:color="auto"/>
      </w:divBdr>
    </w:div>
    <w:div w:id="882599315">
      <w:bodyDiv w:val="1"/>
      <w:marLeft w:val="0"/>
      <w:marRight w:val="0"/>
      <w:marTop w:val="0"/>
      <w:marBottom w:val="0"/>
      <w:divBdr>
        <w:top w:val="none" w:sz="0" w:space="0" w:color="auto"/>
        <w:left w:val="none" w:sz="0" w:space="0" w:color="auto"/>
        <w:bottom w:val="none" w:sz="0" w:space="0" w:color="auto"/>
        <w:right w:val="none" w:sz="0" w:space="0" w:color="auto"/>
      </w:divBdr>
    </w:div>
    <w:div w:id="888423912">
      <w:bodyDiv w:val="1"/>
      <w:marLeft w:val="0"/>
      <w:marRight w:val="0"/>
      <w:marTop w:val="0"/>
      <w:marBottom w:val="0"/>
      <w:divBdr>
        <w:top w:val="none" w:sz="0" w:space="0" w:color="auto"/>
        <w:left w:val="none" w:sz="0" w:space="0" w:color="auto"/>
        <w:bottom w:val="none" w:sz="0" w:space="0" w:color="auto"/>
        <w:right w:val="none" w:sz="0" w:space="0" w:color="auto"/>
      </w:divBdr>
    </w:div>
    <w:div w:id="889263767">
      <w:bodyDiv w:val="1"/>
      <w:marLeft w:val="0"/>
      <w:marRight w:val="0"/>
      <w:marTop w:val="0"/>
      <w:marBottom w:val="0"/>
      <w:divBdr>
        <w:top w:val="none" w:sz="0" w:space="0" w:color="auto"/>
        <w:left w:val="none" w:sz="0" w:space="0" w:color="auto"/>
        <w:bottom w:val="none" w:sz="0" w:space="0" w:color="auto"/>
        <w:right w:val="none" w:sz="0" w:space="0" w:color="auto"/>
      </w:divBdr>
    </w:div>
    <w:div w:id="890381501">
      <w:bodyDiv w:val="1"/>
      <w:marLeft w:val="0"/>
      <w:marRight w:val="0"/>
      <w:marTop w:val="0"/>
      <w:marBottom w:val="0"/>
      <w:divBdr>
        <w:top w:val="none" w:sz="0" w:space="0" w:color="auto"/>
        <w:left w:val="none" w:sz="0" w:space="0" w:color="auto"/>
        <w:bottom w:val="none" w:sz="0" w:space="0" w:color="auto"/>
        <w:right w:val="none" w:sz="0" w:space="0" w:color="auto"/>
      </w:divBdr>
    </w:div>
    <w:div w:id="907031075">
      <w:bodyDiv w:val="1"/>
      <w:marLeft w:val="0"/>
      <w:marRight w:val="0"/>
      <w:marTop w:val="0"/>
      <w:marBottom w:val="0"/>
      <w:divBdr>
        <w:top w:val="none" w:sz="0" w:space="0" w:color="auto"/>
        <w:left w:val="none" w:sz="0" w:space="0" w:color="auto"/>
        <w:bottom w:val="none" w:sz="0" w:space="0" w:color="auto"/>
        <w:right w:val="none" w:sz="0" w:space="0" w:color="auto"/>
      </w:divBdr>
    </w:div>
    <w:div w:id="946934594">
      <w:bodyDiv w:val="1"/>
      <w:marLeft w:val="0"/>
      <w:marRight w:val="0"/>
      <w:marTop w:val="0"/>
      <w:marBottom w:val="0"/>
      <w:divBdr>
        <w:top w:val="none" w:sz="0" w:space="0" w:color="auto"/>
        <w:left w:val="none" w:sz="0" w:space="0" w:color="auto"/>
        <w:bottom w:val="none" w:sz="0" w:space="0" w:color="auto"/>
        <w:right w:val="none" w:sz="0" w:space="0" w:color="auto"/>
      </w:divBdr>
    </w:div>
    <w:div w:id="953365041">
      <w:bodyDiv w:val="1"/>
      <w:marLeft w:val="0"/>
      <w:marRight w:val="0"/>
      <w:marTop w:val="0"/>
      <w:marBottom w:val="0"/>
      <w:divBdr>
        <w:top w:val="none" w:sz="0" w:space="0" w:color="auto"/>
        <w:left w:val="none" w:sz="0" w:space="0" w:color="auto"/>
        <w:bottom w:val="none" w:sz="0" w:space="0" w:color="auto"/>
        <w:right w:val="none" w:sz="0" w:space="0" w:color="auto"/>
      </w:divBdr>
    </w:div>
    <w:div w:id="953747755">
      <w:bodyDiv w:val="1"/>
      <w:marLeft w:val="0"/>
      <w:marRight w:val="0"/>
      <w:marTop w:val="0"/>
      <w:marBottom w:val="0"/>
      <w:divBdr>
        <w:top w:val="none" w:sz="0" w:space="0" w:color="auto"/>
        <w:left w:val="none" w:sz="0" w:space="0" w:color="auto"/>
        <w:bottom w:val="none" w:sz="0" w:space="0" w:color="auto"/>
        <w:right w:val="none" w:sz="0" w:space="0" w:color="auto"/>
      </w:divBdr>
      <w:divsChild>
        <w:div w:id="1771193759">
          <w:marLeft w:val="446"/>
          <w:marRight w:val="0"/>
          <w:marTop w:val="0"/>
          <w:marBottom w:val="0"/>
          <w:divBdr>
            <w:top w:val="none" w:sz="0" w:space="0" w:color="auto"/>
            <w:left w:val="none" w:sz="0" w:space="0" w:color="auto"/>
            <w:bottom w:val="none" w:sz="0" w:space="0" w:color="auto"/>
            <w:right w:val="none" w:sz="0" w:space="0" w:color="auto"/>
          </w:divBdr>
        </w:div>
        <w:div w:id="2104258126">
          <w:marLeft w:val="446"/>
          <w:marRight w:val="0"/>
          <w:marTop w:val="0"/>
          <w:marBottom w:val="0"/>
          <w:divBdr>
            <w:top w:val="none" w:sz="0" w:space="0" w:color="auto"/>
            <w:left w:val="none" w:sz="0" w:space="0" w:color="auto"/>
            <w:bottom w:val="none" w:sz="0" w:space="0" w:color="auto"/>
            <w:right w:val="none" w:sz="0" w:space="0" w:color="auto"/>
          </w:divBdr>
        </w:div>
        <w:div w:id="16664846">
          <w:marLeft w:val="446"/>
          <w:marRight w:val="0"/>
          <w:marTop w:val="0"/>
          <w:marBottom w:val="0"/>
          <w:divBdr>
            <w:top w:val="none" w:sz="0" w:space="0" w:color="auto"/>
            <w:left w:val="none" w:sz="0" w:space="0" w:color="auto"/>
            <w:bottom w:val="none" w:sz="0" w:space="0" w:color="auto"/>
            <w:right w:val="none" w:sz="0" w:space="0" w:color="auto"/>
          </w:divBdr>
        </w:div>
      </w:divsChild>
    </w:div>
    <w:div w:id="973828726">
      <w:bodyDiv w:val="1"/>
      <w:marLeft w:val="0"/>
      <w:marRight w:val="0"/>
      <w:marTop w:val="0"/>
      <w:marBottom w:val="0"/>
      <w:divBdr>
        <w:top w:val="none" w:sz="0" w:space="0" w:color="auto"/>
        <w:left w:val="none" w:sz="0" w:space="0" w:color="auto"/>
        <w:bottom w:val="none" w:sz="0" w:space="0" w:color="auto"/>
        <w:right w:val="none" w:sz="0" w:space="0" w:color="auto"/>
      </w:divBdr>
    </w:div>
    <w:div w:id="986973795">
      <w:bodyDiv w:val="1"/>
      <w:marLeft w:val="0"/>
      <w:marRight w:val="0"/>
      <w:marTop w:val="0"/>
      <w:marBottom w:val="0"/>
      <w:divBdr>
        <w:top w:val="none" w:sz="0" w:space="0" w:color="auto"/>
        <w:left w:val="none" w:sz="0" w:space="0" w:color="auto"/>
        <w:bottom w:val="none" w:sz="0" w:space="0" w:color="auto"/>
        <w:right w:val="none" w:sz="0" w:space="0" w:color="auto"/>
      </w:divBdr>
    </w:div>
    <w:div w:id="1009330354">
      <w:bodyDiv w:val="1"/>
      <w:marLeft w:val="0"/>
      <w:marRight w:val="0"/>
      <w:marTop w:val="0"/>
      <w:marBottom w:val="0"/>
      <w:divBdr>
        <w:top w:val="none" w:sz="0" w:space="0" w:color="auto"/>
        <w:left w:val="none" w:sz="0" w:space="0" w:color="auto"/>
        <w:bottom w:val="none" w:sz="0" w:space="0" w:color="auto"/>
        <w:right w:val="none" w:sz="0" w:space="0" w:color="auto"/>
      </w:divBdr>
    </w:div>
    <w:div w:id="1014041310">
      <w:bodyDiv w:val="1"/>
      <w:marLeft w:val="0"/>
      <w:marRight w:val="0"/>
      <w:marTop w:val="0"/>
      <w:marBottom w:val="0"/>
      <w:divBdr>
        <w:top w:val="none" w:sz="0" w:space="0" w:color="auto"/>
        <w:left w:val="none" w:sz="0" w:space="0" w:color="auto"/>
        <w:bottom w:val="none" w:sz="0" w:space="0" w:color="auto"/>
        <w:right w:val="none" w:sz="0" w:space="0" w:color="auto"/>
      </w:divBdr>
    </w:div>
    <w:div w:id="1022165892">
      <w:bodyDiv w:val="1"/>
      <w:marLeft w:val="0"/>
      <w:marRight w:val="0"/>
      <w:marTop w:val="0"/>
      <w:marBottom w:val="0"/>
      <w:divBdr>
        <w:top w:val="none" w:sz="0" w:space="0" w:color="auto"/>
        <w:left w:val="none" w:sz="0" w:space="0" w:color="auto"/>
        <w:bottom w:val="none" w:sz="0" w:space="0" w:color="auto"/>
        <w:right w:val="none" w:sz="0" w:space="0" w:color="auto"/>
      </w:divBdr>
    </w:div>
    <w:div w:id="1023287361">
      <w:bodyDiv w:val="1"/>
      <w:marLeft w:val="0"/>
      <w:marRight w:val="0"/>
      <w:marTop w:val="0"/>
      <w:marBottom w:val="0"/>
      <w:divBdr>
        <w:top w:val="none" w:sz="0" w:space="0" w:color="auto"/>
        <w:left w:val="none" w:sz="0" w:space="0" w:color="auto"/>
        <w:bottom w:val="none" w:sz="0" w:space="0" w:color="auto"/>
        <w:right w:val="none" w:sz="0" w:space="0" w:color="auto"/>
      </w:divBdr>
      <w:divsChild>
        <w:div w:id="1166822739">
          <w:marLeft w:val="446"/>
          <w:marRight w:val="0"/>
          <w:marTop w:val="0"/>
          <w:marBottom w:val="120"/>
          <w:divBdr>
            <w:top w:val="none" w:sz="0" w:space="0" w:color="auto"/>
            <w:left w:val="none" w:sz="0" w:space="0" w:color="auto"/>
            <w:bottom w:val="none" w:sz="0" w:space="0" w:color="auto"/>
            <w:right w:val="none" w:sz="0" w:space="0" w:color="auto"/>
          </w:divBdr>
        </w:div>
        <w:div w:id="1107652208">
          <w:marLeft w:val="446"/>
          <w:marRight w:val="0"/>
          <w:marTop w:val="0"/>
          <w:marBottom w:val="120"/>
          <w:divBdr>
            <w:top w:val="none" w:sz="0" w:space="0" w:color="auto"/>
            <w:left w:val="none" w:sz="0" w:space="0" w:color="auto"/>
            <w:bottom w:val="none" w:sz="0" w:space="0" w:color="auto"/>
            <w:right w:val="none" w:sz="0" w:space="0" w:color="auto"/>
          </w:divBdr>
        </w:div>
        <w:div w:id="822356099">
          <w:marLeft w:val="446"/>
          <w:marRight w:val="0"/>
          <w:marTop w:val="0"/>
          <w:marBottom w:val="120"/>
          <w:divBdr>
            <w:top w:val="none" w:sz="0" w:space="0" w:color="auto"/>
            <w:left w:val="none" w:sz="0" w:space="0" w:color="auto"/>
            <w:bottom w:val="none" w:sz="0" w:space="0" w:color="auto"/>
            <w:right w:val="none" w:sz="0" w:space="0" w:color="auto"/>
          </w:divBdr>
        </w:div>
        <w:div w:id="1804888036">
          <w:marLeft w:val="446"/>
          <w:marRight w:val="0"/>
          <w:marTop w:val="0"/>
          <w:marBottom w:val="120"/>
          <w:divBdr>
            <w:top w:val="none" w:sz="0" w:space="0" w:color="auto"/>
            <w:left w:val="none" w:sz="0" w:space="0" w:color="auto"/>
            <w:bottom w:val="none" w:sz="0" w:space="0" w:color="auto"/>
            <w:right w:val="none" w:sz="0" w:space="0" w:color="auto"/>
          </w:divBdr>
        </w:div>
      </w:divsChild>
    </w:div>
    <w:div w:id="1041245730">
      <w:bodyDiv w:val="1"/>
      <w:marLeft w:val="0"/>
      <w:marRight w:val="0"/>
      <w:marTop w:val="0"/>
      <w:marBottom w:val="0"/>
      <w:divBdr>
        <w:top w:val="none" w:sz="0" w:space="0" w:color="auto"/>
        <w:left w:val="none" w:sz="0" w:space="0" w:color="auto"/>
        <w:bottom w:val="none" w:sz="0" w:space="0" w:color="auto"/>
        <w:right w:val="none" w:sz="0" w:space="0" w:color="auto"/>
      </w:divBdr>
    </w:div>
    <w:div w:id="1042248989">
      <w:bodyDiv w:val="1"/>
      <w:marLeft w:val="0"/>
      <w:marRight w:val="0"/>
      <w:marTop w:val="0"/>
      <w:marBottom w:val="0"/>
      <w:divBdr>
        <w:top w:val="none" w:sz="0" w:space="0" w:color="auto"/>
        <w:left w:val="none" w:sz="0" w:space="0" w:color="auto"/>
        <w:bottom w:val="none" w:sz="0" w:space="0" w:color="auto"/>
        <w:right w:val="none" w:sz="0" w:space="0" w:color="auto"/>
      </w:divBdr>
    </w:div>
    <w:div w:id="1045831831">
      <w:bodyDiv w:val="1"/>
      <w:marLeft w:val="0"/>
      <w:marRight w:val="0"/>
      <w:marTop w:val="0"/>
      <w:marBottom w:val="0"/>
      <w:divBdr>
        <w:top w:val="none" w:sz="0" w:space="0" w:color="auto"/>
        <w:left w:val="none" w:sz="0" w:space="0" w:color="auto"/>
        <w:bottom w:val="none" w:sz="0" w:space="0" w:color="auto"/>
        <w:right w:val="none" w:sz="0" w:space="0" w:color="auto"/>
      </w:divBdr>
    </w:div>
    <w:div w:id="1052579791">
      <w:bodyDiv w:val="1"/>
      <w:marLeft w:val="0"/>
      <w:marRight w:val="0"/>
      <w:marTop w:val="0"/>
      <w:marBottom w:val="0"/>
      <w:divBdr>
        <w:top w:val="none" w:sz="0" w:space="0" w:color="auto"/>
        <w:left w:val="none" w:sz="0" w:space="0" w:color="auto"/>
        <w:bottom w:val="none" w:sz="0" w:space="0" w:color="auto"/>
        <w:right w:val="none" w:sz="0" w:space="0" w:color="auto"/>
      </w:divBdr>
    </w:div>
    <w:div w:id="1053578750">
      <w:bodyDiv w:val="1"/>
      <w:marLeft w:val="0"/>
      <w:marRight w:val="0"/>
      <w:marTop w:val="0"/>
      <w:marBottom w:val="0"/>
      <w:divBdr>
        <w:top w:val="none" w:sz="0" w:space="0" w:color="auto"/>
        <w:left w:val="none" w:sz="0" w:space="0" w:color="auto"/>
        <w:bottom w:val="none" w:sz="0" w:space="0" w:color="auto"/>
        <w:right w:val="none" w:sz="0" w:space="0" w:color="auto"/>
      </w:divBdr>
    </w:div>
    <w:div w:id="1056782323">
      <w:bodyDiv w:val="1"/>
      <w:marLeft w:val="0"/>
      <w:marRight w:val="0"/>
      <w:marTop w:val="0"/>
      <w:marBottom w:val="0"/>
      <w:divBdr>
        <w:top w:val="none" w:sz="0" w:space="0" w:color="auto"/>
        <w:left w:val="none" w:sz="0" w:space="0" w:color="auto"/>
        <w:bottom w:val="none" w:sz="0" w:space="0" w:color="auto"/>
        <w:right w:val="none" w:sz="0" w:space="0" w:color="auto"/>
      </w:divBdr>
    </w:div>
    <w:div w:id="1056900181">
      <w:bodyDiv w:val="1"/>
      <w:marLeft w:val="0"/>
      <w:marRight w:val="0"/>
      <w:marTop w:val="0"/>
      <w:marBottom w:val="0"/>
      <w:divBdr>
        <w:top w:val="none" w:sz="0" w:space="0" w:color="auto"/>
        <w:left w:val="none" w:sz="0" w:space="0" w:color="auto"/>
        <w:bottom w:val="none" w:sz="0" w:space="0" w:color="auto"/>
        <w:right w:val="none" w:sz="0" w:space="0" w:color="auto"/>
      </w:divBdr>
      <w:divsChild>
        <w:div w:id="1677267822">
          <w:marLeft w:val="446"/>
          <w:marRight w:val="0"/>
          <w:marTop w:val="0"/>
          <w:marBottom w:val="0"/>
          <w:divBdr>
            <w:top w:val="none" w:sz="0" w:space="0" w:color="auto"/>
            <w:left w:val="none" w:sz="0" w:space="0" w:color="auto"/>
            <w:bottom w:val="none" w:sz="0" w:space="0" w:color="auto"/>
            <w:right w:val="none" w:sz="0" w:space="0" w:color="auto"/>
          </w:divBdr>
        </w:div>
        <w:div w:id="944927632">
          <w:marLeft w:val="446"/>
          <w:marRight w:val="0"/>
          <w:marTop w:val="0"/>
          <w:marBottom w:val="0"/>
          <w:divBdr>
            <w:top w:val="none" w:sz="0" w:space="0" w:color="auto"/>
            <w:left w:val="none" w:sz="0" w:space="0" w:color="auto"/>
            <w:bottom w:val="none" w:sz="0" w:space="0" w:color="auto"/>
            <w:right w:val="none" w:sz="0" w:space="0" w:color="auto"/>
          </w:divBdr>
        </w:div>
        <w:div w:id="7414347">
          <w:marLeft w:val="446"/>
          <w:marRight w:val="0"/>
          <w:marTop w:val="0"/>
          <w:marBottom w:val="0"/>
          <w:divBdr>
            <w:top w:val="none" w:sz="0" w:space="0" w:color="auto"/>
            <w:left w:val="none" w:sz="0" w:space="0" w:color="auto"/>
            <w:bottom w:val="none" w:sz="0" w:space="0" w:color="auto"/>
            <w:right w:val="none" w:sz="0" w:space="0" w:color="auto"/>
          </w:divBdr>
        </w:div>
        <w:div w:id="1987009392">
          <w:marLeft w:val="446"/>
          <w:marRight w:val="0"/>
          <w:marTop w:val="0"/>
          <w:marBottom w:val="0"/>
          <w:divBdr>
            <w:top w:val="none" w:sz="0" w:space="0" w:color="auto"/>
            <w:left w:val="none" w:sz="0" w:space="0" w:color="auto"/>
            <w:bottom w:val="none" w:sz="0" w:space="0" w:color="auto"/>
            <w:right w:val="none" w:sz="0" w:space="0" w:color="auto"/>
          </w:divBdr>
        </w:div>
        <w:div w:id="612976425">
          <w:marLeft w:val="446"/>
          <w:marRight w:val="0"/>
          <w:marTop w:val="0"/>
          <w:marBottom w:val="0"/>
          <w:divBdr>
            <w:top w:val="none" w:sz="0" w:space="0" w:color="auto"/>
            <w:left w:val="none" w:sz="0" w:space="0" w:color="auto"/>
            <w:bottom w:val="none" w:sz="0" w:space="0" w:color="auto"/>
            <w:right w:val="none" w:sz="0" w:space="0" w:color="auto"/>
          </w:divBdr>
        </w:div>
        <w:div w:id="172573478">
          <w:marLeft w:val="446"/>
          <w:marRight w:val="0"/>
          <w:marTop w:val="0"/>
          <w:marBottom w:val="0"/>
          <w:divBdr>
            <w:top w:val="none" w:sz="0" w:space="0" w:color="auto"/>
            <w:left w:val="none" w:sz="0" w:space="0" w:color="auto"/>
            <w:bottom w:val="none" w:sz="0" w:space="0" w:color="auto"/>
            <w:right w:val="none" w:sz="0" w:space="0" w:color="auto"/>
          </w:divBdr>
        </w:div>
        <w:div w:id="254946439">
          <w:marLeft w:val="446"/>
          <w:marRight w:val="0"/>
          <w:marTop w:val="0"/>
          <w:marBottom w:val="0"/>
          <w:divBdr>
            <w:top w:val="none" w:sz="0" w:space="0" w:color="auto"/>
            <w:left w:val="none" w:sz="0" w:space="0" w:color="auto"/>
            <w:bottom w:val="none" w:sz="0" w:space="0" w:color="auto"/>
            <w:right w:val="none" w:sz="0" w:space="0" w:color="auto"/>
          </w:divBdr>
        </w:div>
      </w:divsChild>
    </w:div>
    <w:div w:id="1066882132">
      <w:bodyDiv w:val="1"/>
      <w:marLeft w:val="0"/>
      <w:marRight w:val="0"/>
      <w:marTop w:val="0"/>
      <w:marBottom w:val="0"/>
      <w:divBdr>
        <w:top w:val="none" w:sz="0" w:space="0" w:color="auto"/>
        <w:left w:val="none" w:sz="0" w:space="0" w:color="auto"/>
        <w:bottom w:val="none" w:sz="0" w:space="0" w:color="auto"/>
        <w:right w:val="none" w:sz="0" w:space="0" w:color="auto"/>
      </w:divBdr>
    </w:div>
    <w:div w:id="1070929564">
      <w:bodyDiv w:val="1"/>
      <w:marLeft w:val="0"/>
      <w:marRight w:val="0"/>
      <w:marTop w:val="0"/>
      <w:marBottom w:val="0"/>
      <w:divBdr>
        <w:top w:val="none" w:sz="0" w:space="0" w:color="auto"/>
        <w:left w:val="none" w:sz="0" w:space="0" w:color="auto"/>
        <w:bottom w:val="none" w:sz="0" w:space="0" w:color="auto"/>
        <w:right w:val="none" w:sz="0" w:space="0" w:color="auto"/>
      </w:divBdr>
    </w:div>
    <w:div w:id="1074012434">
      <w:bodyDiv w:val="1"/>
      <w:marLeft w:val="0"/>
      <w:marRight w:val="0"/>
      <w:marTop w:val="0"/>
      <w:marBottom w:val="0"/>
      <w:divBdr>
        <w:top w:val="none" w:sz="0" w:space="0" w:color="auto"/>
        <w:left w:val="none" w:sz="0" w:space="0" w:color="auto"/>
        <w:bottom w:val="none" w:sz="0" w:space="0" w:color="auto"/>
        <w:right w:val="none" w:sz="0" w:space="0" w:color="auto"/>
      </w:divBdr>
    </w:div>
    <w:div w:id="1081633704">
      <w:bodyDiv w:val="1"/>
      <w:marLeft w:val="0"/>
      <w:marRight w:val="0"/>
      <w:marTop w:val="0"/>
      <w:marBottom w:val="0"/>
      <w:divBdr>
        <w:top w:val="none" w:sz="0" w:space="0" w:color="auto"/>
        <w:left w:val="none" w:sz="0" w:space="0" w:color="auto"/>
        <w:bottom w:val="none" w:sz="0" w:space="0" w:color="auto"/>
        <w:right w:val="none" w:sz="0" w:space="0" w:color="auto"/>
      </w:divBdr>
    </w:div>
    <w:div w:id="1102578373">
      <w:bodyDiv w:val="1"/>
      <w:marLeft w:val="0"/>
      <w:marRight w:val="0"/>
      <w:marTop w:val="0"/>
      <w:marBottom w:val="0"/>
      <w:divBdr>
        <w:top w:val="none" w:sz="0" w:space="0" w:color="auto"/>
        <w:left w:val="none" w:sz="0" w:space="0" w:color="auto"/>
        <w:bottom w:val="none" w:sz="0" w:space="0" w:color="auto"/>
        <w:right w:val="none" w:sz="0" w:space="0" w:color="auto"/>
      </w:divBdr>
    </w:div>
    <w:div w:id="1113091850">
      <w:bodyDiv w:val="1"/>
      <w:marLeft w:val="0"/>
      <w:marRight w:val="0"/>
      <w:marTop w:val="0"/>
      <w:marBottom w:val="0"/>
      <w:divBdr>
        <w:top w:val="none" w:sz="0" w:space="0" w:color="auto"/>
        <w:left w:val="none" w:sz="0" w:space="0" w:color="auto"/>
        <w:bottom w:val="none" w:sz="0" w:space="0" w:color="auto"/>
        <w:right w:val="none" w:sz="0" w:space="0" w:color="auto"/>
      </w:divBdr>
      <w:divsChild>
        <w:div w:id="167982563">
          <w:marLeft w:val="547"/>
          <w:marRight w:val="0"/>
          <w:marTop w:val="0"/>
          <w:marBottom w:val="0"/>
          <w:divBdr>
            <w:top w:val="none" w:sz="0" w:space="0" w:color="auto"/>
            <w:left w:val="none" w:sz="0" w:space="0" w:color="auto"/>
            <w:bottom w:val="none" w:sz="0" w:space="0" w:color="auto"/>
            <w:right w:val="none" w:sz="0" w:space="0" w:color="auto"/>
          </w:divBdr>
        </w:div>
        <w:div w:id="752777210">
          <w:marLeft w:val="547"/>
          <w:marRight w:val="0"/>
          <w:marTop w:val="0"/>
          <w:marBottom w:val="0"/>
          <w:divBdr>
            <w:top w:val="none" w:sz="0" w:space="0" w:color="auto"/>
            <w:left w:val="none" w:sz="0" w:space="0" w:color="auto"/>
            <w:bottom w:val="none" w:sz="0" w:space="0" w:color="auto"/>
            <w:right w:val="none" w:sz="0" w:space="0" w:color="auto"/>
          </w:divBdr>
        </w:div>
        <w:div w:id="184827144">
          <w:marLeft w:val="547"/>
          <w:marRight w:val="0"/>
          <w:marTop w:val="0"/>
          <w:marBottom w:val="0"/>
          <w:divBdr>
            <w:top w:val="none" w:sz="0" w:space="0" w:color="auto"/>
            <w:left w:val="none" w:sz="0" w:space="0" w:color="auto"/>
            <w:bottom w:val="none" w:sz="0" w:space="0" w:color="auto"/>
            <w:right w:val="none" w:sz="0" w:space="0" w:color="auto"/>
          </w:divBdr>
        </w:div>
        <w:div w:id="1913345838">
          <w:marLeft w:val="547"/>
          <w:marRight w:val="0"/>
          <w:marTop w:val="0"/>
          <w:marBottom w:val="0"/>
          <w:divBdr>
            <w:top w:val="none" w:sz="0" w:space="0" w:color="auto"/>
            <w:left w:val="none" w:sz="0" w:space="0" w:color="auto"/>
            <w:bottom w:val="none" w:sz="0" w:space="0" w:color="auto"/>
            <w:right w:val="none" w:sz="0" w:space="0" w:color="auto"/>
          </w:divBdr>
        </w:div>
        <w:div w:id="1318026807">
          <w:marLeft w:val="547"/>
          <w:marRight w:val="0"/>
          <w:marTop w:val="0"/>
          <w:marBottom w:val="0"/>
          <w:divBdr>
            <w:top w:val="none" w:sz="0" w:space="0" w:color="auto"/>
            <w:left w:val="none" w:sz="0" w:space="0" w:color="auto"/>
            <w:bottom w:val="none" w:sz="0" w:space="0" w:color="auto"/>
            <w:right w:val="none" w:sz="0" w:space="0" w:color="auto"/>
          </w:divBdr>
        </w:div>
      </w:divsChild>
    </w:div>
    <w:div w:id="1114909140">
      <w:bodyDiv w:val="1"/>
      <w:marLeft w:val="0"/>
      <w:marRight w:val="0"/>
      <w:marTop w:val="0"/>
      <w:marBottom w:val="0"/>
      <w:divBdr>
        <w:top w:val="none" w:sz="0" w:space="0" w:color="auto"/>
        <w:left w:val="none" w:sz="0" w:space="0" w:color="auto"/>
        <w:bottom w:val="none" w:sz="0" w:space="0" w:color="auto"/>
        <w:right w:val="none" w:sz="0" w:space="0" w:color="auto"/>
      </w:divBdr>
    </w:div>
    <w:div w:id="1115831271">
      <w:bodyDiv w:val="1"/>
      <w:marLeft w:val="0"/>
      <w:marRight w:val="0"/>
      <w:marTop w:val="0"/>
      <w:marBottom w:val="0"/>
      <w:divBdr>
        <w:top w:val="none" w:sz="0" w:space="0" w:color="auto"/>
        <w:left w:val="none" w:sz="0" w:space="0" w:color="auto"/>
        <w:bottom w:val="none" w:sz="0" w:space="0" w:color="auto"/>
        <w:right w:val="none" w:sz="0" w:space="0" w:color="auto"/>
      </w:divBdr>
    </w:div>
    <w:div w:id="1126241627">
      <w:bodyDiv w:val="1"/>
      <w:marLeft w:val="0"/>
      <w:marRight w:val="0"/>
      <w:marTop w:val="0"/>
      <w:marBottom w:val="0"/>
      <w:divBdr>
        <w:top w:val="none" w:sz="0" w:space="0" w:color="auto"/>
        <w:left w:val="none" w:sz="0" w:space="0" w:color="auto"/>
        <w:bottom w:val="none" w:sz="0" w:space="0" w:color="auto"/>
        <w:right w:val="none" w:sz="0" w:space="0" w:color="auto"/>
      </w:divBdr>
    </w:div>
    <w:div w:id="1158813250">
      <w:bodyDiv w:val="1"/>
      <w:marLeft w:val="0"/>
      <w:marRight w:val="0"/>
      <w:marTop w:val="0"/>
      <w:marBottom w:val="0"/>
      <w:divBdr>
        <w:top w:val="none" w:sz="0" w:space="0" w:color="auto"/>
        <w:left w:val="none" w:sz="0" w:space="0" w:color="auto"/>
        <w:bottom w:val="none" w:sz="0" w:space="0" w:color="auto"/>
        <w:right w:val="none" w:sz="0" w:space="0" w:color="auto"/>
      </w:divBdr>
    </w:div>
    <w:div w:id="1168058628">
      <w:bodyDiv w:val="1"/>
      <w:marLeft w:val="0"/>
      <w:marRight w:val="0"/>
      <w:marTop w:val="0"/>
      <w:marBottom w:val="0"/>
      <w:divBdr>
        <w:top w:val="none" w:sz="0" w:space="0" w:color="auto"/>
        <w:left w:val="none" w:sz="0" w:space="0" w:color="auto"/>
        <w:bottom w:val="none" w:sz="0" w:space="0" w:color="auto"/>
        <w:right w:val="none" w:sz="0" w:space="0" w:color="auto"/>
      </w:divBdr>
    </w:div>
    <w:div w:id="1172917406">
      <w:bodyDiv w:val="1"/>
      <w:marLeft w:val="0"/>
      <w:marRight w:val="0"/>
      <w:marTop w:val="0"/>
      <w:marBottom w:val="0"/>
      <w:divBdr>
        <w:top w:val="none" w:sz="0" w:space="0" w:color="auto"/>
        <w:left w:val="none" w:sz="0" w:space="0" w:color="auto"/>
        <w:bottom w:val="none" w:sz="0" w:space="0" w:color="auto"/>
        <w:right w:val="none" w:sz="0" w:space="0" w:color="auto"/>
      </w:divBdr>
    </w:div>
    <w:div w:id="1174958897">
      <w:bodyDiv w:val="1"/>
      <w:marLeft w:val="0"/>
      <w:marRight w:val="0"/>
      <w:marTop w:val="0"/>
      <w:marBottom w:val="0"/>
      <w:divBdr>
        <w:top w:val="none" w:sz="0" w:space="0" w:color="auto"/>
        <w:left w:val="none" w:sz="0" w:space="0" w:color="auto"/>
        <w:bottom w:val="none" w:sz="0" w:space="0" w:color="auto"/>
        <w:right w:val="none" w:sz="0" w:space="0" w:color="auto"/>
      </w:divBdr>
    </w:div>
    <w:div w:id="1184513569">
      <w:bodyDiv w:val="1"/>
      <w:marLeft w:val="0"/>
      <w:marRight w:val="0"/>
      <w:marTop w:val="0"/>
      <w:marBottom w:val="0"/>
      <w:divBdr>
        <w:top w:val="none" w:sz="0" w:space="0" w:color="auto"/>
        <w:left w:val="none" w:sz="0" w:space="0" w:color="auto"/>
        <w:bottom w:val="none" w:sz="0" w:space="0" w:color="auto"/>
        <w:right w:val="none" w:sz="0" w:space="0" w:color="auto"/>
      </w:divBdr>
      <w:divsChild>
        <w:div w:id="539243750">
          <w:marLeft w:val="446"/>
          <w:marRight w:val="0"/>
          <w:marTop w:val="0"/>
          <w:marBottom w:val="0"/>
          <w:divBdr>
            <w:top w:val="none" w:sz="0" w:space="0" w:color="auto"/>
            <w:left w:val="none" w:sz="0" w:space="0" w:color="auto"/>
            <w:bottom w:val="none" w:sz="0" w:space="0" w:color="auto"/>
            <w:right w:val="none" w:sz="0" w:space="0" w:color="auto"/>
          </w:divBdr>
        </w:div>
        <w:div w:id="809329000">
          <w:marLeft w:val="446"/>
          <w:marRight w:val="0"/>
          <w:marTop w:val="0"/>
          <w:marBottom w:val="0"/>
          <w:divBdr>
            <w:top w:val="none" w:sz="0" w:space="0" w:color="auto"/>
            <w:left w:val="none" w:sz="0" w:space="0" w:color="auto"/>
            <w:bottom w:val="none" w:sz="0" w:space="0" w:color="auto"/>
            <w:right w:val="none" w:sz="0" w:space="0" w:color="auto"/>
          </w:divBdr>
        </w:div>
        <w:div w:id="233127505">
          <w:marLeft w:val="446"/>
          <w:marRight w:val="0"/>
          <w:marTop w:val="0"/>
          <w:marBottom w:val="0"/>
          <w:divBdr>
            <w:top w:val="none" w:sz="0" w:space="0" w:color="auto"/>
            <w:left w:val="none" w:sz="0" w:space="0" w:color="auto"/>
            <w:bottom w:val="none" w:sz="0" w:space="0" w:color="auto"/>
            <w:right w:val="none" w:sz="0" w:space="0" w:color="auto"/>
          </w:divBdr>
        </w:div>
        <w:div w:id="2011056635">
          <w:marLeft w:val="446"/>
          <w:marRight w:val="0"/>
          <w:marTop w:val="0"/>
          <w:marBottom w:val="0"/>
          <w:divBdr>
            <w:top w:val="none" w:sz="0" w:space="0" w:color="auto"/>
            <w:left w:val="none" w:sz="0" w:space="0" w:color="auto"/>
            <w:bottom w:val="none" w:sz="0" w:space="0" w:color="auto"/>
            <w:right w:val="none" w:sz="0" w:space="0" w:color="auto"/>
          </w:divBdr>
        </w:div>
        <w:div w:id="1915699593">
          <w:marLeft w:val="446"/>
          <w:marRight w:val="0"/>
          <w:marTop w:val="0"/>
          <w:marBottom w:val="0"/>
          <w:divBdr>
            <w:top w:val="none" w:sz="0" w:space="0" w:color="auto"/>
            <w:left w:val="none" w:sz="0" w:space="0" w:color="auto"/>
            <w:bottom w:val="none" w:sz="0" w:space="0" w:color="auto"/>
            <w:right w:val="none" w:sz="0" w:space="0" w:color="auto"/>
          </w:divBdr>
        </w:div>
        <w:div w:id="178471950">
          <w:marLeft w:val="446"/>
          <w:marRight w:val="0"/>
          <w:marTop w:val="0"/>
          <w:marBottom w:val="0"/>
          <w:divBdr>
            <w:top w:val="none" w:sz="0" w:space="0" w:color="auto"/>
            <w:left w:val="none" w:sz="0" w:space="0" w:color="auto"/>
            <w:bottom w:val="none" w:sz="0" w:space="0" w:color="auto"/>
            <w:right w:val="none" w:sz="0" w:space="0" w:color="auto"/>
          </w:divBdr>
        </w:div>
        <w:div w:id="1221136306">
          <w:marLeft w:val="446"/>
          <w:marRight w:val="0"/>
          <w:marTop w:val="0"/>
          <w:marBottom w:val="0"/>
          <w:divBdr>
            <w:top w:val="none" w:sz="0" w:space="0" w:color="auto"/>
            <w:left w:val="none" w:sz="0" w:space="0" w:color="auto"/>
            <w:bottom w:val="none" w:sz="0" w:space="0" w:color="auto"/>
            <w:right w:val="none" w:sz="0" w:space="0" w:color="auto"/>
          </w:divBdr>
        </w:div>
        <w:div w:id="813523009">
          <w:marLeft w:val="446"/>
          <w:marRight w:val="0"/>
          <w:marTop w:val="0"/>
          <w:marBottom w:val="0"/>
          <w:divBdr>
            <w:top w:val="none" w:sz="0" w:space="0" w:color="auto"/>
            <w:left w:val="none" w:sz="0" w:space="0" w:color="auto"/>
            <w:bottom w:val="none" w:sz="0" w:space="0" w:color="auto"/>
            <w:right w:val="none" w:sz="0" w:space="0" w:color="auto"/>
          </w:divBdr>
        </w:div>
      </w:divsChild>
    </w:div>
    <w:div w:id="1193031205">
      <w:bodyDiv w:val="1"/>
      <w:marLeft w:val="0"/>
      <w:marRight w:val="0"/>
      <w:marTop w:val="0"/>
      <w:marBottom w:val="0"/>
      <w:divBdr>
        <w:top w:val="none" w:sz="0" w:space="0" w:color="auto"/>
        <w:left w:val="none" w:sz="0" w:space="0" w:color="auto"/>
        <w:bottom w:val="none" w:sz="0" w:space="0" w:color="auto"/>
        <w:right w:val="none" w:sz="0" w:space="0" w:color="auto"/>
      </w:divBdr>
    </w:div>
    <w:div w:id="1194346748">
      <w:bodyDiv w:val="1"/>
      <w:marLeft w:val="0"/>
      <w:marRight w:val="0"/>
      <w:marTop w:val="0"/>
      <w:marBottom w:val="0"/>
      <w:divBdr>
        <w:top w:val="none" w:sz="0" w:space="0" w:color="auto"/>
        <w:left w:val="none" w:sz="0" w:space="0" w:color="auto"/>
        <w:bottom w:val="none" w:sz="0" w:space="0" w:color="auto"/>
        <w:right w:val="none" w:sz="0" w:space="0" w:color="auto"/>
      </w:divBdr>
    </w:div>
    <w:div w:id="1224101988">
      <w:bodyDiv w:val="1"/>
      <w:marLeft w:val="0"/>
      <w:marRight w:val="0"/>
      <w:marTop w:val="0"/>
      <w:marBottom w:val="0"/>
      <w:divBdr>
        <w:top w:val="none" w:sz="0" w:space="0" w:color="auto"/>
        <w:left w:val="none" w:sz="0" w:space="0" w:color="auto"/>
        <w:bottom w:val="none" w:sz="0" w:space="0" w:color="auto"/>
        <w:right w:val="none" w:sz="0" w:space="0" w:color="auto"/>
      </w:divBdr>
    </w:div>
    <w:div w:id="1224179336">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251504576">
      <w:bodyDiv w:val="1"/>
      <w:marLeft w:val="0"/>
      <w:marRight w:val="0"/>
      <w:marTop w:val="0"/>
      <w:marBottom w:val="0"/>
      <w:divBdr>
        <w:top w:val="none" w:sz="0" w:space="0" w:color="auto"/>
        <w:left w:val="none" w:sz="0" w:space="0" w:color="auto"/>
        <w:bottom w:val="none" w:sz="0" w:space="0" w:color="auto"/>
        <w:right w:val="none" w:sz="0" w:space="0" w:color="auto"/>
      </w:divBdr>
    </w:div>
    <w:div w:id="1265189905">
      <w:bodyDiv w:val="1"/>
      <w:marLeft w:val="0"/>
      <w:marRight w:val="0"/>
      <w:marTop w:val="0"/>
      <w:marBottom w:val="0"/>
      <w:divBdr>
        <w:top w:val="none" w:sz="0" w:space="0" w:color="auto"/>
        <w:left w:val="none" w:sz="0" w:space="0" w:color="auto"/>
        <w:bottom w:val="none" w:sz="0" w:space="0" w:color="auto"/>
        <w:right w:val="none" w:sz="0" w:space="0" w:color="auto"/>
      </w:divBdr>
    </w:div>
    <w:div w:id="1271398993">
      <w:bodyDiv w:val="1"/>
      <w:marLeft w:val="0"/>
      <w:marRight w:val="0"/>
      <w:marTop w:val="0"/>
      <w:marBottom w:val="0"/>
      <w:divBdr>
        <w:top w:val="none" w:sz="0" w:space="0" w:color="auto"/>
        <w:left w:val="none" w:sz="0" w:space="0" w:color="auto"/>
        <w:bottom w:val="none" w:sz="0" w:space="0" w:color="auto"/>
        <w:right w:val="none" w:sz="0" w:space="0" w:color="auto"/>
      </w:divBdr>
      <w:divsChild>
        <w:div w:id="423192229">
          <w:marLeft w:val="446"/>
          <w:marRight w:val="0"/>
          <w:marTop w:val="0"/>
          <w:marBottom w:val="120"/>
          <w:divBdr>
            <w:top w:val="none" w:sz="0" w:space="0" w:color="auto"/>
            <w:left w:val="none" w:sz="0" w:space="0" w:color="auto"/>
            <w:bottom w:val="none" w:sz="0" w:space="0" w:color="auto"/>
            <w:right w:val="none" w:sz="0" w:space="0" w:color="auto"/>
          </w:divBdr>
        </w:div>
        <w:div w:id="1591813130">
          <w:marLeft w:val="446"/>
          <w:marRight w:val="0"/>
          <w:marTop w:val="0"/>
          <w:marBottom w:val="120"/>
          <w:divBdr>
            <w:top w:val="none" w:sz="0" w:space="0" w:color="auto"/>
            <w:left w:val="none" w:sz="0" w:space="0" w:color="auto"/>
            <w:bottom w:val="none" w:sz="0" w:space="0" w:color="auto"/>
            <w:right w:val="none" w:sz="0" w:space="0" w:color="auto"/>
          </w:divBdr>
        </w:div>
        <w:div w:id="660624389">
          <w:marLeft w:val="446"/>
          <w:marRight w:val="0"/>
          <w:marTop w:val="0"/>
          <w:marBottom w:val="120"/>
          <w:divBdr>
            <w:top w:val="none" w:sz="0" w:space="0" w:color="auto"/>
            <w:left w:val="none" w:sz="0" w:space="0" w:color="auto"/>
            <w:bottom w:val="none" w:sz="0" w:space="0" w:color="auto"/>
            <w:right w:val="none" w:sz="0" w:space="0" w:color="auto"/>
          </w:divBdr>
        </w:div>
        <w:div w:id="880822089">
          <w:marLeft w:val="446"/>
          <w:marRight w:val="0"/>
          <w:marTop w:val="0"/>
          <w:marBottom w:val="120"/>
          <w:divBdr>
            <w:top w:val="none" w:sz="0" w:space="0" w:color="auto"/>
            <w:left w:val="none" w:sz="0" w:space="0" w:color="auto"/>
            <w:bottom w:val="none" w:sz="0" w:space="0" w:color="auto"/>
            <w:right w:val="none" w:sz="0" w:space="0" w:color="auto"/>
          </w:divBdr>
        </w:div>
      </w:divsChild>
    </w:div>
    <w:div w:id="1314260831">
      <w:bodyDiv w:val="1"/>
      <w:marLeft w:val="0"/>
      <w:marRight w:val="0"/>
      <w:marTop w:val="0"/>
      <w:marBottom w:val="0"/>
      <w:divBdr>
        <w:top w:val="none" w:sz="0" w:space="0" w:color="auto"/>
        <w:left w:val="none" w:sz="0" w:space="0" w:color="auto"/>
        <w:bottom w:val="none" w:sz="0" w:space="0" w:color="auto"/>
        <w:right w:val="none" w:sz="0" w:space="0" w:color="auto"/>
      </w:divBdr>
    </w:div>
    <w:div w:id="1324774281">
      <w:bodyDiv w:val="1"/>
      <w:marLeft w:val="0"/>
      <w:marRight w:val="0"/>
      <w:marTop w:val="0"/>
      <w:marBottom w:val="0"/>
      <w:divBdr>
        <w:top w:val="none" w:sz="0" w:space="0" w:color="auto"/>
        <w:left w:val="none" w:sz="0" w:space="0" w:color="auto"/>
        <w:bottom w:val="none" w:sz="0" w:space="0" w:color="auto"/>
        <w:right w:val="none" w:sz="0" w:space="0" w:color="auto"/>
      </w:divBdr>
    </w:div>
    <w:div w:id="1330791084">
      <w:bodyDiv w:val="1"/>
      <w:marLeft w:val="0"/>
      <w:marRight w:val="0"/>
      <w:marTop w:val="0"/>
      <w:marBottom w:val="0"/>
      <w:divBdr>
        <w:top w:val="none" w:sz="0" w:space="0" w:color="auto"/>
        <w:left w:val="none" w:sz="0" w:space="0" w:color="auto"/>
        <w:bottom w:val="none" w:sz="0" w:space="0" w:color="auto"/>
        <w:right w:val="none" w:sz="0" w:space="0" w:color="auto"/>
      </w:divBdr>
    </w:div>
    <w:div w:id="1351027054">
      <w:bodyDiv w:val="1"/>
      <w:marLeft w:val="0"/>
      <w:marRight w:val="0"/>
      <w:marTop w:val="0"/>
      <w:marBottom w:val="0"/>
      <w:divBdr>
        <w:top w:val="none" w:sz="0" w:space="0" w:color="auto"/>
        <w:left w:val="none" w:sz="0" w:space="0" w:color="auto"/>
        <w:bottom w:val="none" w:sz="0" w:space="0" w:color="auto"/>
        <w:right w:val="none" w:sz="0" w:space="0" w:color="auto"/>
      </w:divBdr>
    </w:div>
    <w:div w:id="1381636273">
      <w:bodyDiv w:val="1"/>
      <w:marLeft w:val="0"/>
      <w:marRight w:val="0"/>
      <w:marTop w:val="0"/>
      <w:marBottom w:val="0"/>
      <w:divBdr>
        <w:top w:val="none" w:sz="0" w:space="0" w:color="auto"/>
        <w:left w:val="none" w:sz="0" w:space="0" w:color="auto"/>
        <w:bottom w:val="none" w:sz="0" w:space="0" w:color="auto"/>
        <w:right w:val="none" w:sz="0" w:space="0" w:color="auto"/>
      </w:divBdr>
    </w:div>
    <w:div w:id="1396393210">
      <w:bodyDiv w:val="1"/>
      <w:marLeft w:val="0"/>
      <w:marRight w:val="0"/>
      <w:marTop w:val="0"/>
      <w:marBottom w:val="0"/>
      <w:divBdr>
        <w:top w:val="none" w:sz="0" w:space="0" w:color="auto"/>
        <w:left w:val="none" w:sz="0" w:space="0" w:color="auto"/>
        <w:bottom w:val="none" w:sz="0" w:space="0" w:color="auto"/>
        <w:right w:val="none" w:sz="0" w:space="0" w:color="auto"/>
      </w:divBdr>
    </w:div>
    <w:div w:id="1397316512">
      <w:bodyDiv w:val="1"/>
      <w:marLeft w:val="0"/>
      <w:marRight w:val="0"/>
      <w:marTop w:val="0"/>
      <w:marBottom w:val="0"/>
      <w:divBdr>
        <w:top w:val="none" w:sz="0" w:space="0" w:color="auto"/>
        <w:left w:val="none" w:sz="0" w:space="0" w:color="auto"/>
        <w:bottom w:val="none" w:sz="0" w:space="0" w:color="auto"/>
        <w:right w:val="none" w:sz="0" w:space="0" w:color="auto"/>
      </w:divBdr>
      <w:divsChild>
        <w:div w:id="1342587279">
          <w:marLeft w:val="446"/>
          <w:marRight w:val="0"/>
          <w:marTop w:val="0"/>
          <w:marBottom w:val="0"/>
          <w:divBdr>
            <w:top w:val="none" w:sz="0" w:space="0" w:color="auto"/>
            <w:left w:val="none" w:sz="0" w:space="0" w:color="auto"/>
            <w:bottom w:val="none" w:sz="0" w:space="0" w:color="auto"/>
            <w:right w:val="none" w:sz="0" w:space="0" w:color="auto"/>
          </w:divBdr>
        </w:div>
        <w:div w:id="72552710">
          <w:marLeft w:val="446"/>
          <w:marRight w:val="0"/>
          <w:marTop w:val="0"/>
          <w:marBottom w:val="0"/>
          <w:divBdr>
            <w:top w:val="none" w:sz="0" w:space="0" w:color="auto"/>
            <w:left w:val="none" w:sz="0" w:space="0" w:color="auto"/>
            <w:bottom w:val="none" w:sz="0" w:space="0" w:color="auto"/>
            <w:right w:val="none" w:sz="0" w:space="0" w:color="auto"/>
          </w:divBdr>
        </w:div>
        <w:div w:id="1108507346">
          <w:marLeft w:val="446"/>
          <w:marRight w:val="0"/>
          <w:marTop w:val="0"/>
          <w:marBottom w:val="0"/>
          <w:divBdr>
            <w:top w:val="none" w:sz="0" w:space="0" w:color="auto"/>
            <w:left w:val="none" w:sz="0" w:space="0" w:color="auto"/>
            <w:bottom w:val="none" w:sz="0" w:space="0" w:color="auto"/>
            <w:right w:val="none" w:sz="0" w:space="0" w:color="auto"/>
          </w:divBdr>
        </w:div>
        <w:div w:id="1112239766">
          <w:marLeft w:val="446"/>
          <w:marRight w:val="0"/>
          <w:marTop w:val="0"/>
          <w:marBottom w:val="0"/>
          <w:divBdr>
            <w:top w:val="none" w:sz="0" w:space="0" w:color="auto"/>
            <w:left w:val="none" w:sz="0" w:space="0" w:color="auto"/>
            <w:bottom w:val="none" w:sz="0" w:space="0" w:color="auto"/>
            <w:right w:val="none" w:sz="0" w:space="0" w:color="auto"/>
          </w:divBdr>
        </w:div>
        <w:div w:id="362902445">
          <w:marLeft w:val="446"/>
          <w:marRight w:val="0"/>
          <w:marTop w:val="0"/>
          <w:marBottom w:val="0"/>
          <w:divBdr>
            <w:top w:val="none" w:sz="0" w:space="0" w:color="auto"/>
            <w:left w:val="none" w:sz="0" w:space="0" w:color="auto"/>
            <w:bottom w:val="none" w:sz="0" w:space="0" w:color="auto"/>
            <w:right w:val="none" w:sz="0" w:space="0" w:color="auto"/>
          </w:divBdr>
        </w:div>
        <w:div w:id="1107432355">
          <w:marLeft w:val="446"/>
          <w:marRight w:val="0"/>
          <w:marTop w:val="0"/>
          <w:marBottom w:val="0"/>
          <w:divBdr>
            <w:top w:val="none" w:sz="0" w:space="0" w:color="auto"/>
            <w:left w:val="none" w:sz="0" w:space="0" w:color="auto"/>
            <w:bottom w:val="none" w:sz="0" w:space="0" w:color="auto"/>
            <w:right w:val="none" w:sz="0" w:space="0" w:color="auto"/>
          </w:divBdr>
        </w:div>
        <w:div w:id="31077552">
          <w:marLeft w:val="446"/>
          <w:marRight w:val="0"/>
          <w:marTop w:val="0"/>
          <w:marBottom w:val="0"/>
          <w:divBdr>
            <w:top w:val="none" w:sz="0" w:space="0" w:color="auto"/>
            <w:left w:val="none" w:sz="0" w:space="0" w:color="auto"/>
            <w:bottom w:val="none" w:sz="0" w:space="0" w:color="auto"/>
            <w:right w:val="none" w:sz="0" w:space="0" w:color="auto"/>
          </w:divBdr>
        </w:div>
      </w:divsChild>
    </w:div>
    <w:div w:id="1398242101">
      <w:bodyDiv w:val="1"/>
      <w:marLeft w:val="0"/>
      <w:marRight w:val="0"/>
      <w:marTop w:val="0"/>
      <w:marBottom w:val="0"/>
      <w:divBdr>
        <w:top w:val="none" w:sz="0" w:space="0" w:color="auto"/>
        <w:left w:val="none" w:sz="0" w:space="0" w:color="auto"/>
        <w:bottom w:val="none" w:sz="0" w:space="0" w:color="auto"/>
        <w:right w:val="none" w:sz="0" w:space="0" w:color="auto"/>
      </w:divBdr>
    </w:div>
    <w:div w:id="1400791438">
      <w:bodyDiv w:val="1"/>
      <w:marLeft w:val="0"/>
      <w:marRight w:val="0"/>
      <w:marTop w:val="0"/>
      <w:marBottom w:val="0"/>
      <w:divBdr>
        <w:top w:val="none" w:sz="0" w:space="0" w:color="auto"/>
        <w:left w:val="none" w:sz="0" w:space="0" w:color="auto"/>
        <w:bottom w:val="none" w:sz="0" w:space="0" w:color="auto"/>
        <w:right w:val="none" w:sz="0" w:space="0" w:color="auto"/>
      </w:divBdr>
      <w:divsChild>
        <w:div w:id="1211117251">
          <w:marLeft w:val="331"/>
          <w:marRight w:val="0"/>
          <w:marTop w:val="0"/>
          <w:marBottom w:val="120"/>
          <w:divBdr>
            <w:top w:val="none" w:sz="0" w:space="0" w:color="auto"/>
            <w:left w:val="none" w:sz="0" w:space="0" w:color="auto"/>
            <w:bottom w:val="none" w:sz="0" w:space="0" w:color="auto"/>
            <w:right w:val="none" w:sz="0" w:space="0" w:color="auto"/>
          </w:divBdr>
        </w:div>
        <w:div w:id="1113550687">
          <w:marLeft w:val="331"/>
          <w:marRight w:val="0"/>
          <w:marTop w:val="0"/>
          <w:marBottom w:val="120"/>
          <w:divBdr>
            <w:top w:val="none" w:sz="0" w:space="0" w:color="auto"/>
            <w:left w:val="none" w:sz="0" w:space="0" w:color="auto"/>
            <w:bottom w:val="none" w:sz="0" w:space="0" w:color="auto"/>
            <w:right w:val="none" w:sz="0" w:space="0" w:color="auto"/>
          </w:divBdr>
        </w:div>
        <w:div w:id="329334231">
          <w:marLeft w:val="331"/>
          <w:marRight w:val="0"/>
          <w:marTop w:val="0"/>
          <w:marBottom w:val="120"/>
          <w:divBdr>
            <w:top w:val="none" w:sz="0" w:space="0" w:color="auto"/>
            <w:left w:val="none" w:sz="0" w:space="0" w:color="auto"/>
            <w:bottom w:val="none" w:sz="0" w:space="0" w:color="auto"/>
            <w:right w:val="none" w:sz="0" w:space="0" w:color="auto"/>
          </w:divBdr>
        </w:div>
        <w:div w:id="660618447">
          <w:marLeft w:val="331"/>
          <w:marRight w:val="0"/>
          <w:marTop w:val="0"/>
          <w:marBottom w:val="120"/>
          <w:divBdr>
            <w:top w:val="none" w:sz="0" w:space="0" w:color="auto"/>
            <w:left w:val="none" w:sz="0" w:space="0" w:color="auto"/>
            <w:bottom w:val="none" w:sz="0" w:space="0" w:color="auto"/>
            <w:right w:val="none" w:sz="0" w:space="0" w:color="auto"/>
          </w:divBdr>
        </w:div>
        <w:div w:id="1872187893">
          <w:marLeft w:val="331"/>
          <w:marRight w:val="0"/>
          <w:marTop w:val="0"/>
          <w:marBottom w:val="120"/>
          <w:divBdr>
            <w:top w:val="none" w:sz="0" w:space="0" w:color="auto"/>
            <w:left w:val="none" w:sz="0" w:space="0" w:color="auto"/>
            <w:bottom w:val="none" w:sz="0" w:space="0" w:color="auto"/>
            <w:right w:val="none" w:sz="0" w:space="0" w:color="auto"/>
          </w:divBdr>
        </w:div>
      </w:divsChild>
    </w:div>
    <w:div w:id="1408771106">
      <w:bodyDiv w:val="1"/>
      <w:marLeft w:val="0"/>
      <w:marRight w:val="0"/>
      <w:marTop w:val="0"/>
      <w:marBottom w:val="0"/>
      <w:divBdr>
        <w:top w:val="none" w:sz="0" w:space="0" w:color="auto"/>
        <w:left w:val="none" w:sz="0" w:space="0" w:color="auto"/>
        <w:bottom w:val="none" w:sz="0" w:space="0" w:color="auto"/>
        <w:right w:val="none" w:sz="0" w:space="0" w:color="auto"/>
      </w:divBdr>
    </w:div>
    <w:div w:id="1431587385">
      <w:bodyDiv w:val="1"/>
      <w:marLeft w:val="0"/>
      <w:marRight w:val="0"/>
      <w:marTop w:val="0"/>
      <w:marBottom w:val="0"/>
      <w:divBdr>
        <w:top w:val="none" w:sz="0" w:space="0" w:color="auto"/>
        <w:left w:val="none" w:sz="0" w:space="0" w:color="auto"/>
        <w:bottom w:val="none" w:sz="0" w:space="0" w:color="auto"/>
        <w:right w:val="none" w:sz="0" w:space="0" w:color="auto"/>
      </w:divBdr>
    </w:div>
    <w:div w:id="1442216616">
      <w:bodyDiv w:val="1"/>
      <w:marLeft w:val="0"/>
      <w:marRight w:val="0"/>
      <w:marTop w:val="0"/>
      <w:marBottom w:val="0"/>
      <w:divBdr>
        <w:top w:val="none" w:sz="0" w:space="0" w:color="auto"/>
        <w:left w:val="none" w:sz="0" w:space="0" w:color="auto"/>
        <w:bottom w:val="none" w:sz="0" w:space="0" w:color="auto"/>
        <w:right w:val="none" w:sz="0" w:space="0" w:color="auto"/>
      </w:divBdr>
    </w:div>
    <w:div w:id="1445151993">
      <w:bodyDiv w:val="1"/>
      <w:marLeft w:val="0"/>
      <w:marRight w:val="0"/>
      <w:marTop w:val="0"/>
      <w:marBottom w:val="0"/>
      <w:divBdr>
        <w:top w:val="none" w:sz="0" w:space="0" w:color="auto"/>
        <w:left w:val="none" w:sz="0" w:space="0" w:color="auto"/>
        <w:bottom w:val="none" w:sz="0" w:space="0" w:color="auto"/>
        <w:right w:val="none" w:sz="0" w:space="0" w:color="auto"/>
      </w:divBdr>
    </w:div>
    <w:div w:id="1445805643">
      <w:bodyDiv w:val="1"/>
      <w:marLeft w:val="0"/>
      <w:marRight w:val="0"/>
      <w:marTop w:val="0"/>
      <w:marBottom w:val="0"/>
      <w:divBdr>
        <w:top w:val="none" w:sz="0" w:space="0" w:color="auto"/>
        <w:left w:val="none" w:sz="0" w:space="0" w:color="auto"/>
        <w:bottom w:val="none" w:sz="0" w:space="0" w:color="auto"/>
        <w:right w:val="none" w:sz="0" w:space="0" w:color="auto"/>
      </w:divBdr>
    </w:div>
    <w:div w:id="1464349246">
      <w:bodyDiv w:val="1"/>
      <w:marLeft w:val="0"/>
      <w:marRight w:val="0"/>
      <w:marTop w:val="0"/>
      <w:marBottom w:val="0"/>
      <w:divBdr>
        <w:top w:val="none" w:sz="0" w:space="0" w:color="auto"/>
        <w:left w:val="none" w:sz="0" w:space="0" w:color="auto"/>
        <w:bottom w:val="none" w:sz="0" w:space="0" w:color="auto"/>
        <w:right w:val="none" w:sz="0" w:space="0" w:color="auto"/>
      </w:divBdr>
    </w:div>
    <w:div w:id="1465923015">
      <w:bodyDiv w:val="1"/>
      <w:marLeft w:val="0"/>
      <w:marRight w:val="0"/>
      <w:marTop w:val="0"/>
      <w:marBottom w:val="0"/>
      <w:divBdr>
        <w:top w:val="none" w:sz="0" w:space="0" w:color="auto"/>
        <w:left w:val="none" w:sz="0" w:space="0" w:color="auto"/>
        <w:bottom w:val="none" w:sz="0" w:space="0" w:color="auto"/>
        <w:right w:val="none" w:sz="0" w:space="0" w:color="auto"/>
      </w:divBdr>
    </w:div>
    <w:div w:id="1488354103">
      <w:bodyDiv w:val="1"/>
      <w:marLeft w:val="0"/>
      <w:marRight w:val="0"/>
      <w:marTop w:val="0"/>
      <w:marBottom w:val="0"/>
      <w:divBdr>
        <w:top w:val="none" w:sz="0" w:space="0" w:color="auto"/>
        <w:left w:val="none" w:sz="0" w:space="0" w:color="auto"/>
        <w:bottom w:val="none" w:sz="0" w:space="0" w:color="auto"/>
        <w:right w:val="none" w:sz="0" w:space="0" w:color="auto"/>
      </w:divBdr>
      <w:divsChild>
        <w:div w:id="1646859771">
          <w:marLeft w:val="547"/>
          <w:marRight w:val="0"/>
          <w:marTop w:val="0"/>
          <w:marBottom w:val="0"/>
          <w:divBdr>
            <w:top w:val="none" w:sz="0" w:space="0" w:color="auto"/>
            <w:left w:val="none" w:sz="0" w:space="0" w:color="auto"/>
            <w:bottom w:val="none" w:sz="0" w:space="0" w:color="auto"/>
            <w:right w:val="none" w:sz="0" w:space="0" w:color="auto"/>
          </w:divBdr>
        </w:div>
        <w:div w:id="175774156">
          <w:marLeft w:val="547"/>
          <w:marRight w:val="0"/>
          <w:marTop w:val="0"/>
          <w:marBottom w:val="0"/>
          <w:divBdr>
            <w:top w:val="none" w:sz="0" w:space="0" w:color="auto"/>
            <w:left w:val="none" w:sz="0" w:space="0" w:color="auto"/>
            <w:bottom w:val="none" w:sz="0" w:space="0" w:color="auto"/>
            <w:right w:val="none" w:sz="0" w:space="0" w:color="auto"/>
          </w:divBdr>
        </w:div>
        <w:div w:id="43213041">
          <w:marLeft w:val="547"/>
          <w:marRight w:val="0"/>
          <w:marTop w:val="0"/>
          <w:marBottom w:val="0"/>
          <w:divBdr>
            <w:top w:val="none" w:sz="0" w:space="0" w:color="auto"/>
            <w:left w:val="none" w:sz="0" w:space="0" w:color="auto"/>
            <w:bottom w:val="none" w:sz="0" w:space="0" w:color="auto"/>
            <w:right w:val="none" w:sz="0" w:space="0" w:color="auto"/>
          </w:divBdr>
        </w:div>
        <w:div w:id="1823767049">
          <w:marLeft w:val="547"/>
          <w:marRight w:val="0"/>
          <w:marTop w:val="0"/>
          <w:marBottom w:val="0"/>
          <w:divBdr>
            <w:top w:val="none" w:sz="0" w:space="0" w:color="auto"/>
            <w:left w:val="none" w:sz="0" w:space="0" w:color="auto"/>
            <w:bottom w:val="none" w:sz="0" w:space="0" w:color="auto"/>
            <w:right w:val="none" w:sz="0" w:space="0" w:color="auto"/>
          </w:divBdr>
        </w:div>
      </w:divsChild>
    </w:div>
    <w:div w:id="1497720871">
      <w:bodyDiv w:val="1"/>
      <w:marLeft w:val="0"/>
      <w:marRight w:val="0"/>
      <w:marTop w:val="0"/>
      <w:marBottom w:val="0"/>
      <w:divBdr>
        <w:top w:val="none" w:sz="0" w:space="0" w:color="auto"/>
        <w:left w:val="none" w:sz="0" w:space="0" w:color="auto"/>
        <w:bottom w:val="none" w:sz="0" w:space="0" w:color="auto"/>
        <w:right w:val="none" w:sz="0" w:space="0" w:color="auto"/>
      </w:divBdr>
    </w:div>
    <w:div w:id="1523787936">
      <w:bodyDiv w:val="1"/>
      <w:marLeft w:val="0"/>
      <w:marRight w:val="0"/>
      <w:marTop w:val="0"/>
      <w:marBottom w:val="0"/>
      <w:divBdr>
        <w:top w:val="none" w:sz="0" w:space="0" w:color="auto"/>
        <w:left w:val="none" w:sz="0" w:space="0" w:color="auto"/>
        <w:bottom w:val="none" w:sz="0" w:space="0" w:color="auto"/>
        <w:right w:val="none" w:sz="0" w:space="0" w:color="auto"/>
      </w:divBdr>
    </w:div>
    <w:div w:id="1532451038">
      <w:bodyDiv w:val="1"/>
      <w:marLeft w:val="0"/>
      <w:marRight w:val="0"/>
      <w:marTop w:val="0"/>
      <w:marBottom w:val="0"/>
      <w:divBdr>
        <w:top w:val="none" w:sz="0" w:space="0" w:color="auto"/>
        <w:left w:val="none" w:sz="0" w:space="0" w:color="auto"/>
        <w:bottom w:val="none" w:sz="0" w:space="0" w:color="auto"/>
        <w:right w:val="none" w:sz="0" w:space="0" w:color="auto"/>
      </w:divBdr>
    </w:div>
    <w:div w:id="1533807870">
      <w:bodyDiv w:val="1"/>
      <w:marLeft w:val="0"/>
      <w:marRight w:val="0"/>
      <w:marTop w:val="0"/>
      <w:marBottom w:val="0"/>
      <w:divBdr>
        <w:top w:val="none" w:sz="0" w:space="0" w:color="auto"/>
        <w:left w:val="none" w:sz="0" w:space="0" w:color="auto"/>
        <w:bottom w:val="none" w:sz="0" w:space="0" w:color="auto"/>
        <w:right w:val="none" w:sz="0" w:space="0" w:color="auto"/>
      </w:divBdr>
    </w:div>
    <w:div w:id="1563296902">
      <w:bodyDiv w:val="1"/>
      <w:marLeft w:val="0"/>
      <w:marRight w:val="0"/>
      <w:marTop w:val="0"/>
      <w:marBottom w:val="0"/>
      <w:divBdr>
        <w:top w:val="none" w:sz="0" w:space="0" w:color="auto"/>
        <w:left w:val="none" w:sz="0" w:space="0" w:color="auto"/>
        <w:bottom w:val="none" w:sz="0" w:space="0" w:color="auto"/>
        <w:right w:val="none" w:sz="0" w:space="0" w:color="auto"/>
      </w:divBdr>
    </w:div>
    <w:div w:id="1572739253">
      <w:bodyDiv w:val="1"/>
      <w:marLeft w:val="0"/>
      <w:marRight w:val="0"/>
      <w:marTop w:val="0"/>
      <w:marBottom w:val="0"/>
      <w:divBdr>
        <w:top w:val="none" w:sz="0" w:space="0" w:color="auto"/>
        <w:left w:val="none" w:sz="0" w:space="0" w:color="auto"/>
        <w:bottom w:val="none" w:sz="0" w:space="0" w:color="auto"/>
        <w:right w:val="none" w:sz="0" w:space="0" w:color="auto"/>
      </w:divBdr>
    </w:div>
    <w:div w:id="1573808790">
      <w:bodyDiv w:val="1"/>
      <w:marLeft w:val="0"/>
      <w:marRight w:val="0"/>
      <w:marTop w:val="0"/>
      <w:marBottom w:val="0"/>
      <w:divBdr>
        <w:top w:val="none" w:sz="0" w:space="0" w:color="auto"/>
        <w:left w:val="none" w:sz="0" w:space="0" w:color="auto"/>
        <w:bottom w:val="none" w:sz="0" w:space="0" w:color="auto"/>
        <w:right w:val="none" w:sz="0" w:space="0" w:color="auto"/>
      </w:divBdr>
    </w:div>
    <w:div w:id="1589651505">
      <w:bodyDiv w:val="1"/>
      <w:marLeft w:val="0"/>
      <w:marRight w:val="0"/>
      <w:marTop w:val="0"/>
      <w:marBottom w:val="0"/>
      <w:divBdr>
        <w:top w:val="none" w:sz="0" w:space="0" w:color="auto"/>
        <w:left w:val="none" w:sz="0" w:space="0" w:color="auto"/>
        <w:bottom w:val="none" w:sz="0" w:space="0" w:color="auto"/>
        <w:right w:val="none" w:sz="0" w:space="0" w:color="auto"/>
      </w:divBdr>
    </w:div>
    <w:div w:id="1590499924">
      <w:bodyDiv w:val="1"/>
      <w:marLeft w:val="0"/>
      <w:marRight w:val="0"/>
      <w:marTop w:val="0"/>
      <w:marBottom w:val="0"/>
      <w:divBdr>
        <w:top w:val="none" w:sz="0" w:space="0" w:color="auto"/>
        <w:left w:val="none" w:sz="0" w:space="0" w:color="auto"/>
        <w:bottom w:val="none" w:sz="0" w:space="0" w:color="auto"/>
        <w:right w:val="none" w:sz="0" w:space="0" w:color="auto"/>
      </w:divBdr>
    </w:div>
    <w:div w:id="1593855487">
      <w:bodyDiv w:val="1"/>
      <w:marLeft w:val="0"/>
      <w:marRight w:val="0"/>
      <w:marTop w:val="0"/>
      <w:marBottom w:val="0"/>
      <w:divBdr>
        <w:top w:val="none" w:sz="0" w:space="0" w:color="auto"/>
        <w:left w:val="none" w:sz="0" w:space="0" w:color="auto"/>
        <w:bottom w:val="none" w:sz="0" w:space="0" w:color="auto"/>
        <w:right w:val="none" w:sz="0" w:space="0" w:color="auto"/>
      </w:divBdr>
    </w:div>
    <w:div w:id="1601260485">
      <w:bodyDiv w:val="1"/>
      <w:marLeft w:val="0"/>
      <w:marRight w:val="0"/>
      <w:marTop w:val="0"/>
      <w:marBottom w:val="0"/>
      <w:divBdr>
        <w:top w:val="none" w:sz="0" w:space="0" w:color="auto"/>
        <w:left w:val="none" w:sz="0" w:space="0" w:color="auto"/>
        <w:bottom w:val="none" w:sz="0" w:space="0" w:color="auto"/>
        <w:right w:val="none" w:sz="0" w:space="0" w:color="auto"/>
      </w:divBdr>
      <w:divsChild>
        <w:div w:id="2111318396">
          <w:marLeft w:val="446"/>
          <w:marRight w:val="0"/>
          <w:marTop w:val="0"/>
          <w:marBottom w:val="120"/>
          <w:divBdr>
            <w:top w:val="none" w:sz="0" w:space="0" w:color="auto"/>
            <w:left w:val="none" w:sz="0" w:space="0" w:color="auto"/>
            <w:bottom w:val="none" w:sz="0" w:space="0" w:color="auto"/>
            <w:right w:val="none" w:sz="0" w:space="0" w:color="auto"/>
          </w:divBdr>
        </w:div>
        <w:div w:id="1931499548">
          <w:marLeft w:val="446"/>
          <w:marRight w:val="0"/>
          <w:marTop w:val="0"/>
          <w:marBottom w:val="120"/>
          <w:divBdr>
            <w:top w:val="none" w:sz="0" w:space="0" w:color="auto"/>
            <w:left w:val="none" w:sz="0" w:space="0" w:color="auto"/>
            <w:bottom w:val="none" w:sz="0" w:space="0" w:color="auto"/>
            <w:right w:val="none" w:sz="0" w:space="0" w:color="auto"/>
          </w:divBdr>
        </w:div>
      </w:divsChild>
    </w:div>
    <w:div w:id="1604728298">
      <w:bodyDiv w:val="1"/>
      <w:marLeft w:val="0"/>
      <w:marRight w:val="0"/>
      <w:marTop w:val="0"/>
      <w:marBottom w:val="0"/>
      <w:divBdr>
        <w:top w:val="none" w:sz="0" w:space="0" w:color="auto"/>
        <w:left w:val="none" w:sz="0" w:space="0" w:color="auto"/>
        <w:bottom w:val="none" w:sz="0" w:space="0" w:color="auto"/>
        <w:right w:val="none" w:sz="0" w:space="0" w:color="auto"/>
      </w:divBdr>
    </w:div>
    <w:div w:id="1613243754">
      <w:bodyDiv w:val="1"/>
      <w:marLeft w:val="0"/>
      <w:marRight w:val="0"/>
      <w:marTop w:val="0"/>
      <w:marBottom w:val="0"/>
      <w:divBdr>
        <w:top w:val="none" w:sz="0" w:space="0" w:color="auto"/>
        <w:left w:val="none" w:sz="0" w:space="0" w:color="auto"/>
        <w:bottom w:val="none" w:sz="0" w:space="0" w:color="auto"/>
        <w:right w:val="none" w:sz="0" w:space="0" w:color="auto"/>
      </w:divBdr>
    </w:div>
    <w:div w:id="1632252264">
      <w:bodyDiv w:val="1"/>
      <w:marLeft w:val="0"/>
      <w:marRight w:val="0"/>
      <w:marTop w:val="0"/>
      <w:marBottom w:val="0"/>
      <w:divBdr>
        <w:top w:val="none" w:sz="0" w:space="0" w:color="auto"/>
        <w:left w:val="none" w:sz="0" w:space="0" w:color="auto"/>
        <w:bottom w:val="none" w:sz="0" w:space="0" w:color="auto"/>
        <w:right w:val="none" w:sz="0" w:space="0" w:color="auto"/>
      </w:divBdr>
    </w:div>
    <w:div w:id="1698113773">
      <w:bodyDiv w:val="1"/>
      <w:marLeft w:val="0"/>
      <w:marRight w:val="0"/>
      <w:marTop w:val="0"/>
      <w:marBottom w:val="0"/>
      <w:divBdr>
        <w:top w:val="none" w:sz="0" w:space="0" w:color="auto"/>
        <w:left w:val="none" w:sz="0" w:space="0" w:color="auto"/>
        <w:bottom w:val="none" w:sz="0" w:space="0" w:color="auto"/>
        <w:right w:val="none" w:sz="0" w:space="0" w:color="auto"/>
      </w:divBdr>
    </w:div>
    <w:div w:id="1711108680">
      <w:bodyDiv w:val="1"/>
      <w:marLeft w:val="0"/>
      <w:marRight w:val="0"/>
      <w:marTop w:val="0"/>
      <w:marBottom w:val="0"/>
      <w:divBdr>
        <w:top w:val="none" w:sz="0" w:space="0" w:color="auto"/>
        <w:left w:val="none" w:sz="0" w:space="0" w:color="auto"/>
        <w:bottom w:val="none" w:sz="0" w:space="0" w:color="auto"/>
        <w:right w:val="none" w:sz="0" w:space="0" w:color="auto"/>
      </w:divBdr>
    </w:div>
    <w:div w:id="1716007819">
      <w:bodyDiv w:val="1"/>
      <w:marLeft w:val="0"/>
      <w:marRight w:val="0"/>
      <w:marTop w:val="0"/>
      <w:marBottom w:val="0"/>
      <w:divBdr>
        <w:top w:val="none" w:sz="0" w:space="0" w:color="auto"/>
        <w:left w:val="none" w:sz="0" w:space="0" w:color="auto"/>
        <w:bottom w:val="none" w:sz="0" w:space="0" w:color="auto"/>
        <w:right w:val="none" w:sz="0" w:space="0" w:color="auto"/>
      </w:divBdr>
    </w:div>
    <w:div w:id="1726446816">
      <w:bodyDiv w:val="1"/>
      <w:marLeft w:val="0"/>
      <w:marRight w:val="0"/>
      <w:marTop w:val="0"/>
      <w:marBottom w:val="0"/>
      <w:divBdr>
        <w:top w:val="none" w:sz="0" w:space="0" w:color="auto"/>
        <w:left w:val="none" w:sz="0" w:space="0" w:color="auto"/>
        <w:bottom w:val="none" w:sz="0" w:space="0" w:color="auto"/>
        <w:right w:val="none" w:sz="0" w:space="0" w:color="auto"/>
      </w:divBdr>
    </w:div>
    <w:div w:id="1727296718">
      <w:bodyDiv w:val="1"/>
      <w:marLeft w:val="0"/>
      <w:marRight w:val="0"/>
      <w:marTop w:val="0"/>
      <w:marBottom w:val="0"/>
      <w:divBdr>
        <w:top w:val="none" w:sz="0" w:space="0" w:color="auto"/>
        <w:left w:val="none" w:sz="0" w:space="0" w:color="auto"/>
        <w:bottom w:val="none" w:sz="0" w:space="0" w:color="auto"/>
        <w:right w:val="none" w:sz="0" w:space="0" w:color="auto"/>
      </w:divBdr>
    </w:div>
    <w:div w:id="1763799594">
      <w:bodyDiv w:val="1"/>
      <w:marLeft w:val="0"/>
      <w:marRight w:val="0"/>
      <w:marTop w:val="0"/>
      <w:marBottom w:val="0"/>
      <w:divBdr>
        <w:top w:val="none" w:sz="0" w:space="0" w:color="auto"/>
        <w:left w:val="none" w:sz="0" w:space="0" w:color="auto"/>
        <w:bottom w:val="none" w:sz="0" w:space="0" w:color="auto"/>
        <w:right w:val="none" w:sz="0" w:space="0" w:color="auto"/>
      </w:divBdr>
    </w:div>
    <w:div w:id="1769155000">
      <w:bodyDiv w:val="1"/>
      <w:marLeft w:val="0"/>
      <w:marRight w:val="0"/>
      <w:marTop w:val="0"/>
      <w:marBottom w:val="0"/>
      <w:divBdr>
        <w:top w:val="none" w:sz="0" w:space="0" w:color="auto"/>
        <w:left w:val="none" w:sz="0" w:space="0" w:color="auto"/>
        <w:bottom w:val="none" w:sz="0" w:space="0" w:color="auto"/>
        <w:right w:val="none" w:sz="0" w:space="0" w:color="auto"/>
      </w:divBdr>
    </w:div>
    <w:div w:id="1775324087">
      <w:bodyDiv w:val="1"/>
      <w:marLeft w:val="0"/>
      <w:marRight w:val="0"/>
      <w:marTop w:val="0"/>
      <w:marBottom w:val="0"/>
      <w:divBdr>
        <w:top w:val="none" w:sz="0" w:space="0" w:color="auto"/>
        <w:left w:val="none" w:sz="0" w:space="0" w:color="auto"/>
        <w:bottom w:val="none" w:sz="0" w:space="0" w:color="auto"/>
        <w:right w:val="none" w:sz="0" w:space="0" w:color="auto"/>
      </w:divBdr>
    </w:div>
    <w:div w:id="1778015657">
      <w:bodyDiv w:val="1"/>
      <w:marLeft w:val="0"/>
      <w:marRight w:val="0"/>
      <w:marTop w:val="0"/>
      <w:marBottom w:val="0"/>
      <w:divBdr>
        <w:top w:val="none" w:sz="0" w:space="0" w:color="auto"/>
        <w:left w:val="none" w:sz="0" w:space="0" w:color="auto"/>
        <w:bottom w:val="none" w:sz="0" w:space="0" w:color="auto"/>
        <w:right w:val="none" w:sz="0" w:space="0" w:color="auto"/>
      </w:divBdr>
    </w:div>
    <w:div w:id="1790393371">
      <w:bodyDiv w:val="1"/>
      <w:marLeft w:val="0"/>
      <w:marRight w:val="0"/>
      <w:marTop w:val="0"/>
      <w:marBottom w:val="0"/>
      <w:divBdr>
        <w:top w:val="none" w:sz="0" w:space="0" w:color="auto"/>
        <w:left w:val="none" w:sz="0" w:space="0" w:color="auto"/>
        <w:bottom w:val="none" w:sz="0" w:space="0" w:color="auto"/>
        <w:right w:val="none" w:sz="0" w:space="0" w:color="auto"/>
      </w:divBdr>
    </w:div>
    <w:div w:id="1797411596">
      <w:bodyDiv w:val="1"/>
      <w:marLeft w:val="0"/>
      <w:marRight w:val="0"/>
      <w:marTop w:val="0"/>
      <w:marBottom w:val="0"/>
      <w:divBdr>
        <w:top w:val="none" w:sz="0" w:space="0" w:color="auto"/>
        <w:left w:val="none" w:sz="0" w:space="0" w:color="auto"/>
        <w:bottom w:val="none" w:sz="0" w:space="0" w:color="auto"/>
        <w:right w:val="none" w:sz="0" w:space="0" w:color="auto"/>
      </w:divBdr>
    </w:div>
    <w:div w:id="1800877059">
      <w:bodyDiv w:val="1"/>
      <w:marLeft w:val="0"/>
      <w:marRight w:val="0"/>
      <w:marTop w:val="0"/>
      <w:marBottom w:val="0"/>
      <w:divBdr>
        <w:top w:val="none" w:sz="0" w:space="0" w:color="auto"/>
        <w:left w:val="none" w:sz="0" w:space="0" w:color="auto"/>
        <w:bottom w:val="none" w:sz="0" w:space="0" w:color="auto"/>
        <w:right w:val="none" w:sz="0" w:space="0" w:color="auto"/>
      </w:divBdr>
    </w:div>
    <w:div w:id="1809081615">
      <w:bodyDiv w:val="1"/>
      <w:marLeft w:val="0"/>
      <w:marRight w:val="0"/>
      <w:marTop w:val="0"/>
      <w:marBottom w:val="0"/>
      <w:divBdr>
        <w:top w:val="none" w:sz="0" w:space="0" w:color="auto"/>
        <w:left w:val="none" w:sz="0" w:space="0" w:color="auto"/>
        <w:bottom w:val="none" w:sz="0" w:space="0" w:color="auto"/>
        <w:right w:val="none" w:sz="0" w:space="0" w:color="auto"/>
      </w:divBdr>
    </w:div>
    <w:div w:id="1809782297">
      <w:bodyDiv w:val="1"/>
      <w:marLeft w:val="0"/>
      <w:marRight w:val="0"/>
      <w:marTop w:val="0"/>
      <w:marBottom w:val="0"/>
      <w:divBdr>
        <w:top w:val="none" w:sz="0" w:space="0" w:color="auto"/>
        <w:left w:val="none" w:sz="0" w:space="0" w:color="auto"/>
        <w:bottom w:val="none" w:sz="0" w:space="0" w:color="auto"/>
        <w:right w:val="none" w:sz="0" w:space="0" w:color="auto"/>
      </w:divBdr>
    </w:div>
    <w:div w:id="1815023959">
      <w:bodyDiv w:val="1"/>
      <w:marLeft w:val="0"/>
      <w:marRight w:val="0"/>
      <w:marTop w:val="0"/>
      <w:marBottom w:val="0"/>
      <w:divBdr>
        <w:top w:val="none" w:sz="0" w:space="0" w:color="auto"/>
        <w:left w:val="none" w:sz="0" w:space="0" w:color="auto"/>
        <w:bottom w:val="none" w:sz="0" w:space="0" w:color="auto"/>
        <w:right w:val="none" w:sz="0" w:space="0" w:color="auto"/>
      </w:divBdr>
    </w:div>
    <w:div w:id="1828741871">
      <w:bodyDiv w:val="1"/>
      <w:marLeft w:val="0"/>
      <w:marRight w:val="0"/>
      <w:marTop w:val="0"/>
      <w:marBottom w:val="0"/>
      <w:divBdr>
        <w:top w:val="none" w:sz="0" w:space="0" w:color="auto"/>
        <w:left w:val="none" w:sz="0" w:space="0" w:color="auto"/>
        <w:bottom w:val="none" w:sz="0" w:space="0" w:color="auto"/>
        <w:right w:val="none" w:sz="0" w:space="0" w:color="auto"/>
      </w:divBdr>
    </w:div>
    <w:div w:id="1837723390">
      <w:bodyDiv w:val="1"/>
      <w:marLeft w:val="0"/>
      <w:marRight w:val="0"/>
      <w:marTop w:val="0"/>
      <w:marBottom w:val="0"/>
      <w:divBdr>
        <w:top w:val="none" w:sz="0" w:space="0" w:color="auto"/>
        <w:left w:val="none" w:sz="0" w:space="0" w:color="auto"/>
        <w:bottom w:val="none" w:sz="0" w:space="0" w:color="auto"/>
        <w:right w:val="none" w:sz="0" w:space="0" w:color="auto"/>
      </w:divBdr>
    </w:div>
    <w:div w:id="1841038498">
      <w:bodyDiv w:val="1"/>
      <w:marLeft w:val="0"/>
      <w:marRight w:val="0"/>
      <w:marTop w:val="0"/>
      <w:marBottom w:val="0"/>
      <w:divBdr>
        <w:top w:val="none" w:sz="0" w:space="0" w:color="auto"/>
        <w:left w:val="none" w:sz="0" w:space="0" w:color="auto"/>
        <w:bottom w:val="none" w:sz="0" w:space="0" w:color="auto"/>
        <w:right w:val="none" w:sz="0" w:space="0" w:color="auto"/>
      </w:divBdr>
    </w:div>
    <w:div w:id="1850287295">
      <w:bodyDiv w:val="1"/>
      <w:marLeft w:val="0"/>
      <w:marRight w:val="0"/>
      <w:marTop w:val="0"/>
      <w:marBottom w:val="0"/>
      <w:divBdr>
        <w:top w:val="none" w:sz="0" w:space="0" w:color="auto"/>
        <w:left w:val="none" w:sz="0" w:space="0" w:color="auto"/>
        <w:bottom w:val="none" w:sz="0" w:space="0" w:color="auto"/>
        <w:right w:val="none" w:sz="0" w:space="0" w:color="auto"/>
      </w:divBdr>
    </w:div>
    <w:div w:id="1854152824">
      <w:bodyDiv w:val="1"/>
      <w:marLeft w:val="0"/>
      <w:marRight w:val="0"/>
      <w:marTop w:val="0"/>
      <w:marBottom w:val="0"/>
      <w:divBdr>
        <w:top w:val="none" w:sz="0" w:space="0" w:color="auto"/>
        <w:left w:val="none" w:sz="0" w:space="0" w:color="auto"/>
        <w:bottom w:val="none" w:sz="0" w:space="0" w:color="auto"/>
        <w:right w:val="none" w:sz="0" w:space="0" w:color="auto"/>
      </w:divBdr>
    </w:div>
    <w:div w:id="1882784947">
      <w:bodyDiv w:val="1"/>
      <w:marLeft w:val="0"/>
      <w:marRight w:val="0"/>
      <w:marTop w:val="0"/>
      <w:marBottom w:val="0"/>
      <w:divBdr>
        <w:top w:val="none" w:sz="0" w:space="0" w:color="auto"/>
        <w:left w:val="none" w:sz="0" w:space="0" w:color="auto"/>
        <w:bottom w:val="none" w:sz="0" w:space="0" w:color="auto"/>
        <w:right w:val="none" w:sz="0" w:space="0" w:color="auto"/>
      </w:divBdr>
    </w:div>
    <w:div w:id="1891376069">
      <w:bodyDiv w:val="1"/>
      <w:marLeft w:val="0"/>
      <w:marRight w:val="0"/>
      <w:marTop w:val="0"/>
      <w:marBottom w:val="0"/>
      <w:divBdr>
        <w:top w:val="none" w:sz="0" w:space="0" w:color="auto"/>
        <w:left w:val="none" w:sz="0" w:space="0" w:color="auto"/>
        <w:bottom w:val="none" w:sz="0" w:space="0" w:color="auto"/>
        <w:right w:val="none" w:sz="0" w:space="0" w:color="auto"/>
      </w:divBdr>
    </w:div>
    <w:div w:id="1904368975">
      <w:bodyDiv w:val="1"/>
      <w:marLeft w:val="0"/>
      <w:marRight w:val="0"/>
      <w:marTop w:val="0"/>
      <w:marBottom w:val="0"/>
      <w:divBdr>
        <w:top w:val="none" w:sz="0" w:space="0" w:color="auto"/>
        <w:left w:val="none" w:sz="0" w:space="0" w:color="auto"/>
        <w:bottom w:val="none" w:sz="0" w:space="0" w:color="auto"/>
        <w:right w:val="none" w:sz="0" w:space="0" w:color="auto"/>
      </w:divBdr>
    </w:div>
    <w:div w:id="1911964794">
      <w:bodyDiv w:val="1"/>
      <w:marLeft w:val="0"/>
      <w:marRight w:val="0"/>
      <w:marTop w:val="0"/>
      <w:marBottom w:val="0"/>
      <w:divBdr>
        <w:top w:val="none" w:sz="0" w:space="0" w:color="auto"/>
        <w:left w:val="none" w:sz="0" w:space="0" w:color="auto"/>
        <w:bottom w:val="none" w:sz="0" w:space="0" w:color="auto"/>
        <w:right w:val="none" w:sz="0" w:space="0" w:color="auto"/>
      </w:divBdr>
    </w:div>
    <w:div w:id="1917812735">
      <w:bodyDiv w:val="1"/>
      <w:marLeft w:val="0"/>
      <w:marRight w:val="0"/>
      <w:marTop w:val="0"/>
      <w:marBottom w:val="0"/>
      <w:divBdr>
        <w:top w:val="none" w:sz="0" w:space="0" w:color="auto"/>
        <w:left w:val="none" w:sz="0" w:space="0" w:color="auto"/>
        <w:bottom w:val="none" w:sz="0" w:space="0" w:color="auto"/>
        <w:right w:val="none" w:sz="0" w:space="0" w:color="auto"/>
      </w:divBdr>
    </w:div>
    <w:div w:id="1943492602">
      <w:bodyDiv w:val="1"/>
      <w:marLeft w:val="0"/>
      <w:marRight w:val="0"/>
      <w:marTop w:val="0"/>
      <w:marBottom w:val="0"/>
      <w:divBdr>
        <w:top w:val="none" w:sz="0" w:space="0" w:color="auto"/>
        <w:left w:val="none" w:sz="0" w:space="0" w:color="auto"/>
        <w:bottom w:val="none" w:sz="0" w:space="0" w:color="auto"/>
        <w:right w:val="none" w:sz="0" w:space="0" w:color="auto"/>
      </w:divBdr>
    </w:div>
    <w:div w:id="1957322509">
      <w:bodyDiv w:val="1"/>
      <w:marLeft w:val="0"/>
      <w:marRight w:val="0"/>
      <w:marTop w:val="0"/>
      <w:marBottom w:val="0"/>
      <w:divBdr>
        <w:top w:val="none" w:sz="0" w:space="0" w:color="auto"/>
        <w:left w:val="none" w:sz="0" w:space="0" w:color="auto"/>
        <w:bottom w:val="none" w:sz="0" w:space="0" w:color="auto"/>
        <w:right w:val="none" w:sz="0" w:space="0" w:color="auto"/>
      </w:divBdr>
    </w:div>
    <w:div w:id="1958951484">
      <w:bodyDiv w:val="1"/>
      <w:marLeft w:val="0"/>
      <w:marRight w:val="0"/>
      <w:marTop w:val="0"/>
      <w:marBottom w:val="0"/>
      <w:divBdr>
        <w:top w:val="none" w:sz="0" w:space="0" w:color="auto"/>
        <w:left w:val="none" w:sz="0" w:space="0" w:color="auto"/>
        <w:bottom w:val="none" w:sz="0" w:space="0" w:color="auto"/>
        <w:right w:val="none" w:sz="0" w:space="0" w:color="auto"/>
      </w:divBdr>
    </w:div>
    <w:div w:id="1965308540">
      <w:bodyDiv w:val="1"/>
      <w:marLeft w:val="0"/>
      <w:marRight w:val="0"/>
      <w:marTop w:val="0"/>
      <w:marBottom w:val="0"/>
      <w:divBdr>
        <w:top w:val="none" w:sz="0" w:space="0" w:color="auto"/>
        <w:left w:val="none" w:sz="0" w:space="0" w:color="auto"/>
        <w:bottom w:val="none" w:sz="0" w:space="0" w:color="auto"/>
        <w:right w:val="none" w:sz="0" w:space="0" w:color="auto"/>
      </w:divBdr>
    </w:div>
    <w:div w:id="1978874923">
      <w:bodyDiv w:val="1"/>
      <w:marLeft w:val="0"/>
      <w:marRight w:val="0"/>
      <w:marTop w:val="0"/>
      <w:marBottom w:val="0"/>
      <w:divBdr>
        <w:top w:val="none" w:sz="0" w:space="0" w:color="auto"/>
        <w:left w:val="none" w:sz="0" w:space="0" w:color="auto"/>
        <w:bottom w:val="none" w:sz="0" w:space="0" w:color="auto"/>
        <w:right w:val="none" w:sz="0" w:space="0" w:color="auto"/>
      </w:divBdr>
    </w:div>
    <w:div w:id="1979458028">
      <w:bodyDiv w:val="1"/>
      <w:marLeft w:val="0"/>
      <w:marRight w:val="0"/>
      <w:marTop w:val="0"/>
      <w:marBottom w:val="0"/>
      <w:divBdr>
        <w:top w:val="none" w:sz="0" w:space="0" w:color="auto"/>
        <w:left w:val="none" w:sz="0" w:space="0" w:color="auto"/>
        <w:bottom w:val="none" w:sz="0" w:space="0" w:color="auto"/>
        <w:right w:val="none" w:sz="0" w:space="0" w:color="auto"/>
      </w:divBdr>
    </w:div>
    <w:div w:id="1990017922">
      <w:bodyDiv w:val="1"/>
      <w:marLeft w:val="0"/>
      <w:marRight w:val="0"/>
      <w:marTop w:val="0"/>
      <w:marBottom w:val="0"/>
      <w:divBdr>
        <w:top w:val="none" w:sz="0" w:space="0" w:color="auto"/>
        <w:left w:val="none" w:sz="0" w:space="0" w:color="auto"/>
        <w:bottom w:val="none" w:sz="0" w:space="0" w:color="auto"/>
        <w:right w:val="none" w:sz="0" w:space="0" w:color="auto"/>
      </w:divBdr>
    </w:div>
    <w:div w:id="2001275162">
      <w:bodyDiv w:val="1"/>
      <w:marLeft w:val="0"/>
      <w:marRight w:val="0"/>
      <w:marTop w:val="0"/>
      <w:marBottom w:val="0"/>
      <w:divBdr>
        <w:top w:val="none" w:sz="0" w:space="0" w:color="auto"/>
        <w:left w:val="none" w:sz="0" w:space="0" w:color="auto"/>
        <w:bottom w:val="none" w:sz="0" w:space="0" w:color="auto"/>
        <w:right w:val="none" w:sz="0" w:space="0" w:color="auto"/>
      </w:divBdr>
    </w:div>
    <w:div w:id="2008242944">
      <w:bodyDiv w:val="1"/>
      <w:marLeft w:val="0"/>
      <w:marRight w:val="0"/>
      <w:marTop w:val="0"/>
      <w:marBottom w:val="0"/>
      <w:divBdr>
        <w:top w:val="none" w:sz="0" w:space="0" w:color="auto"/>
        <w:left w:val="none" w:sz="0" w:space="0" w:color="auto"/>
        <w:bottom w:val="none" w:sz="0" w:space="0" w:color="auto"/>
        <w:right w:val="none" w:sz="0" w:space="0" w:color="auto"/>
      </w:divBdr>
    </w:div>
    <w:div w:id="2008358848">
      <w:bodyDiv w:val="1"/>
      <w:marLeft w:val="0"/>
      <w:marRight w:val="0"/>
      <w:marTop w:val="0"/>
      <w:marBottom w:val="0"/>
      <w:divBdr>
        <w:top w:val="none" w:sz="0" w:space="0" w:color="auto"/>
        <w:left w:val="none" w:sz="0" w:space="0" w:color="auto"/>
        <w:bottom w:val="none" w:sz="0" w:space="0" w:color="auto"/>
        <w:right w:val="none" w:sz="0" w:space="0" w:color="auto"/>
      </w:divBdr>
    </w:div>
    <w:div w:id="2012563423">
      <w:bodyDiv w:val="1"/>
      <w:marLeft w:val="0"/>
      <w:marRight w:val="0"/>
      <w:marTop w:val="0"/>
      <w:marBottom w:val="0"/>
      <w:divBdr>
        <w:top w:val="none" w:sz="0" w:space="0" w:color="auto"/>
        <w:left w:val="none" w:sz="0" w:space="0" w:color="auto"/>
        <w:bottom w:val="none" w:sz="0" w:space="0" w:color="auto"/>
        <w:right w:val="none" w:sz="0" w:space="0" w:color="auto"/>
      </w:divBdr>
    </w:div>
    <w:div w:id="2013949237">
      <w:bodyDiv w:val="1"/>
      <w:marLeft w:val="0"/>
      <w:marRight w:val="0"/>
      <w:marTop w:val="0"/>
      <w:marBottom w:val="0"/>
      <w:divBdr>
        <w:top w:val="none" w:sz="0" w:space="0" w:color="auto"/>
        <w:left w:val="none" w:sz="0" w:space="0" w:color="auto"/>
        <w:bottom w:val="none" w:sz="0" w:space="0" w:color="auto"/>
        <w:right w:val="none" w:sz="0" w:space="0" w:color="auto"/>
      </w:divBdr>
    </w:div>
    <w:div w:id="2020043135">
      <w:bodyDiv w:val="1"/>
      <w:marLeft w:val="0"/>
      <w:marRight w:val="0"/>
      <w:marTop w:val="0"/>
      <w:marBottom w:val="0"/>
      <w:divBdr>
        <w:top w:val="none" w:sz="0" w:space="0" w:color="auto"/>
        <w:left w:val="none" w:sz="0" w:space="0" w:color="auto"/>
        <w:bottom w:val="none" w:sz="0" w:space="0" w:color="auto"/>
        <w:right w:val="none" w:sz="0" w:space="0" w:color="auto"/>
      </w:divBdr>
    </w:div>
    <w:div w:id="2030567933">
      <w:bodyDiv w:val="1"/>
      <w:marLeft w:val="0"/>
      <w:marRight w:val="0"/>
      <w:marTop w:val="0"/>
      <w:marBottom w:val="0"/>
      <w:divBdr>
        <w:top w:val="none" w:sz="0" w:space="0" w:color="auto"/>
        <w:left w:val="none" w:sz="0" w:space="0" w:color="auto"/>
        <w:bottom w:val="none" w:sz="0" w:space="0" w:color="auto"/>
        <w:right w:val="none" w:sz="0" w:space="0" w:color="auto"/>
      </w:divBdr>
    </w:div>
    <w:div w:id="2042970061">
      <w:bodyDiv w:val="1"/>
      <w:marLeft w:val="0"/>
      <w:marRight w:val="0"/>
      <w:marTop w:val="0"/>
      <w:marBottom w:val="0"/>
      <w:divBdr>
        <w:top w:val="none" w:sz="0" w:space="0" w:color="auto"/>
        <w:left w:val="none" w:sz="0" w:space="0" w:color="auto"/>
        <w:bottom w:val="none" w:sz="0" w:space="0" w:color="auto"/>
        <w:right w:val="none" w:sz="0" w:space="0" w:color="auto"/>
      </w:divBdr>
    </w:div>
    <w:div w:id="2043357033">
      <w:bodyDiv w:val="1"/>
      <w:marLeft w:val="0"/>
      <w:marRight w:val="0"/>
      <w:marTop w:val="0"/>
      <w:marBottom w:val="0"/>
      <w:divBdr>
        <w:top w:val="none" w:sz="0" w:space="0" w:color="auto"/>
        <w:left w:val="none" w:sz="0" w:space="0" w:color="auto"/>
        <w:bottom w:val="none" w:sz="0" w:space="0" w:color="auto"/>
        <w:right w:val="none" w:sz="0" w:space="0" w:color="auto"/>
      </w:divBdr>
    </w:div>
    <w:div w:id="2045322475">
      <w:bodyDiv w:val="1"/>
      <w:marLeft w:val="0"/>
      <w:marRight w:val="0"/>
      <w:marTop w:val="0"/>
      <w:marBottom w:val="0"/>
      <w:divBdr>
        <w:top w:val="none" w:sz="0" w:space="0" w:color="auto"/>
        <w:left w:val="none" w:sz="0" w:space="0" w:color="auto"/>
        <w:bottom w:val="none" w:sz="0" w:space="0" w:color="auto"/>
        <w:right w:val="none" w:sz="0" w:space="0" w:color="auto"/>
      </w:divBdr>
      <w:divsChild>
        <w:div w:id="257638230">
          <w:marLeft w:val="274"/>
          <w:marRight w:val="0"/>
          <w:marTop w:val="0"/>
          <w:marBottom w:val="0"/>
          <w:divBdr>
            <w:top w:val="none" w:sz="0" w:space="0" w:color="auto"/>
            <w:left w:val="none" w:sz="0" w:space="0" w:color="auto"/>
            <w:bottom w:val="none" w:sz="0" w:space="0" w:color="auto"/>
            <w:right w:val="none" w:sz="0" w:space="0" w:color="auto"/>
          </w:divBdr>
        </w:div>
        <w:div w:id="117189185">
          <w:marLeft w:val="274"/>
          <w:marRight w:val="0"/>
          <w:marTop w:val="0"/>
          <w:marBottom w:val="0"/>
          <w:divBdr>
            <w:top w:val="none" w:sz="0" w:space="0" w:color="auto"/>
            <w:left w:val="none" w:sz="0" w:space="0" w:color="auto"/>
            <w:bottom w:val="none" w:sz="0" w:space="0" w:color="auto"/>
            <w:right w:val="none" w:sz="0" w:space="0" w:color="auto"/>
          </w:divBdr>
        </w:div>
        <w:div w:id="988560942">
          <w:marLeft w:val="274"/>
          <w:marRight w:val="0"/>
          <w:marTop w:val="0"/>
          <w:marBottom w:val="0"/>
          <w:divBdr>
            <w:top w:val="none" w:sz="0" w:space="0" w:color="auto"/>
            <w:left w:val="none" w:sz="0" w:space="0" w:color="auto"/>
            <w:bottom w:val="none" w:sz="0" w:space="0" w:color="auto"/>
            <w:right w:val="none" w:sz="0" w:space="0" w:color="auto"/>
          </w:divBdr>
        </w:div>
      </w:divsChild>
    </w:div>
    <w:div w:id="2049453578">
      <w:bodyDiv w:val="1"/>
      <w:marLeft w:val="0"/>
      <w:marRight w:val="0"/>
      <w:marTop w:val="0"/>
      <w:marBottom w:val="0"/>
      <w:divBdr>
        <w:top w:val="none" w:sz="0" w:space="0" w:color="auto"/>
        <w:left w:val="none" w:sz="0" w:space="0" w:color="auto"/>
        <w:bottom w:val="none" w:sz="0" w:space="0" w:color="auto"/>
        <w:right w:val="none" w:sz="0" w:space="0" w:color="auto"/>
      </w:divBdr>
    </w:div>
    <w:div w:id="2049522324">
      <w:bodyDiv w:val="1"/>
      <w:marLeft w:val="0"/>
      <w:marRight w:val="0"/>
      <w:marTop w:val="0"/>
      <w:marBottom w:val="0"/>
      <w:divBdr>
        <w:top w:val="none" w:sz="0" w:space="0" w:color="auto"/>
        <w:left w:val="none" w:sz="0" w:space="0" w:color="auto"/>
        <w:bottom w:val="none" w:sz="0" w:space="0" w:color="auto"/>
        <w:right w:val="none" w:sz="0" w:space="0" w:color="auto"/>
      </w:divBdr>
    </w:div>
    <w:div w:id="2081561714">
      <w:bodyDiv w:val="1"/>
      <w:marLeft w:val="0"/>
      <w:marRight w:val="0"/>
      <w:marTop w:val="0"/>
      <w:marBottom w:val="0"/>
      <w:divBdr>
        <w:top w:val="none" w:sz="0" w:space="0" w:color="auto"/>
        <w:left w:val="none" w:sz="0" w:space="0" w:color="auto"/>
        <w:bottom w:val="none" w:sz="0" w:space="0" w:color="auto"/>
        <w:right w:val="none" w:sz="0" w:space="0" w:color="auto"/>
      </w:divBdr>
    </w:div>
    <w:div w:id="2083868144">
      <w:bodyDiv w:val="1"/>
      <w:marLeft w:val="0"/>
      <w:marRight w:val="0"/>
      <w:marTop w:val="0"/>
      <w:marBottom w:val="0"/>
      <w:divBdr>
        <w:top w:val="none" w:sz="0" w:space="0" w:color="auto"/>
        <w:left w:val="none" w:sz="0" w:space="0" w:color="auto"/>
        <w:bottom w:val="none" w:sz="0" w:space="0" w:color="auto"/>
        <w:right w:val="none" w:sz="0" w:space="0" w:color="auto"/>
      </w:divBdr>
    </w:div>
    <w:div w:id="2091923923">
      <w:bodyDiv w:val="1"/>
      <w:marLeft w:val="0"/>
      <w:marRight w:val="0"/>
      <w:marTop w:val="0"/>
      <w:marBottom w:val="0"/>
      <w:divBdr>
        <w:top w:val="none" w:sz="0" w:space="0" w:color="auto"/>
        <w:left w:val="none" w:sz="0" w:space="0" w:color="auto"/>
        <w:bottom w:val="none" w:sz="0" w:space="0" w:color="auto"/>
        <w:right w:val="none" w:sz="0" w:space="0" w:color="auto"/>
      </w:divBdr>
    </w:div>
    <w:div w:id="2096239229">
      <w:bodyDiv w:val="1"/>
      <w:marLeft w:val="0"/>
      <w:marRight w:val="0"/>
      <w:marTop w:val="0"/>
      <w:marBottom w:val="0"/>
      <w:divBdr>
        <w:top w:val="none" w:sz="0" w:space="0" w:color="auto"/>
        <w:left w:val="none" w:sz="0" w:space="0" w:color="auto"/>
        <w:bottom w:val="none" w:sz="0" w:space="0" w:color="auto"/>
        <w:right w:val="none" w:sz="0" w:space="0" w:color="auto"/>
      </w:divBdr>
    </w:div>
    <w:div w:id="2096314692">
      <w:bodyDiv w:val="1"/>
      <w:marLeft w:val="0"/>
      <w:marRight w:val="0"/>
      <w:marTop w:val="0"/>
      <w:marBottom w:val="0"/>
      <w:divBdr>
        <w:top w:val="none" w:sz="0" w:space="0" w:color="auto"/>
        <w:left w:val="none" w:sz="0" w:space="0" w:color="auto"/>
        <w:bottom w:val="none" w:sz="0" w:space="0" w:color="auto"/>
        <w:right w:val="none" w:sz="0" w:space="0" w:color="auto"/>
      </w:divBdr>
    </w:div>
    <w:div w:id="2104063947">
      <w:bodyDiv w:val="1"/>
      <w:marLeft w:val="0"/>
      <w:marRight w:val="0"/>
      <w:marTop w:val="0"/>
      <w:marBottom w:val="0"/>
      <w:divBdr>
        <w:top w:val="none" w:sz="0" w:space="0" w:color="auto"/>
        <w:left w:val="none" w:sz="0" w:space="0" w:color="auto"/>
        <w:bottom w:val="none" w:sz="0" w:space="0" w:color="auto"/>
        <w:right w:val="none" w:sz="0" w:space="0" w:color="auto"/>
      </w:divBdr>
    </w:div>
    <w:div w:id="2126845915">
      <w:bodyDiv w:val="1"/>
      <w:marLeft w:val="0"/>
      <w:marRight w:val="0"/>
      <w:marTop w:val="0"/>
      <w:marBottom w:val="0"/>
      <w:divBdr>
        <w:top w:val="none" w:sz="0" w:space="0" w:color="auto"/>
        <w:left w:val="none" w:sz="0" w:space="0" w:color="auto"/>
        <w:bottom w:val="none" w:sz="0" w:space="0" w:color="auto"/>
        <w:right w:val="none" w:sz="0" w:space="0" w:color="auto"/>
      </w:divBdr>
    </w:div>
    <w:div w:id="21435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7" ma:contentTypeDescription="Create a new document." ma:contentTypeScope="" ma:versionID="6d04acffbee60f005b272f58aa3161e6">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e49f1bb8f2a2d694e0cacd7a86c9873f"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0BC5E-13AD-489A-982A-504CB96EA385}">
  <ds:schemaRefs>
    <ds:schemaRef ds:uri="http://schemas.openxmlformats.org/officeDocument/2006/bibliography"/>
  </ds:schemaRefs>
</ds:datastoreItem>
</file>

<file path=customXml/itemProps2.xml><?xml version="1.0" encoding="utf-8"?>
<ds:datastoreItem xmlns:ds="http://schemas.openxmlformats.org/officeDocument/2006/customXml" ds:itemID="{52B31A18-B2EF-41D5-AE64-3F0BC880D1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C7692E-6728-4806-A895-49DF450BA33B}">
  <ds:schemaRefs>
    <ds:schemaRef ds:uri="http://schemas.microsoft.com/sharepoint/v3/contenttype/forms"/>
  </ds:schemaRefs>
</ds:datastoreItem>
</file>

<file path=customXml/itemProps4.xml><?xml version="1.0" encoding="utf-8"?>
<ds:datastoreItem xmlns:ds="http://schemas.openxmlformats.org/officeDocument/2006/customXml" ds:itemID="{741381C6-E282-438B-96B1-3F6857769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3477</Words>
  <Characters>19821</Characters>
  <Application>Microsoft Office Word</Application>
  <DocSecurity>0</DocSecurity>
  <Lines>165</Lines>
  <Paragraphs>46</Paragraphs>
  <ScaleCrop>false</ScaleCrop>
  <Company/>
  <LinksUpToDate>false</LinksUpToDate>
  <CharactersWithSpaces>23252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Gardiner, Abigail</cp:lastModifiedBy>
  <cp:revision>1</cp:revision>
  <dcterms:created xsi:type="dcterms:W3CDTF">2022-12-20T03:01:00Z</dcterms:created>
  <dcterms:modified xsi:type="dcterms:W3CDTF">2022-12-20T03:01:00Z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MSIP_Label_2b83f8d7-e91f-4eee-a336-52a8061c0503_Enabled">
    <vt:lpwstr>true</vt:lpwstr>
  </property>
  <property fmtid="{D5CDD505-2E9C-101B-9397-08002B2CF9AE}" pid="4" name="MSIP_Label_2b83f8d7-e91f-4eee-a336-52a8061c0503_SetDate">
    <vt:lpwstr>2022-12-20T03:01:50Z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4edec522-df0d-4b54-afb3-d75801b23471</vt:lpwstr>
  </property>
  <property fmtid="{D5CDD505-2E9C-101B-9397-08002B2CF9AE}" pid="9" name="MSIP_Label_2b83f8d7-e91f-4eee-a336-52a8061c0503_ContentBits">
    <vt:lpwstr>0</vt:lpwstr>
  </property>
</Properties>
</file>