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21775246" w:rsidR="00FF429B" w:rsidRPr="004A01CD" w:rsidRDefault="00846662" w:rsidP="007C2499">
      <w:pPr>
        <w:pStyle w:val="Heading1"/>
      </w:pPr>
      <w:bookmarkStart w:id="0" w:name="_Toc14105805"/>
      <w:bookmarkStart w:id="1" w:name="_Toc36132413"/>
      <w:bookmarkStart w:id="2" w:name="_Toc529955892"/>
      <w:bookmarkStart w:id="3" w:name="_Toc9427979"/>
      <w:r>
        <w:t>Guide for the NDIS Market Dashboards</w:t>
      </w:r>
      <w:r w:rsidR="002E037A">
        <w:t xml:space="preserve"> </w:t>
      </w:r>
      <w:r w:rsidR="003A7B01" w:rsidRPr="004A01CD">
        <w:t>–</w:t>
      </w:r>
      <w:r w:rsidR="00861638" w:rsidRPr="004A01CD">
        <w:t xml:space="preserve"> </w:t>
      </w:r>
      <w:r w:rsidR="00D13A5F">
        <w:t>30 June 2020</w:t>
      </w:r>
      <w:bookmarkEnd w:id="0"/>
      <w:bookmarkEnd w:id="1"/>
    </w:p>
    <w:p w14:paraId="7F7F0E08" w14:textId="77777777" w:rsidR="00197F3A" w:rsidRDefault="000B1117" w:rsidP="007C2499">
      <w:pPr>
        <w:pStyle w:val="Heading2"/>
        <w:rPr>
          <w:noProof/>
        </w:rPr>
      </w:pPr>
      <w:bookmarkStart w:id="4" w:name="_Toc14105806"/>
      <w:bookmarkStart w:id="5" w:name="_Toc36132414"/>
      <w:r w:rsidRPr="004A01CD">
        <w:t xml:space="preserve">Table of </w:t>
      </w:r>
      <w:r w:rsidR="00FF429B" w:rsidRPr="004A01CD">
        <w:t>Contents</w:t>
      </w:r>
      <w:bookmarkEnd w:id="4"/>
      <w:bookmarkEnd w:id="5"/>
      <w:r w:rsidR="00410810" w:rsidRPr="004A01CD">
        <w:fldChar w:fldCharType="begin"/>
      </w:r>
      <w:r w:rsidR="00410810" w:rsidRPr="004A01CD">
        <w:instrText xml:space="preserve"> TOC \o "1-2" \h \z \u </w:instrText>
      </w:r>
      <w:r w:rsidR="00410810" w:rsidRPr="004A01CD">
        <w:fldChar w:fldCharType="separate"/>
      </w:r>
    </w:p>
    <w:p w14:paraId="484A3A46" w14:textId="2929B1DF" w:rsidR="00197F3A" w:rsidRDefault="00846662">
      <w:pPr>
        <w:pStyle w:val="TOC1"/>
        <w:tabs>
          <w:tab w:val="right" w:leader="dot" w:pos="9016"/>
        </w:tabs>
        <w:rPr>
          <w:rFonts w:asciiTheme="minorHAnsi" w:eastAsiaTheme="minorEastAsia" w:hAnsiTheme="minorHAnsi"/>
          <w:noProof/>
          <w:lang w:eastAsia="en-AU"/>
        </w:rPr>
      </w:pPr>
      <w:hyperlink w:anchor="_Toc36132413" w:history="1">
        <w:r>
          <w:rPr>
            <w:rStyle w:val="Hyperlink"/>
            <w:noProof/>
          </w:rPr>
          <w:t>Guide for the NDIS Market Dashboards</w:t>
        </w:r>
        <w:r w:rsidR="002E037A">
          <w:rPr>
            <w:rStyle w:val="Hyperlink"/>
            <w:noProof/>
          </w:rPr>
          <w:t xml:space="preserve"> </w:t>
        </w:r>
        <w:r w:rsidR="00197F3A" w:rsidRPr="008C5E11">
          <w:rPr>
            <w:rStyle w:val="Hyperlink"/>
            <w:noProof/>
          </w:rPr>
          <w:t>–</w:t>
        </w:r>
        <w:r w:rsidR="002E037A">
          <w:rPr>
            <w:rStyle w:val="Hyperlink"/>
            <w:noProof/>
          </w:rPr>
          <w:t xml:space="preserve"> </w:t>
        </w:r>
        <w:r w:rsidR="00D13A5F">
          <w:rPr>
            <w:rStyle w:val="Hyperlink"/>
            <w:noProof/>
          </w:rPr>
          <w:t>30 June 2020</w:t>
        </w:r>
        <w:r w:rsidR="00197F3A">
          <w:rPr>
            <w:noProof/>
            <w:webHidden/>
          </w:rPr>
          <w:tab/>
        </w:r>
        <w:r w:rsidR="00197F3A">
          <w:rPr>
            <w:noProof/>
            <w:webHidden/>
          </w:rPr>
          <w:fldChar w:fldCharType="begin"/>
        </w:r>
        <w:r w:rsidR="00197F3A">
          <w:rPr>
            <w:noProof/>
            <w:webHidden/>
          </w:rPr>
          <w:instrText xml:space="preserve"> PAGEREF _Toc36132413 \h </w:instrText>
        </w:r>
        <w:r w:rsidR="00197F3A">
          <w:rPr>
            <w:noProof/>
            <w:webHidden/>
          </w:rPr>
        </w:r>
        <w:r w:rsidR="00197F3A">
          <w:rPr>
            <w:noProof/>
            <w:webHidden/>
          </w:rPr>
          <w:fldChar w:fldCharType="separate"/>
        </w:r>
        <w:r w:rsidR="00197F3A">
          <w:rPr>
            <w:noProof/>
            <w:webHidden/>
          </w:rPr>
          <w:t>1</w:t>
        </w:r>
        <w:r w:rsidR="00197F3A">
          <w:rPr>
            <w:noProof/>
            <w:webHidden/>
          </w:rPr>
          <w:fldChar w:fldCharType="end"/>
        </w:r>
      </w:hyperlink>
    </w:p>
    <w:p w14:paraId="62AA6286" w14:textId="79B374B0" w:rsidR="00197F3A" w:rsidRDefault="00846662">
      <w:pPr>
        <w:pStyle w:val="TOC2"/>
        <w:tabs>
          <w:tab w:val="right" w:leader="dot" w:pos="9016"/>
        </w:tabs>
        <w:rPr>
          <w:rFonts w:asciiTheme="minorHAnsi" w:eastAsiaTheme="minorEastAsia" w:hAnsiTheme="minorHAnsi"/>
          <w:noProof/>
          <w:lang w:eastAsia="en-AU"/>
        </w:rPr>
      </w:pPr>
      <w:hyperlink w:anchor="_Toc36132414" w:history="1">
        <w:r w:rsidR="00197F3A" w:rsidRPr="008C5E11">
          <w:rPr>
            <w:rStyle w:val="Hyperlink"/>
            <w:noProof/>
          </w:rPr>
          <w:t>Table of Contents</w:t>
        </w:r>
        <w:r w:rsidR="00197F3A">
          <w:rPr>
            <w:noProof/>
            <w:webHidden/>
          </w:rPr>
          <w:tab/>
        </w:r>
        <w:r w:rsidR="00197F3A">
          <w:rPr>
            <w:noProof/>
            <w:webHidden/>
          </w:rPr>
          <w:fldChar w:fldCharType="begin"/>
        </w:r>
        <w:r w:rsidR="00197F3A">
          <w:rPr>
            <w:noProof/>
            <w:webHidden/>
          </w:rPr>
          <w:instrText xml:space="preserve"> PAGEREF _Toc36132414 \h </w:instrText>
        </w:r>
        <w:r w:rsidR="00197F3A">
          <w:rPr>
            <w:noProof/>
            <w:webHidden/>
          </w:rPr>
        </w:r>
        <w:r w:rsidR="00197F3A">
          <w:rPr>
            <w:noProof/>
            <w:webHidden/>
          </w:rPr>
          <w:fldChar w:fldCharType="separate"/>
        </w:r>
        <w:r w:rsidR="00197F3A">
          <w:rPr>
            <w:noProof/>
            <w:webHidden/>
          </w:rPr>
          <w:t>1</w:t>
        </w:r>
        <w:r w:rsidR="00197F3A">
          <w:rPr>
            <w:noProof/>
            <w:webHidden/>
          </w:rPr>
          <w:fldChar w:fldCharType="end"/>
        </w:r>
      </w:hyperlink>
    </w:p>
    <w:p w14:paraId="3D929961" w14:textId="7A0E831D" w:rsidR="00197F3A" w:rsidRDefault="00846662">
      <w:pPr>
        <w:pStyle w:val="TOC2"/>
        <w:tabs>
          <w:tab w:val="right" w:leader="dot" w:pos="9016"/>
        </w:tabs>
        <w:rPr>
          <w:rFonts w:asciiTheme="minorHAnsi" w:eastAsiaTheme="minorEastAsia" w:hAnsiTheme="minorHAnsi"/>
          <w:noProof/>
          <w:lang w:eastAsia="en-AU"/>
        </w:rPr>
      </w:pPr>
      <w:hyperlink w:anchor="_Toc36132415" w:history="1">
        <w:r w:rsidR="00197F3A" w:rsidRPr="008C5E11">
          <w:rPr>
            <w:rStyle w:val="Hyperlink"/>
            <w:noProof/>
          </w:rPr>
          <w:t xml:space="preserve">Slide 1: </w:t>
        </w:r>
        <w:r>
          <w:rPr>
            <w:rStyle w:val="Hyperlink"/>
            <w:noProof/>
          </w:rPr>
          <w:t>Guide for the NDIS Market Dashboards</w:t>
        </w:r>
        <w:r w:rsidR="00197F3A" w:rsidRPr="008C5E11">
          <w:rPr>
            <w:rStyle w:val="Hyperlink"/>
            <w:noProof/>
          </w:rPr>
          <w:t xml:space="preserve"> </w:t>
        </w:r>
        <w:r w:rsidR="002E037A">
          <w:rPr>
            <w:rStyle w:val="Hyperlink"/>
            <w:noProof/>
          </w:rPr>
          <w:t>–</w:t>
        </w:r>
        <w:r w:rsidR="00197F3A" w:rsidRPr="008C5E11">
          <w:rPr>
            <w:rStyle w:val="Hyperlink"/>
            <w:noProof/>
          </w:rPr>
          <w:t xml:space="preserve"> </w:t>
        </w:r>
        <w:r w:rsidR="00D13A5F">
          <w:rPr>
            <w:rStyle w:val="Hyperlink"/>
            <w:noProof/>
          </w:rPr>
          <w:t>30</w:t>
        </w:r>
        <w:r w:rsidR="002E037A">
          <w:rPr>
            <w:rStyle w:val="Hyperlink"/>
            <w:noProof/>
          </w:rPr>
          <w:t xml:space="preserve"> </w:t>
        </w:r>
        <w:r w:rsidR="00D13A5F">
          <w:rPr>
            <w:rStyle w:val="Hyperlink"/>
            <w:noProof/>
          </w:rPr>
          <w:t>June 2020</w:t>
        </w:r>
        <w:r w:rsidR="00197F3A">
          <w:rPr>
            <w:noProof/>
            <w:webHidden/>
          </w:rPr>
          <w:tab/>
        </w:r>
        <w:r w:rsidR="00197F3A">
          <w:rPr>
            <w:noProof/>
            <w:webHidden/>
          </w:rPr>
          <w:fldChar w:fldCharType="begin"/>
        </w:r>
        <w:r w:rsidR="00197F3A">
          <w:rPr>
            <w:noProof/>
            <w:webHidden/>
          </w:rPr>
          <w:instrText xml:space="preserve"> PAGEREF _Toc36132415 \h </w:instrText>
        </w:r>
        <w:r w:rsidR="00197F3A">
          <w:rPr>
            <w:noProof/>
            <w:webHidden/>
          </w:rPr>
        </w:r>
        <w:r w:rsidR="00197F3A">
          <w:rPr>
            <w:noProof/>
            <w:webHidden/>
          </w:rPr>
          <w:fldChar w:fldCharType="separate"/>
        </w:r>
        <w:r w:rsidR="00197F3A">
          <w:rPr>
            <w:noProof/>
            <w:webHidden/>
          </w:rPr>
          <w:t>2</w:t>
        </w:r>
        <w:r w:rsidR="00197F3A">
          <w:rPr>
            <w:noProof/>
            <w:webHidden/>
          </w:rPr>
          <w:fldChar w:fldCharType="end"/>
        </w:r>
      </w:hyperlink>
    </w:p>
    <w:p w14:paraId="3C12EAE4" w14:textId="412AD706" w:rsidR="00197F3A" w:rsidRDefault="00846662">
      <w:pPr>
        <w:pStyle w:val="TOC2"/>
        <w:tabs>
          <w:tab w:val="right" w:leader="dot" w:pos="9016"/>
        </w:tabs>
        <w:rPr>
          <w:rFonts w:asciiTheme="minorHAnsi" w:eastAsiaTheme="minorEastAsia" w:hAnsiTheme="minorHAnsi"/>
          <w:noProof/>
          <w:lang w:eastAsia="en-AU"/>
        </w:rPr>
      </w:pPr>
      <w:hyperlink w:anchor="_Toc36132416" w:history="1">
        <w:r w:rsidR="00197F3A" w:rsidRPr="008C5E11">
          <w:rPr>
            <w:rStyle w:val="Hyperlink"/>
            <w:noProof/>
          </w:rPr>
          <w:t xml:space="preserve">Slide 2: </w:t>
        </w:r>
        <w:r w:rsidR="00937F16">
          <w:rPr>
            <w:rStyle w:val="Hyperlink"/>
            <w:noProof/>
          </w:rPr>
          <w:t>Outline</w:t>
        </w:r>
        <w:r w:rsidR="00197F3A">
          <w:rPr>
            <w:noProof/>
            <w:webHidden/>
          </w:rPr>
          <w:tab/>
        </w:r>
        <w:r w:rsidR="00197F3A">
          <w:rPr>
            <w:noProof/>
            <w:webHidden/>
          </w:rPr>
          <w:fldChar w:fldCharType="begin"/>
        </w:r>
        <w:r w:rsidR="00197F3A">
          <w:rPr>
            <w:noProof/>
            <w:webHidden/>
          </w:rPr>
          <w:instrText xml:space="preserve"> PAGEREF _Toc36132416 \h </w:instrText>
        </w:r>
        <w:r w:rsidR="00197F3A">
          <w:rPr>
            <w:noProof/>
            <w:webHidden/>
          </w:rPr>
        </w:r>
        <w:r w:rsidR="00197F3A">
          <w:rPr>
            <w:noProof/>
            <w:webHidden/>
          </w:rPr>
          <w:fldChar w:fldCharType="separate"/>
        </w:r>
        <w:r w:rsidR="00197F3A">
          <w:rPr>
            <w:noProof/>
            <w:webHidden/>
          </w:rPr>
          <w:t>2</w:t>
        </w:r>
        <w:r w:rsidR="00197F3A">
          <w:rPr>
            <w:noProof/>
            <w:webHidden/>
          </w:rPr>
          <w:fldChar w:fldCharType="end"/>
        </w:r>
      </w:hyperlink>
    </w:p>
    <w:p w14:paraId="3CC9FFB3" w14:textId="2F255E0A" w:rsidR="00197F3A" w:rsidRDefault="00846662">
      <w:pPr>
        <w:pStyle w:val="TOC2"/>
        <w:tabs>
          <w:tab w:val="right" w:leader="dot" w:pos="9016"/>
        </w:tabs>
        <w:rPr>
          <w:rFonts w:asciiTheme="minorHAnsi" w:eastAsiaTheme="minorEastAsia" w:hAnsiTheme="minorHAnsi"/>
          <w:noProof/>
          <w:lang w:eastAsia="en-AU"/>
        </w:rPr>
      </w:pPr>
      <w:hyperlink w:anchor="_Toc36132417" w:history="1">
        <w:r w:rsidR="00197F3A" w:rsidRPr="008C5E11">
          <w:rPr>
            <w:rStyle w:val="Hyperlink"/>
            <w:noProof/>
          </w:rPr>
          <w:t xml:space="preserve">Slide 3: </w:t>
        </w:r>
        <w:r w:rsidR="00937F16">
          <w:rPr>
            <w:rStyle w:val="Hyperlink"/>
            <w:noProof/>
          </w:rPr>
          <w:t>Background</w:t>
        </w:r>
        <w:r w:rsidR="00197F3A">
          <w:rPr>
            <w:noProof/>
            <w:webHidden/>
          </w:rPr>
          <w:tab/>
        </w:r>
        <w:r w:rsidR="00197F3A">
          <w:rPr>
            <w:noProof/>
            <w:webHidden/>
          </w:rPr>
          <w:fldChar w:fldCharType="begin"/>
        </w:r>
        <w:r w:rsidR="00197F3A">
          <w:rPr>
            <w:noProof/>
            <w:webHidden/>
          </w:rPr>
          <w:instrText xml:space="preserve"> PAGEREF _Toc36132417 \h </w:instrText>
        </w:r>
        <w:r w:rsidR="00197F3A">
          <w:rPr>
            <w:noProof/>
            <w:webHidden/>
          </w:rPr>
        </w:r>
        <w:r w:rsidR="00197F3A">
          <w:rPr>
            <w:noProof/>
            <w:webHidden/>
          </w:rPr>
          <w:fldChar w:fldCharType="separate"/>
        </w:r>
        <w:r w:rsidR="00197F3A">
          <w:rPr>
            <w:noProof/>
            <w:webHidden/>
          </w:rPr>
          <w:t>2</w:t>
        </w:r>
        <w:r w:rsidR="00197F3A">
          <w:rPr>
            <w:noProof/>
            <w:webHidden/>
          </w:rPr>
          <w:fldChar w:fldCharType="end"/>
        </w:r>
      </w:hyperlink>
    </w:p>
    <w:p w14:paraId="2C634BD2" w14:textId="07329460" w:rsidR="00197F3A" w:rsidRDefault="00846662">
      <w:pPr>
        <w:pStyle w:val="TOC2"/>
        <w:tabs>
          <w:tab w:val="right" w:leader="dot" w:pos="9016"/>
        </w:tabs>
        <w:rPr>
          <w:rFonts w:asciiTheme="minorHAnsi" w:eastAsiaTheme="minorEastAsia" w:hAnsiTheme="minorHAnsi"/>
          <w:noProof/>
          <w:lang w:eastAsia="en-AU"/>
        </w:rPr>
      </w:pPr>
      <w:hyperlink w:anchor="_Toc36132418" w:history="1">
        <w:r w:rsidR="00197F3A" w:rsidRPr="008C5E11">
          <w:rPr>
            <w:rStyle w:val="Hyperlink"/>
            <w:noProof/>
          </w:rPr>
          <w:t xml:space="preserve">Slide 4: </w:t>
        </w:r>
        <w:r w:rsidR="00937F16">
          <w:rPr>
            <w:rStyle w:val="Hyperlink"/>
            <w:noProof/>
          </w:rPr>
          <w:t>Key indicators (1)</w:t>
        </w:r>
        <w:r w:rsidR="00197F3A">
          <w:rPr>
            <w:noProof/>
            <w:webHidden/>
          </w:rPr>
          <w:tab/>
        </w:r>
        <w:r w:rsidR="00197F3A">
          <w:rPr>
            <w:noProof/>
            <w:webHidden/>
          </w:rPr>
          <w:fldChar w:fldCharType="begin"/>
        </w:r>
        <w:r w:rsidR="00197F3A">
          <w:rPr>
            <w:noProof/>
            <w:webHidden/>
          </w:rPr>
          <w:instrText xml:space="preserve"> PAGEREF _Toc36132418 \h </w:instrText>
        </w:r>
        <w:r w:rsidR="00197F3A">
          <w:rPr>
            <w:noProof/>
            <w:webHidden/>
          </w:rPr>
        </w:r>
        <w:r w:rsidR="00197F3A">
          <w:rPr>
            <w:noProof/>
            <w:webHidden/>
          </w:rPr>
          <w:fldChar w:fldCharType="separate"/>
        </w:r>
        <w:r w:rsidR="00197F3A">
          <w:rPr>
            <w:noProof/>
            <w:webHidden/>
          </w:rPr>
          <w:t>3</w:t>
        </w:r>
        <w:r w:rsidR="00197F3A">
          <w:rPr>
            <w:noProof/>
            <w:webHidden/>
          </w:rPr>
          <w:fldChar w:fldCharType="end"/>
        </w:r>
      </w:hyperlink>
    </w:p>
    <w:p w14:paraId="7860904D" w14:textId="3209C23E" w:rsidR="00197F3A" w:rsidRDefault="00846662">
      <w:pPr>
        <w:pStyle w:val="TOC2"/>
        <w:tabs>
          <w:tab w:val="right" w:leader="dot" w:pos="9016"/>
        </w:tabs>
        <w:rPr>
          <w:rFonts w:asciiTheme="minorHAnsi" w:eastAsiaTheme="minorEastAsia" w:hAnsiTheme="minorHAnsi"/>
          <w:noProof/>
          <w:lang w:eastAsia="en-AU"/>
        </w:rPr>
      </w:pPr>
      <w:hyperlink w:anchor="_Toc36132419" w:history="1">
        <w:r w:rsidR="00197F3A" w:rsidRPr="008C5E11">
          <w:rPr>
            <w:rStyle w:val="Hyperlink"/>
            <w:noProof/>
          </w:rPr>
          <w:t xml:space="preserve">Slide 5: </w:t>
        </w:r>
        <w:r w:rsidR="00937F16">
          <w:rPr>
            <w:rStyle w:val="Hyperlink"/>
            <w:noProof/>
          </w:rPr>
          <w:t>Key indicators</w:t>
        </w:r>
        <w:r w:rsidR="00197F3A" w:rsidRPr="008C5E11">
          <w:rPr>
            <w:rStyle w:val="Hyperlink"/>
            <w:noProof/>
          </w:rPr>
          <w:t xml:space="preserve"> (2)</w:t>
        </w:r>
        <w:r w:rsidR="00197F3A">
          <w:rPr>
            <w:noProof/>
            <w:webHidden/>
          </w:rPr>
          <w:tab/>
        </w:r>
        <w:r w:rsidR="00197F3A">
          <w:rPr>
            <w:noProof/>
            <w:webHidden/>
          </w:rPr>
          <w:fldChar w:fldCharType="begin"/>
        </w:r>
        <w:r w:rsidR="00197F3A">
          <w:rPr>
            <w:noProof/>
            <w:webHidden/>
          </w:rPr>
          <w:instrText xml:space="preserve"> PAGEREF _Toc36132419 \h </w:instrText>
        </w:r>
        <w:r w:rsidR="00197F3A">
          <w:rPr>
            <w:noProof/>
            <w:webHidden/>
          </w:rPr>
        </w:r>
        <w:r w:rsidR="00197F3A">
          <w:rPr>
            <w:noProof/>
            <w:webHidden/>
          </w:rPr>
          <w:fldChar w:fldCharType="separate"/>
        </w:r>
        <w:r w:rsidR="00197F3A">
          <w:rPr>
            <w:noProof/>
            <w:webHidden/>
          </w:rPr>
          <w:t>3</w:t>
        </w:r>
        <w:r w:rsidR="00197F3A">
          <w:rPr>
            <w:noProof/>
            <w:webHidden/>
          </w:rPr>
          <w:fldChar w:fldCharType="end"/>
        </w:r>
      </w:hyperlink>
    </w:p>
    <w:p w14:paraId="2B8CD216" w14:textId="3CE990F9" w:rsidR="00197F3A" w:rsidRDefault="00846662">
      <w:pPr>
        <w:pStyle w:val="TOC2"/>
        <w:tabs>
          <w:tab w:val="right" w:leader="dot" w:pos="9016"/>
        </w:tabs>
        <w:rPr>
          <w:rFonts w:asciiTheme="minorHAnsi" w:eastAsiaTheme="minorEastAsia" w:hAnsiTheme="minorHAnsi"/>
          <w:noProof/>
          <w:lang w:eastAsia="en-AU"/>
        </w:rPr>
      </w:pPr>
      <w:hyperlink w:anchor="_Toc36132420" w:history="1">
        <w:r w:rsidR="00197F3A" w:rsidRPr="008C5E11">
          <w:rPr>
            <w:rStyle w:val="Hyperlink"/>
            <w:noProof/>
          </w:rPr>
          <w:t xml:space="preserve">Slide 6: </w:t>
        </w:r>
        <w:r w:rsidR="00937F16">
          <w:rPr>
            <w:rStyle w:val="Hyperlink"/>
            <w:noProof/>
          </w:rPr>
          <w:t>Insights dashboard</w:t>
        </w:r>
        <w:r w:rsidR="00197F3A">
          <w:rPr>
            <w:noProof/>
            <w:webHidden/>
          </w:rPr>
          <w:tab/>
        </w:r>
        <w:r w:rsidR="00197F3A">
          <w:rPr>
            <w:noProof/>
            <w:webHidden/>
          </w:rPr>
          <w:fldChar w:fldCharType="begin"/>
        </w:r>
        <w:r w:rsidR="00197F3A">
          <w:rPr>
            <w:noProof/>
            <w:webHidden/>
          </w:rPr>
          <w:instrText xml:space="preserve"> PAGEREF _Toc36132420 \h </w:instrText>
        </w:r>
        <w:r w:rsidR="00197F3A">
          <w:rPr>
            <w:noProof/>
            <w:webHidden/>
          </w:rPr>
        </w:r>
        <w:r w:rsidR="00197F3A">
          <w:rPr>
            <w:noProof/>
            <w:webHidden/>
          </w:rPr>
          <w:fldChar w:fldCharType="separate"/>
        </w:r>
        <w:r w:rsidR="00197F3A">
          <w:rPr>
            <w:noProof/>
            <w:webHidden/>
          </w:rPr>
          <w:t>3</w:t>
        </w:r>
        <w:r w:rsidR="00197F3A">
          <w:rPr>
            <w:noProof/>
            <w:webHidden/>
          </w:rPr>
          <w:fldChar w:fldCharType="end"/>
        </w:r>
      </w:hyperlink>
    </w:p>
    <w:p w14:paraId="54645010" w14:textId="08D57F6D" w:rsidR="00197F3A" w:rsidRDefault="00846662">
      <w:pPr>
        <w:pStyle w:val="TOC2"/>
        <w:tabs>
          <w:tab w:val="right" w:leader="dot" w:pos="9016"/>
        </w:tabs>
        <w:rPr>
          <w:rFonts w:asciiTheme="minorHAnsi" w:eastAsiaTheme="minorEastAsia" w:hAnsiTheme="minorHAnsi"/>
          <w:noProof/>
          <w:lang w:eastAsia="en-AU"/>
        </w:rPr>
      </w:pPr>
      <w:hyperlink w:anchor="_Toc36132421" w:history="1">
        <w:r w:rsidR="00197F3A" w:rsidRPr="008C5E11">
          <w:rPr>
            <w:rStyle w:val="Hyperlink"/>
            <w:noProof/>
          </w:rPr>
          <w:t xml:space="preserve">Slide 7: </w:t>
        </w:r>
        <w:r w:rsidR="00937F16">
          <w:rPr>
            <w:rStyle w:val="Hyperlink"/>
            <w:noProof/>
          </w:rPr>
          <w:t>District / support category summary dashboard</w:t>
        </w:r>
        <w:r w:rsidR="00197F3A">
          <w:rPr>
            <w:noProof/>
            <w:webHidden/>
          </w:rPr>
          <w:tab/>
        </w:r>
        <w:r w:rsidR="00197F3A">
          <w:rPr>
            <w:noProof/>
            <w:webHidden/>
          </w:rPr>
          <w:fldChar w:fldCharType="begin"/>
        </w:r>
        <w:r w:rsidR="00197F3A">
          <w:rPr>
            <w:noProof/>
            <w:webHidden/>
          </w:rPr>
          <w:instrText xml:space="preserve"> PAGEREF _Toc36132421 \h </w:instrText>
        </w:r>
        <w:r w:rsidR="00197F3A">
          <w:rPr>
            <w:noProof/>
            <w:webHidden/>
          </w:rPr>
        </w:r>
        <w:r w:rsidR="00197F3A">
          <w:rPr>
            <w:noProof/>
            <w:webHidden/>
          </w:rPr>
          <w:fldChar w:fldCharType="separate"/>
        </w:r>
        <w:r w:rsidR="00197F3A">
          <w:rPr>
            <w:noProof/>
            <w:webHidden/>
          </w:rPr>
          <w:t>4</w:t>
        </w:r>
        <w:r w:rsidR="00197F3A">
          <w:rPr>
            <w:noProof/>
            <w:webHidden/>
          </w:rPr>
          <w:fldChar w:fldCharType="end"/>
        </w:r>
      </w:hyperlink>
    </w:p>
    <w:p w14:paraId="276046E3" w14:textId="7521E7C3" w:rsidR="00197F3A" w:rsidRDefault="00846662">
      <w:pPr>
        <w:pStyle w:val="TOC2"/>
        <w:tabs>
          <w:tab w:val="right" w:leader="dot" w:pos="9016"/>
        </w:tabs>
        <w:rPr>
          <w:rFonts w:asciiTheme="minorHAnsi" w:eastAsiaTheme="minorEastAsia" w:hAnsiTheme="minorHAnsi"/>
          <w:noProof/>
          <w:lang w:eastAsia="en-AU"/>
        </w:rPr>
      </w:pPr>
      <w:hyperlink w:anchor="_Toc36132422" w:history="1">
        <w:r w:rsidR="00197F3A" w:rsidRPr="008C5E11">
          <w:rPr>
            <w:rStyle w:val="Hyperlink"/>
            <w:noProof/>
          </w:rPr>
          <w:t xml:space="preserve">Slide 8: </w:t>
        </w:r>
        <w:r w:rsidR="00937F16">
          <w:rPr>
            <w:rStyle w:val="Hyperlink"/>
            <w:noProof/>
          </w:rPr>
          <w:t>District / support category detailed dashboard</w:t>
        </w:r>
        <w:r w:rsidR="00197F3A">
          <w:rPr>
            <w:noProof/>
            <w:webHidden/>
          </w:rPr>
          <w:tab/>
        </w:r>
        <w:r w:rsidR="00197F3A">
          <w:rPr>
            <w:noProof/>
            <w:webHidden/>
          </w:rPr>
          <w:fldChar w:fldCharType="begin"/>
        </w:r>
        <w:r w:rsidR="00197F3A">
          <w:rPr>
            <w:noProof/>
            <w:webHidden/>
          </w:rPr>
          <w:instrText xml:space="preserve"> PAGEREF _Toc36132422 \h </w:instrText>
        </w:r>
        <w:r w:rsidR="00197F3A">
          <w:rPr>
            <w:noProof/>
            <w:webHidden/>
          </w:rPr>
        </w:r>
        <w:r w:rsidR="00197F3A">
          <w:rPr>
            <w:noProof/>
            <w:webHidden/>
          </w:rPr>
          <w:fldChar w:fldCharType="separate"/>
        </w:r>
        <w:r w:rsidR="00197F3A">
          <w:rPr>
            <w:noProof/>
            <w:webHidden/>
          </w:rPr>
          <w:t>4</w:t>
        </w:r>
        <w:r w:rsidR="00197F3A">
          <w:rPr>
            <w:noProof/>
            <w:webHidden/>
          </w:rPr>
          <w:fldChar w:fldCharType="end"/>
        </w:r>
      </w:hyperlink>
    </w:p>
    <w:p w14:paraId="338C3A79" w14:textId="4C2B28BB" w:rsidR="00197F3A" w:rsidRDefault="00846662">
      <w:pPr>
        <w:pStyle w:val="TOC2"/>
        <w:tabs>
          <w:tab w:val="right" w:leader="dot" w:pos="9016"/>
        </w:tabs>
        <w:rPr>
          <w:rFonts w:asciiTheme="minorHAnsi" w:eastAsiaTheme="minorEastAsia" w:hAnsiTheme="minorHAnsi"/>
          <w:noProof/>
          <w:lang w:eastAsia="en-AU"/>
        </w:rPr>
      </w:pPr>
      <w:hyperlink w:anchor="_Toc36132423" w:history="1">
        <w:r w:rsidR="00197F3A" w:rsidRPr="008C5E11">
          <w:rPr>
            <w:rStyle w:val="Hyperlink"/>
            <w:noProof/>
          </w:rPr>
          <w:t xml:space="preserve">Slide 9: </w:t>
        </w:r>
        <w:r w:rsidR="00937F16">
          <w:rPr>
            <w:rStyle w:val="Hyperlink"/>
            <w:noProof/>
          </w:rPr>
          <w:t>LGA / support category summary dashboard</w:t>
        </w:r>
        <w:r w:rsidR="00197F3A">
          <w:rPr>
            <w:noProof/>
            <w:webHidden/>
          </w:rPr>
          <w:tab/>
        </w:r>
        <w:r w:rsidR="00197F3A">
          <w:rPr>
            <w:noProof/>
            <w:webHidden/>
          </w:rPr>
          <w:fldChar w:fldCharType="begin"/>
        </w:r>
        <w:r w:rsidR="00197F3A">
          <w:rPr>
            <w:noProof/>
            <w:webHidden/>
          </w:rPr>
          <w:instrText xml:space="preserve"> PAGEREF _Toc36132423 \h </w:instrText>
        </w:r>
        <w:r w:rsidR="00197F3A">
          <w:rPr>
            <w:noProof/>
            <w:webHidden/>
          </w:rPr>
        </w:r>
        <w:r w:rsidR="00197F3A">
          <w:rPr>
            <w:noProof/>
            <w:webHidden/>
          </w:rPr>
          <w:fldChar w:fldCharType="separate"/>
        </w:r>
        <w:r w:rsidR="00197F3A">
          <w:rPr>
            <w:noProof/>
            <w:webHidden/>
          </w:rPr>
          <w:t>4</w:t>
        </w:r>
        <w:r w:rsidR="00197F3A">
          <w:rPr>
            <w:noProof/>
            <w:webHidden/>
          </w:rPr>
          <w:fldChar w:fldCharType="end"/>
        </w:r>
      </w:hyperlink>
    </w:p>
    <w:p w14:paraId="25ABFCCA" w14:textId="0DA09D40" w:rsidR="00197F3A" w:rsidRDefault="00846662">
      <w:pPr>
        <w:pStyle w:val="TOC2"/>
        <w:tabs>
          <w:tab w:val="right" w:leader="dot" w:pos="9016"/>
        </w:tabs>
        <w:rPr>
          <w:rFonts w:asciiTheme="minorHAnsi" w:eastAsiaTheme="minorEastAsia" w:hAnsiTheme="minorHAnsi"/>
          <w:noProof/>
          <w:lang w:eastAsia="en-AU"/>
        </w:rPr>
      </w:pPr>
      <w:hyperlink w:anchor="_Toc36132424" w:history="1">
        <w:r w:rsidR="00197F3A" w:rsidRPr="008C5E11">
          <w:rPr>
            <w:rStyle w:val="Hyperlink"/>
            <w:noProof/>
          </w:rPr>
          <w:t xml:space="preserve">Slide 10: </w:t>
        </w:r>
        <w:r w:rsidR="00937F16">
          <w:rPr>
            <w:rStyle w:val="Hyperlink"/>
            <w:noProof/>
          </w:rPr>
          <w:t>LGA / support category detailed dashboard</w:t>
        </w:r>
        <w:r w:rsidR="00197F3A">
          <w:rPr>
            <w:noProof/>
            <w:webHidden/>
          </w:rPr>
          <w:tab/>
        </w:r>
        <w:r w:rsidR="00197F3A">
          <w:rPr>
            <w:noProof/>
            <w:webHidden/>
          </w:rPr>
          <w:fldChar w:fldCharType="begin"/>
        </w:r>
        <w:r w:rsidR="00197F3A">
          <w:rPr>
            <w:noProof/>
            <w:webHidden/>
          </w:rPr>
          <w:instrText xml:space="preserve"> PAGEREF _Toc36132424 \h </w:instrText>
        </w:r>
        <w:r w:rsidR="00197F3A">
          <w:rPr>
            <w:noProof/>
            <w:webHidden/>
          </w:rPr>
        </w:r>
        <w:r w:rsidR="00197F3A">
          <w:rPr>
            <w:noProof/>
            <w:webHidden/>
          </w:rPr>
          <w:fldChar w:fldCharType="separate"/>
        </w:r>
        <w:r w:rsidR="00197F3A">
          <w:rPr>
            <w:noProof/>
            <w:webHidden/>
          </w:rPr>
          <w:t>5</w:t>
        </w:r>
        <w:r w:rsidR="00197F3A">
          <w:rPr>
            <w:noProof/>
            <w:webHidden/>
          </w:rPr>
          <w:fldChar w:fldCharType="end"/>
        </w:r>
      </w:hyperlink>
    </w:p>
    <w:p w14:paraId="520D9A23" w14:textId="540EC3D2" w:rsidR="00197F3A" w:rsidRDefault="00846662">
      <w:pPr>
        <w:pStyle w:val="TOC2"/>
        <w:tabs>
          <w:tab w:val="right" w:leader="dot" w:pos="9016"/>
        </w:tabs>
        <w:rPr>
          <w:rFonts w:asciiTheme="minorHAnsi" w:eastAsiaTheme="minorEastAsia" w:hAnsiTheme="minorHAnsi"/>
          <w:noProof/>
          <w:lang w:eastAsia="en-AU"/>
        </w:rPr>
      </w:pPr>
      <w:hyperlink w:anchor="_Toc36132425" w:history="1">
        <w:r w:rsidR="00197F3A" w:rsidRPr="008C5E11">
          <w:rPr>
            <w:rStyle w:val="Hyperlink"/>
            <w:noProof/>
          </w:rPr>
          <w:t>Slide 11: Copyright Notice</w:t>
        </w:r>
        <w:r w:rsidR="00197F3A">
          <w:rPr>
            <w:noProof/>
            <w:webHidden/>
          </w:rPr>
          <w:tab/>
        </w:r>
        <w:r w:rsidR="00197F3A">
          <w:rPr>
            <w:noProof/>
            <w:webHidden/>
          </w:rPr>
          <w:fldChar w:fldCharType="begin"/>
        </w:r>
        <w:r w:rsidR="00197F3A">
          <w:rPr>
            <w:noProof/>
            <w:webHidden/>
          </w:rPr>
          <w:instrText xml:space="preserve"> PAGEREF _Toc36132425 \h </w:instrText>
        </w:r>
        <w:r w:rsidR="00197F3A">
          <w:rPr>
            <w:noProof/>
            <w:webHidden/>
          </w:rPr>
        </w:r>
        <w:r w:rsidR="00197F3A">
          <w:rPr>
            <w:noProof/>
            <w:webHidden/>
          </w:rPr>
          <w:fldChar w:fldCharType="separate"/>
        </w:r>
        <w:r w:rsidR="00197F3A">
          <w:rPr>
            <w:noProof/>
            <w:webHidden/>
          </w:rPr>
          <w:t>5</w:t>
        </w:r>
        <w:r w:rsidR="00197F3A">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p>
    <w:p w14:paraId="0D56AD39" w14:textId="7CF11792" w:rsidR="00FF429B" w:rsidRPr="004A01CD" w:rsidRDefault="00FF429B" w:rsidP="003A7B01">
      <w:pPr>
        <w:pStyle w:val="Heading2"/>
      </w:pPr>
      <w:bookmarkStart w:id="6" w:name="_Toc36132415"/>
      <w:r w:rsidRPr="004A01CD">
        <w:lastRenderedPageBreak/>
        <w:t xml:space="preserve">Slide 1: </w:t>
      </w:r>
      <w:r w:rsidR="00846662">
        <w:t>Guide for the NDIS Market Dashboards</w:t>
      </w:r>
      <w:r w:rsidR="0097394A" w:rsidRPr="004A01CD">
        <w:t xml:space="preserve"> </w:t>
      </w:r>
      <w:r w:rsidR="00861638" w:rsidRPr="004A01CD">
        <w:t xml:space="preserve">– </w:t>
      </w:r>
      <w:r w:rsidR="00D13A5F">
        <w:t>30 June 2020</w:t>
      </w:r>
      <w:bookmarkEnd w:id="6"/>
    </w:p>
    <w:p w14:paraId="21CA0DD1" w14:textId="595059B2" w:rsidR="00937F16" w:rsidRPr="00937F16" w:rsidRDefault="0021480A" w:rsidP="00937F16">
      <w:pPr>
        <w:pStyle w:val="Heading2"/>
      </w:pPr>
      <w:bookmarkStart w:id="7" w:name="_Toc36132416"/>
      <w:r w:rsidRPr="004A01CD">
        <w:t xml:space="preserve">Slide 2: </w:t>
      </w:r>
      <w:bookmarkEnd w:id="7"/>
      <w:r w:rsidR="00937F16">
        <w:t>Outline</w:t>
      </w:r>
    </w:p>
    <w:p w14:paraId="606F6C5C" w14:textId="77777777" w:rsidR="00453914" w:rsidRPr="00937F16" w:rsidRDefault="009E46FA" w:rsidP="00937F16">
      <w:pPr>
        <w:pStyle w:val="1NumberPointsStyle"/>
        <w:numPr>
          <w:ilvl w:val="0"/>
          <w:numId w:val="29"/>
        </w:numPr>
        <w:rPr>
          <w:rFonts w:eastAsiaTheme="minorEastAsia"/>
        </w:rPr>
      </w:pPr>
      <w:r w:rsidRPr="00937F16">
        <w:rPr>
          <w:rFonts w:eastAsiaTheme="minorEastAsia"/>
          <w:lang w:val="en-US"/>
        </w:rPr>
        <w:t>Background</w:t>
      </w:r>
    </w:p>
    <w:p w14:paraId="2D9CFC09" w14:textId="77777777" w:rsidR="00453914" w:rsidRPr="00937F16" w:rsidRDefault="009E46FA" w:rsidP="00937F16">
      <w:pPr>
        <w:pStyle w:val="1NumberPointsStyle"/>
        <w:numPr>
          <w:ilvl w:val="0"/>
          <w:numId w:val="29"/>
        </w:numPr>
        <w:rPr>
          <w:rFonts w:eastAsiaTheme="minorEastAsia"/>
        </w:rPr>
      </w:pPr>
      <w:r w:rsidRPr="00937F16">
        <w:rPr>
          <w:rFonts w:eastAsiaTheme="minorEastAsia"/>
        </w:rPr>
        <w:t>Key indicators</w:t>
      </w:r>
    </w:p>
    <w:p w14:paraId="7A7DAD59" w14:textId="77777777" w:rsidR="00453914" w:rsidRPr="00937F16" w:rsidRDefault="009E46FA" w:rsidP="00937F16">
      <w:pPr>
        <w:pStyle w:val="1NumberPointsStyle"/>
        <w:numPr>
          <w:ilvl w:val="0"/>
          <w:numId w:val="29"/>
        </w:numPr>
        <w:rPr>
          <w:rFonts w:eastAsiaTheme="minorEastAsia"/>
        </w:rPr>
      </w:pPr>
      <w:r w:rsidRPr="00937F16">
        <w:rPr>
          <w:rFonts w:eastAsiaTheme="minorEastAsia"/>
        </w:rPr>
        <w:t>Dashboards</w:t>
      </w:r>
    </w:p>
    <w:p w14:paraId="4270257E" w14:textId="77777777" w:rsidR="00453914" w:rsidRPr="00937F16" w:rsidRDefault="009E46FA" w:rsidP="00937F16">
      <w:pPr>
        <w:pStyle w:val="1NumberPointsStyle"/>
        <w:numPr>
          <w:ilvl w:val="1"/>
          <w:numId w:val="29"/>
        </w:numPr>
        <w:rPr>
          <w:rFonts w:eastAsiaTheme="minorEastAsia"/>
        </w:rPr>
      </w:pPr>
      <w:r w:rsidRPr="00937F16">
        <w:rPr>
          <w:rFonts w:eastAsiaTheme="minorEastAsia"/>
        </w:rPr>
        <w:t>Insights dashboard</w:t>
      </w:r>
    </w:p>
    <w:p w14:paraId="635B3DD8" w14:textId="77777777" w:rsidR="00453914" w:rsidRPr="00937F16" w:rsidRDefault="009E46FA" w:rsidP="00937F16">
      <w:pPr>
        <w:pStyle w:val="1NumberPointsStyle"/>
        <w:numPr>
          <w:ilvl w:val="1"/>
          <w:numId w:val="29"/>
        </w:numPr>
        <w:rPr>
          <w:rFonts w:eastAsiaTheme="minorEastAsia"/>
        </w:rPr>
      </w:pPr>
      <w:r w:rsidRPr="00937F16">
        <w:rPr>
          <w:rFonts w:eastAsiaTheme="minorEastAsia"/>
        </w:rPr>
        <w:t>District / support category summary dashboard</w:t>
      </w:r>
    </w:p>
    <w:p w14:paraId="3E6076F6" w14:textId="77777777" w:rsidR="00453914" w:rsidRPr="00937F16" w:rsidRDefault="009E46FA" w:rsidP="00937F16">
      <w:pPr>
        <w:pStyle w:val="1NumberPointsStyle"/>
        <w:numPr>
          <w:ilvl w:val="1"/>
          <w:numId w:val="29"/>
        </w:numPr>
        <w:rPr>
          <w:rFonts w:eastAsiaTheme="minorEastAsia"/>
        </w:rPr>
      </w:pPr>
      <w:r w:rsidRPr="00937F16">
        <w:rPr>
          <w:rFonts w:eastAsiaTheme="minorEastAsia"/>
        </w:rPr>
        <w:t>District / support category detailed dashboard</w:t>
      </w:r>
    </w:p>
    <w:p w14:paraId="15C0A000" w14:textId="77777777" w:rsidR="00453914" w:rsidRPr="00937F16" w:rsidRDefault="009E46FA" w:rsidP="00937F16">
      <w:pPr>
        <w:pStyle w:val="1NumberPointsStyle"/>
        <w:numPr>
          <w:ilvl w:val="1"/>
          <w:numId w:val="29"/>
        </w:numPr>
        <w:rPr>
          <w:rFonts w:eastAsiaTheme="minorEastAsia"/>
        </w:rPr>
      </w:pPr>
      <w:r w:rsidRPr="00937F16">
        <w:rPr>
          <w:rFonts w:eastAsiaTheme="minorEastAsia"/>
        </w:rPr>
        <w:t>LGA / support category summary dashboard</w:t>
      </w:r>
    </w:p>
    <w:p w14:paraId="19C6D14E" w14:textId="77777777" w:rsidR="00453914" w:rsidRPr="00937F16" w:rsidRDefault="009E46FA" w:rsidP="00937F16">
      <w:pPr>
        <w:pStyle w:val="1NumberPointsStyle"/>
        <w:numPr>
          <w:ilvl w:val="1"/>
          <w:numId w:val="29"/>
        </w:numPr>
        <w:rPr>
          <w:rFonts w:eastAsiaTheme="minorEastAsia"/>
        </w:rPr>
      </w:pPr>
      <w:r w:rsidRPr="00937F16">
        <w:rPr>
          <w:rFonts w:eastAsiaTheme="minorEastAsia"/>
        </w:rPr>
        <w:t>LGA / support category detailed dashboard</w:t>
      </w:r>
    </w:p>
    <w:p w14:paraId="5E1A5924" w14:textId="5A5238C9" w:rsidR="0021480A" w:rsidRPr="004A01CD" w:rsidRDefault="00E57243" w:rsidP="003A7B01">
      <w:pPr>
        <w:pStyle w:val="Heading2"/>
      </w:pPr>
      <w:bookmarkStart w:id="8" w:name="_Toc36132417"/>
      <w:r w:rsidRPr="004A01CD">
        <w:t>Slide 3:</w:t>
      </w:r>
      <w:r w:rsidR="003237EE" w:rsidRPr="004A01CD">
        <w:t xml:space="preserve"> </w:t>
      </w:r>
      <w:bookmarkEnd w:id="8"/>
      <w:r w:rsidR="00937F16">
        <w:t>Background</w:t>
      </w:r>
    </w:p>
    <w:p w14:paraId="719FB6B9" w14:textId="77777777" w:rsidR="00937F16" w:rsidRPr="00937F16" w:rsidRDefault="00937F16" w:rsidP="00937F16">
      <w:pPr>
        <w:jc w:val="both"/>
        <w:rPr>
          <w:rFonts w:cs="Arial"/>
        </w:rPr>
      </w:pPr>
      <w:r w:rsidRPr="00937F16">
        <w:rPr>
          <w:rFonts w:cs="Arial"/>
          <w:lang w:val="en-US"/>
        </w:rPr>
        <w:t>The purpose of the National Disability Insurance Scheme (NDIS) is to provide reasonable and necessary funding to people with a permanent and significant disability so that they may access the supports and services they need to achieve their goals. Participants receive individual budgets from which they choose providers to support them.</w:t>
      </w:r>
    </w:p>
    <w:p w14:paraId="1731BC5D" w14:textId="77777777" w:rsidR="00937F16" w:rsidRPr="00937F16" w:rsidRDefault="00937F16" w:rsidP="00937F16">
      <w:pPr>
        <w:jc w:val="both"/>
        <w:rPr>
          <w:rFonts w:cs="Arial"/>
        </w:rPr>
      </w:pPr>
      <w:r w:rsidRPr="00937F16">
        <w:rPr>
          <w:rFonts w:cs="Arial"/>
          <w:lang w:val="en-US"/>
        </w:rPr>
        <w:t xml:space="preserve">This report explains the indicators that are used to identify “hot spots” where investment to improve markets might be required, and provides an overview of the dashboards that accompany the 30 June 2020 report on ‘The NDIS Market’. </w:t>
      </w:r>
    </w:p>
    <w:p w14:paraId="03D739EE" w14:textId="07758034" w:rsidR="00861638" w:rsidRPr="004A01CD" w:rsidRDefault="00861638" w:rsidP="003A7B01">
      <w:pPr>
        <w:pStyle w:val="Heading2"/>
      </w:pPr>
      <w:bookmarkStart w:id="9" w:name="_Toc36132418"/>
      <w:r w:rsidRPr="004A01CD">
        <w:t xml:space="preserve">Slide 4: </w:t>
      </w:r>
      <w:r w:rsidR="00937F16">
        <w:t>Key indicators</w:t>
      </w:r>
      <w:r w:rsidR="0073057C">
        <w:t xml:space="preserve"> (1)</w:t>
      </w:r>
      <w:bookmarkEnd w:id="9"/>
    </w:p>
    <w:p w14:paraId="6C2AC077" w14:textId="33617CFD" w:rsidR="00937F16" w:rsidRPr="00937F16" w:rsidRDefault="00937F16" w:rsidP="00937F16">
      <w:pPr>
        <w:rPr>
          <w:rFonts w:cs="Arial"/>
        </w:rPr>
      </w:pPr>
      <w:r w:rsidRPr="00937F16">
        <w:rPr>
          <w:rFonts w:cs="Arial"/>
        </w:rPr>
        <w:t>There are five key indicators of hot spot thin markets across each market segment:</w:t>
      </w:r>
    </w:p>
    <w:p w14:paraId="3F268AF1" w14:textId="77777777" w:rsidR="00453914" w:rsidRPr="00937F16" w:rsidRDefault="009E46FA" w:rsidP="009E46FA">
      <w:pPr>
        <w:numPr>
          <w:ilvl w:val="0"/>
          <w:numId w:val="30"/>
        </w:numPr>
        <w:rPr>
          <w:rFonts w:cs="Arial"/>
        </w:rPr>
      </w:pPr>
      <w:r w:rsidRPr="00937F16">
        <w:rPr>
          <w:rFonts w:cs="Arial"/>
        </w:rPr>
        <w:t>Plan utilisation</w:t>
      </w:r>
    </w:p>
    <w:p w14:paraId="44AD272D" w14:textId="77777777" w:rsidR="00453914" w:rsidRPr="00937F16" w:rsidRDefault="009E46FA" w:rsidP="009E46FA">
      <w:pPr>
        <w:numPr>
          <w:ilvl w:val="0"/>
          <w:numId w:val="30"/>
        </w:numPr>
        <w:rPr>
          <w:rFonts w:cs="Arial"/>
        </w:rPr>
      </w:pPr>
      <w:r w:rsidRPr="00937F16">
        <w:rPr>
          <w:rFonts w:cs="Arial"/>
        </w:rPr>
        <w:t>Provider concentration</w:t>
      </w:r>
    </w:p>
    <w:p w14:paraId="41C4CB34" w14:textId="77777777" w:rsidR="00453914" w:rsidRPr="00937F16" w:rsidRDefault="009E46FA" w:rsidP="009E46FA">
      <w:pPr>
        <w:numPr>
          <w:ilvl w:val="0"/>
          <w:numId w:val="30"/>
        </w:numPr>
        <w:rPr>
          <w:rFonts w:cs="Arial"/>
        </w:rPr>
      </w:pPr>
      <w:r w:rsidRPr="00937F16">
        <w:rPr>
          <w:rFonts w:cs="Arial"/>
        </w:rPr>
        <w:t>Choice and control</w:t>
      </w:r>
    </w:p>
    <w:p w14:paraId="35B46C46" w14:textId="77777777" w:rsidR="00453914" w:rsidRPr="00937F16" w:rsidRDefault="009E46FA" w:rsidP="009E46FA">
      <w:pPr>
        <w:numPr>
          <w:ilvl w:val="0"/>
          <w:numId w:val="30"/>
        </w:numPr>
        <w:rPr>
          <w:rFonts w:cs="Arial"/>
        </w:rPr>
      </w:pPr>
      <w:r w:rsidRPr="00937F16">
        <w:rPr>
          <w:rFonts w:cs="Arial"/>
        </w:rPr>
        <w:t>Participants per provider</w:t>
      </w:r>
    </w:p>
    <w:p w14:paraId="65AA7FDC" w14:textId="77777777" w:rsidR="00453914" w:rsidRPr="00937F16" w:rsidRDefault="009E46FA" w:rsidP="009E46FA">
      <w:pPr>
        <w:numPr>
          <w:ilvl w:val="0"/>
          <w:numId w:val="30"/>
        </w:numPr>
        <w:rPr>
          <w:rFonts w:cs="Arial"/>
        </w:rPr>
      </w:pPr>
      <w:r w:rsidRPr="00937F16">
        <w:rPr>
          <w:rFonts w:cs="Arial"/>
        </w:rPr>
        <w:t>Provider growth / shrinkage</w:t>
      </w:r>
    </w:p>
    <w:p w14:paraId="58F8113C" w14:textId="77777777" w:rsidR="00937F16" w:rsidRPr="00937F16" w:rsidRDefault="00937F16" w:rsidP="00937F16">
      <w:pPr>
        <w:rPr>
          <w:rFonts w:cs="Arial"/>
        </w:rPr>
      </w:pPr>
      <w:r w:rsidRPr="00937F16">
        <w:rPr>
          <w:rFonts w:cs="Arial"/>
        </w:rPr>
        <w:t>The monitoring framework presents these indicators by:</w:t>
      </w:r>
    </w:p>
    <w:p w14:paraId="3FB9FD5E" w14:textId="77777777" w:rsidR="00453914" w:rsidRPr="00937F16" w:rsidRDefault="009E46FA" w:rsidP="009E46FA">
      <w:pPr>
        <w:numPr>
          <w:ilvl w:val="0"/>
          <w:numId w:val="31"/>
        </w:numPr>
        <w:rPr>
          <w:rFonts w:cs="Arial"/>
        </w:rPr>
      </w:pPr>
      <w:r w:rsidRPr="00937F16">
        <w:rPr>
          <w:rFonts w:cs="Arial"/>
        </w:rPr>
        <w:t>Service district</w:t>
      </w:r>
    </w:p>
    <w:p w14:paraId="5D39DF6E" w14:textId="77777777" w:rsidR="00453914" w:rsidRPr="00937F16" w:rsidRDefault="009E46FA" w:rsidP="009E46FA">
      <w:pPr>
        <w:numPr>
          <w:ilvl w:val="0"/>
          <w:numId w:val="31"/>
        </w:numPr>
        <w:rPr>
          <w:rFonts w:cs="Arial"/>
        </w:rPr>
      </w:pPr>
      <w:r w:rsidRPr="00937F16">
        <w:rPr>
          <w:rFonts w:cs="Arial"/>
        </w:rPr>
        <w:t>Support category</w:t>
      </w:r>
    </w:p>
    <w:p w14:paraId="103D6877" w14:textId="77777777" w:rsidR="00453914" w:rsidRPr="00937F16" w:rsidRDefault="009E46FA" w:rsidP="009E46FA">
      <w:pPr>
        <w:numPr>
          <w:ilvl w:val="0"/>
          <w:numId w:val="31"/>
        </w:numPr>
        <w:rPr>
          <w:rFonts w:cs="Arial"/>
        </w:rPr>
      </w:pPr>
      <w:r w:rsidRPr="00937F16">
        <w:rPr>
          <w:rFonts w:cs="Arial"/>
        </w:rPr>
        <w:t>Participant characteristics, including age, primary disability type, level of function, remoteness, indigenous and culturally and linguistically diverse (CALD) status</w:t>
      </w:r>
    </w:p>
    <w:p w14:paraId="1EDD471E" w14:textId="77777777" w:rsidR="00937F16" w:rsidRPr="00937F16" w:rsidRDefault="00937F16" w:rsidP="00937F16">
      <w:pPr>
        <w:rPr>
          <w:rFonts w:cs="Arial"/>
        </w:rPr>
      </w:pPr>
      <w:r w:rsidRPr="00937F16">
        <w:rPr>
          <w:rFonts w:cs="Arial"/>
        </w:rPr>
        <w:t xml:space="preserve">An appropriate benchmark is also presented for each indicator and market segment. The benchmark represents the national average, and for some indicators, is adjusted for the mix of participants within the market being assessed. </w:t>
      </w:r>
    </w:p>
    <w:p w14:paraId="496B3D95" w14:textId="5D0C5410" w:rsidR="0073057C" w:rsidRPr="004A01CD" w:rsidRDefault="00861638" w:rsidP="0073057C">
      <w:pPr>
        <w:pStyle w:val="Heading2"/>
      </w:pPr>
      <w:bookmarkStart w:id="10" w:name="_Toc36132419"/>
      <w:r w:rsidRPr="004A01CD">
        <w:lastRenderedPageBreak/>
        <w:t xml:space="preserve">Slide 5: </w:t>
      </w:r>
      <w:r w:rsidR="00937F16">
        <w:t>Key indicators</w:t>
      </w:r>
      <w:r w:rsidR="0073057C">
        <w:t xml:space="preserve"> (2)</w:t>
      </w:r>
      <w:bookmarkEnd w:id="10"/>
    </w:p>
    <w:p w14:paraId="3D88C01B" w14:textId="77777777" w:rsidR="00937F16" w:rsidRPr="00937F16" w:rsidRDefault="00937F16" w:rsidP="00937F16">
      <w:pPr>
        <w:rPr>
          <w:rFonts w:cs="Arial"/>
        </w:rPr>
      </w:pPr>
      <w:r w:rsidRPr="00937F16">
        <w:rPr>
          <w:rFonts w:cs="Arial"/>
          <w:b/>
          <w:bCs/>
        </w:rPr>
        <w:t>Plan utilisation</w:t>
      </w:r>
      <w:r w:rsidRPr="00937F16">
        <w:rPr>
          <w:rFonts w:cs="Arial"/>
        </w:rPr>
        <w:t xml:space="preserve"> – Payments as a proportion of supports committed for the period. Low utilisation relative to benchmark may indicate insufficient provision of supports in the market. Additional investment in markets might be required to increase utilisation in these markets. </w:t>
      </w:r>
    </w:p>
    <w:p w14:paraId="423E90E5" w14:textId="77777777" w:rsidR="00937F16" w:rsidRPr="00937F16" w:rsidRDefault="00937F16" w:rsidP="00937F16">
      <w:pPr>
        <w:rPr>
          <w:rFonts w:cs="Arial"/>
        </w:rPr>
      </w:pPr>
      <w:r w:rsidRPr="00937F16">
        <w:rPr>
          <w:rFonts w:cs="Arial"/>
          <w:b/>
          <w:bCs/>
        </w:rPr>
        <w:t xml:space="preserve">Provider concentration </w:t>
      </w:r>
      <w:r w:rsidRPr="00937F16">
        <w:rPr>
          <w:rFonts w:cs="Arial"/>
        </w:rPr>
        <w:t xml:space="preserve">– Proportion of total provider payments that were paid to the 10 providers that received the most payments. The lower the concentration relative to benchmark, the more competitive the market is likely to be since payments are going to a range of different providers. </w:t>
      </w:r>
    </w:p>
    <w:p w14:paraId="754966CC" w14:textId="77777777" w:rsidR="00937F16" w:rsidRPr="00937F16" w:rsidRDefault="00937F16" w:rsidP="00937F16">
      <w:pPr>
        <w:rPr>
          <w:rFonts w:cs="Arial"/>
        </w:rPr>
      </w:pPr>
      <w:r w:rsidRPr="00937F16">
        <w:rPr>
          <w:rFonts w:cs="Arial"/>
          <w:b/>
          <w:bCs/>
        </w:rPr>
        <w:t>Outcomes indicator on choice and control</w:t>
      </w:r>
      <w:r w:rsidRPr="00937F16">
        <w:rPr>
          <w:rFonts w:cs="Arial"/>
        </w:rPr>
        <w:t xml:space="preserve"> – Proportion of participants that report that they choose who supports them. A lower result in the outcomes indicator on choice and control relative to benchmark may suggest participants will benefit from increased choice (or information on their ability to choose). </w:t>
      </w:r>
    </w:p>
    <w:p w14:paraId="1BF99680" w14:textId="77777777" w:rsidR="00937F16" w:rsidRPr="00937F16" w:rsidRDefault="00937F16" w:rsidP="00937F16">
      <w:pPr>
        <w:rPr>
          <w:rFonts w:cs="Arial"/>
        </w:rPr>
      </w:pPr>
      <w:r w:rsidRPr="00937F16">
        <w:rPr>
          <w:rFonts w:cs="Arial"/>
          <w:b/>
          <w:bCs/>
        </w:rPr>
        <w:t>Outcomes indicator on “Has the NDIS helped with choice and control?”</w:t>
      </w:r>
      <w:r w:rsidRPr="00937F16">
        <w:rPr>
          <w:rFonts w:cs="Arial"/>
        </w:rPr>
        <w:t xml:space="preserve"> – Proportion of participants that report that the NDIS helps with choice and control. A lower result in this choice and control indicator relative to benchmark may also suggest participants will benefit from increased choice (or information on their ability to choose)</w:t>
      </w:r>
    </w:p>
    <w:p w14:paraId="510F5FAD" w14:textId="77777777" w:rsidR="00937F16" w:rsidRPr="00937F16" w:rsidRDefault="00937F16" w:rsidP="00937F16">
      <w:pPr>
        <w:rPr>
          <w:rFonts w:cs="Arial"/>
        </w:rPr>
      </w:pPr>
      <w:r w:rsidRPr="00937F16">
        <w:rPr>
          <w:rFonts w:cs="Arial"/>
          <w:b/>
          <w:bCs/>
        </w:rPr>
        <w:t>Participants per provider</w:t>
      </w:r>
      <w:r w:rsidRPr="00937F16">
        <w:rPr>
          <w:rFonts w:cs="Arial"/>
        </w:rPr>
        <w:t xml:space="preserve"> – Ratio between the number of active participants and the number of active providers. The participants per provider result can indicate low numbers of participants in the market, but in some cases could be indicative of the size of the average provider in the market. E.g. a low participant per provider result may suggest a prevalence of sole traders or small providers with limited capacity in the market.</w:t>
      </w:r>
    </w:p>
    <w:p w14:paraId="55D64C02" w14:textId="77777777" w:rsidR="00937F16" w:rsidRPr="00937F16" w:rsidRDefault="00937F16" w:rsidP="00937F16">
      <w:pPr>
        <w:rPr>
          <w:rFonts w:cs="Arial"/>
        </w:rPr>
      </w:pPr>
      <w:r w:rsidRPr="00937F16">
        <w:rPr>
          <w:rFonts w:cs="Arial"/>
          <w:b/>
          <w:bCs/>
        </w:rPr>
        <w:t xml:space="preserve">Provider growth </w:t>
      </w:r>
      <w:r w:rsidRPr="00937F16">
        <w:rPr>
          <w:rFonts w:cs="Arial"/>
        </w:rPr>
        <w:t xml:space="preserve">– Proportion of providers for which payments have grown by more than 100% compared to the previous exposure period. Only providers that received more than $10k in payments in both exposure periods have been considered. </w:t>
      </w:r>
    </w:p>
    <w:p w14:paraId="192ED29A" w14:textId="77777777" w:rsidR="00937F16" w:rsidRPr="00937F16" w:rsidRDefault="00937F16" w:rsidP="00937F16">
      <w:pPr>
        <w:rPr>
          <w:rFonts w:cs="Arial"/>
        </w:rPr>
      </w:pPr>
      <w:r w:rsidRPr="00937F16">
        <w:rPr>
          <w:rFonts w:cs="Arial"/>
          <w:b/>
          <w:bCs/>
        </w:rPr>
        <w:t xml:space="preserve">Provider shrinkage </w:t>
      </w:r>
      <w:r w:rsidRPr="00937F16">
        <w:rPr>
          <w:rFonts w:cs="Arial"/>
        </w:rPr>
        <w:t xml:space="preserve">– Proportion of providers for which payments have shrunk by more than 25% compared to the previous exposure period. Only providers that received more than $10k in payments in both exposure periods have been considered. </w:t>
      </w:r>
    </w:p>
    <w:p w14:paraId="7FD01751" w14:textId="554B62B7" w:rsidR="003B090F" w:rsidRPr="004A01CD" w:rsidRDefault="00DE2366" w:rsidP="0073057C">
      <w:pPr>
        <w:pStyle w:val="Heading2"/>
      </w:pPr>
      <w:bookmarkStart w:id="11" w:name="_Toc36132420"/>
      <w:r>
        <w:t xml:space="preserve">Slide 6: </w:t>
      </w:r>
      <w:bookmarkEnd w:id="11"/>
      <w:r w:rsidR="00937F16">
        <w:t>Insights dashboard</w:t>
      </w:r>
    </w:p>
    <w:p w14:paraId="470A2FA6" w14:textId="77777777" w:rsidR="00937F16" w:rsidRPr="00937F16" w:rsidRDefault="00937F16" w:rsidP="00937F16">
      <w:pPr>
        <w:rPr>
          <w:rFonts w:cs="Arial"/>
        </w:rPr>
      </w:pPr>
      <w:r w:rsidRPr="00937F16">
        <w:rPr>
          <w:rFonts w:cs="Arial"/>
        </w:rPr>
        <w:t>The insights dashboard has four key sections:</w:t>
      </w:r>
    </w:p>
    <w:p w14:paraId="6CD2CD4B" w14:textId="77777777" w:rsidR="00453914" w:rsidRPr="00937F16" w:rsidRDefault="009E46FA" w:rsidP="009E46FA">
      <w:pPr>
        <w:numPr>
          <w:ilvl w:val="0"/>
          <w:numId w:val="32"/>
        </w:numPr>
        <w:rPr>
          <w:rFonts w:cs="Arial"/>
        </w:rPr>
      </w:pPr>
      <w:r w:rsidRPr="00937F16">
        <w:rPr>
          <w:rFonts w:cs="Arial"/>
        </w:rPr>
        <w:t>Utilisation for each service district versus benchmark</w:t>
      </w:r>
    </w:p>
    <w:p w14:paraId="6E1A95DA" w14:textId="77777777" w:rsidR="00453914" w:rsidRPr="00937F16" w:rsidRDefault="009E46FA" w:rsidP="009E46FA">
      <w:pPr>
        <w:numPr>
          <w:ilvl w:val="0"/>
          <w:numId w:val="32"/>
        </w:numPr>
        <w:rPr>
          <w:rFonts w:cs="Arial"/>
        </w:rPr>
      </w:pPr>
      <w:r w:rsidRPr="00937F16">
        <w:rPr>
          <w:rFonts w:cs="Arial"/>
        </w:rPr>
        <w:t>Provider concentration for each service district versus benchmark</w:t>
      </w:r>
    </w:p>
    <w:p w14:paraId="0CF3C3B6" w14:textId="77777777" w:rsidR="00453914" w:rsidRPr="00937F16" w:rsidRDefault="009E46FA" w:rsidP="009E46FA">
      <w:pPr>
        <w:numPr>
          <w:ilvl w:val="0"/>
          <w:numId w:val="32"/>
        </w:numPr>
        <w:rPr>
          <w:rFonts w:cs="Arial"/>
        </w:rPr>
      </w:pPr>
      <w:r w:rsidRPr="00937F16">
        <w:rPr>
          <w:rFonts w:cs="Arial"/>
        </w:rPr>
        <w:t>Proportion of participants that report that they choose who supports them versus benchmark</w:t>
      </w:r>
    </w:p>
    <w:p w14:paraId="7EA7C5CD" w14:textId="77777777" w:rsidR="00453914" w:rsidRPr="00937F16" w:rsidRDefault="009E46FA" w:rsidP="009E46FA">
      <w:pPr>
        <w:numPr>
          <w:ilvl w:val="0"/>
          <w:numId w:val="32"/>
        </w:numPr>
        <w:rPr>
          <w:rFonts w:cs="Arial"/>
        </w:rPr>
      </w:pPr>
      <w:r w:rsidRPr="00937F16">
        <w:rPr>
          <w:rFonts w:cs="Arial"/>
        </w:rPr>
        <w:t>“Hot spot” districts</w:t>
      </w:r>
    </w:p>
    <w:p w14:paraId="055C3B84" w14:textId="77777777" w:rsidR="00937F16" w:rsidRPr="00937F16" w:rsidRDefault="00937F16" w:rsidP="00937F16">
      <w:pPr>
        <w:rPr>
          <w:rFonts w:cs="Arial"/>
        </w:rPr>
      </w:pPr>
      <w:r w:rsidRPr="00937F16">
        <w:rPr>
          <w:rFonts w:cs="Arial"/>
        </w:rPr>
        <w:t>For sections 1 – 3, each service district has been allocated into one of three buckets. These buckets represent the size of the district, as measured by supports committed for the exposure period. The three buckets are currently defined as:</w:t>
      </w:r>
    </w:p>
    <w:p w14:paraId="3E63FC1D" w14:textId="77777777" w:rsidR="00453914" w:rsidRPr="00937F16" w:rsidRDefault="009E46FA" w:rsidP="009E46FA">
      <w:pPr>
        <w:numPr>
          <w:ilvl w:val="0"/>
          <w:numId w:val="33"/>
        </w:numPr>
        <w:rPr>
          <w:rFonts w:cs="Arial"/>
        </w:rPr>
      </w:pPr>
      <w:r w:rsidRPr="00937F16">
        <w:rPr>
          <w:rFonts w:cs="Arial"/>
        </w:rPr>
        <w:t>Less than $75m in committed supports</w:t>
      </w:r>
    </w:p>
    <w:p w14:paraId="1CCBB11D" w14:textId="77777777" w:rsidR="00453914" w:rsidRPr="00937F16" w:rsidRDefault="009E46FA" w:rsidP="009E46FA">
      <w:pPr>
        <w:numPr>
          <w:ilvl w:val="0"/>
          <w:numId w:val="33"/>
        </w:numPr>
        <w:rPr>
          <w:rFonts w:cs="Arial"/>
        </w:rPr>
      </w:pPr>
      <w:r w:rsidRPr="00937F16">
        <w:rPr>
          <w:rFonts w:cs="Arial"/>
        </w:rPr>
        <w:t>$75m - $175m in committed supports</w:t>
      </w:r>
    </w:p>
    <w:p w14:paraId="4D567170" w14:textId="77777777" w:rsidR="00453914" w:rsidRPr="00937F16" w:rsidRDefault="009E46FA" w:rsidP="009E46FA">
      <w:pPr>
        <w:numPr>
          <w:ilvl w:val="0"/>
          <w:numId w:val="33"/>
        </w:numPr>
        <w:rPr>
          <w:rFonts w:cs="Arial"/>
        </w:rPr>
      </w:pPr>
      <w:r w:rsidRPr="00937F16">
        <w:rPr>
          <w:rFonts w:cs="Arial"/>
        </w:rPr>
        <w:t>More than $175m in committed supports</w:t>
      </w:r>
    </w:p>
    <w:p w14:paraId="084AAF9B" w14:textId="77777777" w:rsidR="00937F16" w:rsidRPr="00937F16" w:rsidRDefault="00937F16" w:rsidP="00937F16">
      <w:pPr>
        <w:rPr>
          <w:rFonts w:cs="Arial"/>
        </w:rPr>
      </w:pPr>
      <w:r w:rsidRPr="00937F16">
        <w:rPr>
          <w:rFonts w:cs="Arial"/>
        </w:rPr>
        <w:lastRenderedPageBreak/>
        <w:t xml:space="preserve">This allocation is decided upon so that a broadly even number of service districts remain in each bucket. </w:t>
      </w:r>
    </w:p>
    <w:p w14:paraId="343F7F96" w14:textId="77777777" w:rsidR="00937F16" w:rsidRPr="00937F16" w:rsidRDefault="00937F16" w:rsidP="00937F16">
      <w:pPr>
        <w:rPr>
          <w:rFonts w:cs="Arial"/>
        </w:rPr>
      </w:pPr>
      <w:r w:rsidRPr="00937F16">
        <w:rPr>
          <w:rFonts w:cs="Arial"/>
        </w:rPr>
        <w:t xml:space="preserve">Section 4 highlights service district / market indicator combinations which have been identified as being the ‘hot spot’ markets – </w:t>
      </w:r>
      <w:proofErr w:type="spellStart"/>
      <w:r w:rsidRPr="00937F16">
        <w:rPr>
          <w:rFonts w:cs="Arial"/>
        </w:rPr>
        <w:t>i.e</w:t>
      </w:r>
      <w:proofErr w:type="spellEnd"/>
      <w:r w:rsidRPr="00937F16">
        <w:rPr>
          <w:rFonts w:cs="Arial"/>
        </w:rPr>
        <w:t xml:space="preserve"> districts where weak performance for a given metric indicates that the market may be ‘thin’. ‘Hot spot’ markets within each bucket are identified by comparing the indicator against the benchmark over the exposure period, and ranking by gap to benchmark (with a weighting based on committed support sizes to give greater weight to larger service districts). The 5 districts with the largest weighted gap to the benchmark are listed for each of the three committed support buckets.</w:t>
      </w:r>
    </w:p>
    <w:p w14:paraId="1C2B9DB0" w14:textId="79CD559D" w:rsidR="002841FE" w:rsidRDefault="002841FE" w:rsidP="003A7B01">
      <w:pPr>
        <w:pStyle w:val="Heading2"/>
      </w:pPr>
      <w:bookmarkStart w:id="12" w:name="_Toc36132421"/>
      <w:r w:rsidRPr="004A01CD">
        <w:t xml:space="preserve">Slide </w:t>
      </w:r>
      <w:r w:rsidR="00746B56" w:rsidRPr="004A01CD">
        <w:t>7</w:t>
      </w:r>
      <w:r w:rsidRPr="004A01CD">
        <w:t xml:space="preserve">: </w:t>
      </w:r>
      <w:bookmarkEnd w:id="12"/>
      <w:r w:rsidR="00937F16">
        <w:t>District / support category summary dashboard</w:t>
      </w:r>
    </w:p>
    <w:p w14:paraId="62A9BA88" w14:textId="77777777" w:rsidR="00F17E00" w:rsidRPr="00F17E00" w:rsidRDefault="00F17E00" w:rsidP="00F17E00">
      <w:pPr>
        <w:rPr>
          <w:bCs/>
          <w:iCs/>
        </w:rPr>
      </w:pPr>
      <w:r w:rsidRPr="00F17E00">
        <w:rPr>
          <w:bCs/>
          <w:iCs/>
        </w:rPr>
        <w:t>The district / support category summary dashboard provides a nationwide summary of the thin market indicators across the scheme. This dashboard has two sections:</w:t>
      </w:r>
    </w:p>
    <w:p w14:paraId="2465E680" w14:textId="77777777" w:rsidR="00453914" w:rsidRPr="00F17E00" w:rsidRDefault="009E46FA" w:rsidP="009E46FA">
      <w:pPr>
        <w:numPr>
          <w:ilvl w:val="0"/>
          <w:numId w:val="34"/>
        </w:numPr>
        <w:rPr>
          <w:bCs/>
          <w:iCs/>
        </w:rPr>
      </w:pPr>
      <w:r w:rsidRPr="00F17E00">
        <w:rPr>
          <w:bCs/>
          <w:iCs/>
        </w:rPr>
        <w:t>Service district summary</w:t>
      </w:r>
    </w:p>
    <w:p w14:paraId="74486FF9" w14:textId="77777777" w:rsidR="00453914" w:rsidRPr="00F17E00" w:rsidRDefault="009E46FA" w:rsidP="009E46FA">
      <w:pPr>
        <w:numPr>
          <w:ilvl w:val="0"/>
          <w:numId w:val="34"/>
        </w:numPr>
        <w:rPr>
          <w:bCs/>
          <w:iCs/>
        </w:rPr>
      </w:pPr>
      <w:r w:rsidRPr="00F17E00">
        <w:rPr>
          <w:bCs/>
          <w:iCs/>
        </w:rPr>
        <w:t>Support category summary</w:t>
      </w:r>
    </w:p>
    <w:p w14:paraId="66CE896F" w14:textId="1D3F13DE" w:rsidR="00F17E00" w:rsidRDefault="00F17E00" w:rsidP="00F17E00">
      <w:pPr>
        <w:rPr>
          <w:bCs/>
          <w:iCs/>
        </w:rPr>
      </w:pPr>
      <w:r w:rsidRPr="00F17E00">
        <w:rPr>
          <w:bCs/>
          <w:iCs/>
        </w:rPr>
        <w:t>Within each section, the following metrics are shown for each service district / support category:</w:t>
      </w:r>
    </w:p>
    <w:p w14:paraId="7012859D" w14:textId="77777777" w:rsidR="00453914" w:rsidRPr="00F17E00" w:rsidRDefault="009E46FA" w:rsidP="00F17E00">
      <w:pPr>
        <w:numPr>
          <w:ilvl w:val="0"/>
          <w:numId w:val="35"/>
        </w:numPr>
        <w:rPr>
          <w:bCs/>
          <w:iCs/>
        </w:rPr>
      </w:pPr>
      <w:r w:rsidRPr="00F17E00">
        <w:rPr>
          <w:bCs/>
          <w:iCs/>
        </w:rPr>
        <w:t>Number of active participants with approved plans</w:t>
      </w:r>
    </w:p>
    <w:p w14:paraId="119CD0F9" w14:textId="77777777" w:rsidR="00453914" w:rsidRPr="00F17E00" w:rsidRDefault="009E46FA" w:rsidP="00F17E00">
      <w:pPr>
        <w:numPr>
          <w:ilvl w:val="0"/>
          <w:numId w:val="35"/>
        </w:numPr>
        <w:rPr>
          <w:bCs/>
          <w:iCs/>
        </w:rPr>
      </w:pPr>
      <w:r w:rsidRPr="00F17E00">
        <w:rPr>
          <w:bCs/>
          <w:iCs/>
        </w:rPr>
        <w:t>Number of registered active providers</w:t>
      </w:r>
    </w:p>
    <w:p w14:paraId="48099A87" w14:textId="77777777" w:rsidR="00453914" w:rsidRPr="00F17E00" w:rsidRDefault="009E46FA" w:rsidP="00F17E00">
      <w:pPr>
        <w:numPr>
          <w:ilvl w:val="0"/>
          <w:numId w:val="35"/>
        </w:numPr>
        <w:rPr>
          <w:bCs/>
          <w:iCs/>
        </w:rPr>
      </w:pPr>
      <w:r w:rsidRPr="00F17E00">
        <w:rPr>
          <w:bCs/>
          <w:iCs/>
        </w:rPr>
        <w:t>Participants per provider</w:t>
      </w:r>
    </w:p>
    <w:p w14:paraId="3379FE1E" w14:textId="77777777" w:rsidR="00453914" w:rsidRPr="00F17E00" w:rsidRDefault="009E46FA" w:rsidP="00F17E00">
      <w:pPr>
        <w:numPr>
          <w:ilvl w:val="0"/>
          <w:numId w:val="35"/>
        </w:numPr>
        <w:rPr>
          <w:bCs/>
          <w:iCs/>
        </w:rPr>
      </w:pPr>
      <w:r w:rsidRPr="00F17E00">
        <w:rPr>
          <w:bCs/>
          <w:iCs/>
        </w:rPr>
        <w:t>Provider concentration</w:t>
      </w:r>
    </w:p>
    <w:p w14:paraId="6A168CE7" w14:textId="77777777" w:rsidR="00453914" w:rsidRPr="00F17E00" w:rsidRDefault="009E46FA" w:rsidP="00F17E00">
      <w:pPr>
        <w:numPr>
          <w:ilvl w:val="0"/>
          <w:numId w:val="35"/>
        </w:numPr>
        <w:rPr>
          <w:bCs/>
          <w:iCs/>
        </w:rPr>
      </w:pPr>
      <w:r w:rsidRPr="00F17E00">
        <w:rPr>
          <w:bCs/>
          <w:iCs/>
        </w:rPr>
        <w:t>Provider growth</w:t>
      </w:r>
    </w:p>
    <w:p w14:paraId="7E28691C" w14:textId="77777777" w:rsidR="00453914" w:rsidRPr="00F17E00" w:rsidRDefault="009E46FA" w:rsidP="00F17E00">
      <w:pPr>
        <w:numPr>
          <w:ilvl w:val="0"/>
          <w:numId w:val="35"/>
        </w:numPr>
        <w:rPr>
          <w:bCs/>
          <w:iCs/>
        </w:rPr>
      </w:pPr>
      <w:r w:rsidRPr="00F17E00">
        <w:rPr>
          <w:bCs/>
          <w:iCs/>
        </w:rPr>
        <w:t>Provider shrinkage</w:t>
      </w:r>
    </w:p>
    <w:p w14:paraId="6F55464A" w14:textId="77777777" w:rsidR="00453914" w:rsidRPr="00F17E00" w:rsidRDefault="009E46FA" w:rsidP="00F17E00">
      <w:pPr>
        <w:numPr>
          <w:ilvl w:val="0"/>
          <w:numId w:val="35"/>
        </w:numPr>
        <w:rPr>
          <w:bCs/>
          <w:iCs/>
        </w:rPr>
      </w:pPr>
      <w:r w:rsidRPr="00F17E00">
        <w:rPr>
          <w:bCs/>
          <w:iCs/>
        </w:rPr>
        <w:t>Total plan budgets</w:t>
      </w:r>
    </w:p>
    <w:p w14:paraId="35766D1C" w14:textId="77777777" w:rsidR="00453914" w:rsidRPr="00F17E00" w:rsidRDefault="009E46FA" w:rsidP="00F17E00">
      <w:pPr>
        <w:numPr>
          <w:ilvl w:val="0"/>
          <w:numId w:val="35"/>
        </w:numPr>
        <w:rPr>
          <w:bCs/>
          <w:iCs/>
        </w:rPr>
      </w:pPr>
      <w:r w:rsidRPr="00F17E00">
        <w:rPr>
          <w:bCs/>
          <w:iCs/>
        </w:rPr>
        <w:t>Average plan budgets</w:t>
      </w:r>
    </w:p>
    <w:p w14:paraId="6C648281" w14:textId="77777777" w:rsidR="00453914" w:rsidRPr="00F17E00" w:rsidRDefault="009E46FA" w:rsidP="00F17E00">
      <w:pPr>
        <w:numPr>
          <w:ilvl w:val="0"/>
          <w:numId w:val="35"/>
        </w:numPr>
        <w:rPr>
          <w:bCs/>
          <w:iCs/>
        </w:rPr>
      </w:pPr>
      <w:r w:rsidRPr="00F17E00">
        <w:rPr>
          <w:bCs/>
          <w:iCs/>
        </w:rPr>
        <w:t>Total payments</w:t>
      </w:r>
    </w:p>
    <w:p w14:paraId="66EF84A6" w14:textId="77777777" w:rsidR="00453914" w:rsidRPr="00F17E00" w:rsidRDefault="009E46FA" w:rsidP="00F17E00">
      <w:pPr>
        <w:numPr>
          <w:ilvl w:val="0"/>
          <w:numId w:val="35"/>
        </w:numPr>
        <w:rPr>
          <w:bCs/>
          <w:iCs/>
        </w:rPr>
      </w:pPr>
      <w:r w:rsidRPr="00F17E00">
        <w:rPr>
          <w:bCs/>
          <w:iCs/>
        </w:rPr>
        <w:t>Average payments</w:t>
      </w:r>
    </w:p>
    <w:p w14:paraId="0DC0C2D4" w14:textId="77777777" w:rsidR="00453914" w:rsidRPr="00F17E00" w:rsidRDefault="009E46FA" w:rsidP="00F17E00">
      <w:pPr>
        <w:numPr>
          <w:ilvl w:val="0"/>
          <w:numId w:val="35"/>
        </w:numPr>
        <w:rPr>
          <w:bCs/>
          <w:iCs/>
        </w:rPr>
      </w:pPr>
      <w:r w:rsidRPr="00F17E00">
        <w:rPr>
          <w:bCs/>
          <w:iCs/>
        </w:rPr>
        <w:t>Utilisation</w:t>
      </w:r>
    </w:p>
    <w:p w14:paraId="36FEEF6C" w14:textId="77777777" w:rsidR="00453914" w:rsidRPr="00F17E00" w:rsidRDefault="009E46FA" w:rsidP="00F17E00">
      <w:pPr>
        <w:numPr>
          <w:ilvl w:val="0"/>
          <w:numId w:val="35"/>
        </w:numPr>
        <w:rPr>
          <w:bCs/>
          <w:iCs/>
        </w:rPr>
      </w:pPr>
      <w:r w:rsidRPr="00F17E00">
        <w:rPr>
          <w:bCs/>
          <w:iCs/>
        </w:rPr>
        <w:t>Proportion of participants that report that they choose who supports them</w:t>
      </w:r>
    </w:p>
    <w:p w14:paraId="17E9FAA0" w14:textId="0C500154" w:rsidR="00F17E00" w:rsidRPr="00F17E00" w:rsidRDefault="009E46FA" w:rsidP="00F17E00">
      <w:pPr>
        <w:numPr>
          <w:ilvl w:val="0"/>
          <w:numId w:val="35"/>
        </w:numPr>
        <w:rPr>
          <w:bCs/>
          <w:iCs/>
        </w:rPr>
      </w:pPr>
      <w:r w:rsidRPr="00F17E00">
        <w:rPr>
          <w:bCs/>
          <w:iCs/>
        </w:rPr>
        <w:t>Proportion of participants that report that the NDIS helps with choice and control</w:t>
      </w:r>
    </w:p>
    <w:p w14:paraId="1C49655A" w14:textId="77777777" w:rsidR="00F17E00" w:rsidRPr="00F17E00" w:rsidRDefault="00F17E00" w:rsidP="00F17E00">
      <w:pPr>
        <w:rPr>
          <w:bCs/>
          <w:iCs/>
        </w:rPr>
      </w:pPr>
      <w:r w:rsidRPr="00F17E00">
        <w:rPr>
          <w:bCs/>
          <w:iCs/>
        </w:rPr>
        <w:t xml:space="preserve">The dashboard uses a “traffic light” system to highlight the top 10% (green dot) and bottom 10% (red dot) markets relative to the benchmark for each indicator. </w:t>
      </w:r>
    </w:p>
    <w:p w14:paraId="46C1ECDC" w14:textId="77777777" w:rsidR="00F17E00" w:rsidRPr="00F17E00" w:rsidRDefault="00F17E00" w:rsidP="00F17E00">
      <w:pPr>
        <w:rPr>
          <w:bCs/>
          <w:iCs/>
        </w:rPr>
      </w:pPr>
      <w:r w:rsidRPr="00F17E00">
        <w:rPr>
          <w:bCs/>
          <w:iCs/>
        </w:rPr>
        <w:t xml:space="preserve">There are three versions of the district / support category summary dashboard – all participants, all SIL participants, and non-SIL participants. </w:t>
      </w:r>
    </w:p>
    <w:p w14:paraId="532BD7DB" w14:textId="744FA6FD" w:rsidR="00F17E00" w:rsidRDefault="00F17E00" w:rsidP="00746B56">
      <w:pPr>
        <w:pStyle w:val="Heading2"/>
      </w:pPr>
      <w:bookmarkStart w:id="13" w:name="_Toc36132422"/>
    </w:p>
    <w:p w14:paraId="12DD2294" w14:textId="3776D576" w:rsidR="00746B56" w:rsidRPr="004A01CD" w:rsidRDefault="00746B56" w:rsidP="00746B56">
      <w:pPr>
        <w:pStyle w:val="Heading2"/>
      </w:pPr>
      <w:r w:rsidRPr="004A01CD">
        <w:t xml:space="preserve">Slide 8: </w:t>
      </w:r>
      <w:bookmarkEnd w:id="13"/>
      <w:r w:rsidR="00F17E00">
        <w:t>District / support category detailed dashboard</w:t>
      </w:r>
    </w:p>
    <w:p w14:paraId="00275DF6" w14:textId="77777777" w:rsidR="00F17E00" w:rsidRPr="00F17E00" w:rsidRDefault="00F17E00" w:rsidP="00F17E00">
      <w:pPr>
        <w:rPr>
          <w:rFonts w:cs="Arial"/>
        </w:rPr>
      </w:pPr>
      <w:r w:rsidRPr="00F17E00">
        <w:rPr>
          <w:rFonts w:cs="Arial"/>
        </w:rPr>
        <w:lastRenderedPageBreak/>
        <w:t>The district / support category detailed dashboard provides a greater level of granularity than the other dashboards by showing the indicators for the service district and support category by the following participant characteristics:</w:t>
      </w:r>
    </w:p>
    <w:p w14:paraId="014C5BA5" w14:textId="77777777" w:rsidR="00453914" w:rsidRPr="00F17E00" w:rsidRDefault="009E46FA" w:rsidP="009E46FA">
      <w:pPr>
        <w:numPr>
          <w:ilvl w:val="0"/>
          <w:numId w:val="37"/>
        </w:numPr>
        <w:rPr>
          <w:rFonts w:cs="Arial"/>
        </w:rPr>
      </w:pPr>
      <w:r w:rsidRPr="00F17E00">
        <w:rPr>
          <w:rFonts w:cs="Arial"/>
        </w:rPr>
        <w:t>Age group</w:t>
      </w:r>
    </w:p>
    <w:p w14:paraId="69648209" w14:textId="77777777" w:rsidR="00453914" w:rsidRPr="00F17E00" w:rsidRDefault="009E46FA" w:rsidP="009E46FA">
      <w:pPr>
        <w:numPr>
          <w:ilvl w:val="0"/>
          <w:numId w:val="37"/>
        </w:numPr>
        <w:rPr>
          <w:rFonts w:cs="Arial"/>
        </w:rPr>
      </w:pPr>
      <w:r w:rsidRPr="00F17E00">
        <w:rPr>
          <w:rFonts w:cs="Arial"/>
        </w:rPr>
        <w:t>Primary disability</w:t>
      </w:r>
    </w:p>
    <w:p w14:paraId="4FDD8B37" w14:textId="77777777" w:rsidR="00453914" w:rsidRPr="00F17E00" w:rsidRDefault="009E46FA" w:rsidP="009E46FA">
      <w:pPr>
        <w:numPr>
          <w:ilvl w:val="0"/>
          <w:numId w:val="37"/>
        </w:numPr>
        <w:rPr>
          <w:rFonts w:cs="Arial"/>
        </w:rPr>
      </w:pPr>
      <w:r w:rsidRPr="00F17E00">
        <w:rPr>
          <w:rFonts w:cs="Arial"/>
        </w:rPr>
        <w:t>Level of function</w:t>
      </w:r>
    </w:p>
    <w:p w14:paraId="0132AA61" w14:textId="77777777" w:rsidR="00453914" w:rsidRPr="00F17E00" w:rsidRDefault="009E46FA" w:rsidP="009E46FA">
      <w:pPr>
        <w:numPr>
          <w:ilvl w:val="0"/>
          <w:numId w:val="37"/>
        </w:numPr>
        <w:rPr>
          <w:rFonts w:cs="Arial"/>
        </w:rPr>
      </w:pPr>
      <w:r w:rsidRPr="00F17E00">
        <w:rPr>
          <w:rFonts w:cs="Arial"/>
        </w:rPr>
        <w:t>Remoteness rating</w:t>
      </w:r>
    </w:p>
    <w:p w14:paraId="0FBF0636" w14:textId="77777777" w:rsidR="00453914" w:rsidRPr="00F17E00" w:rsidRDefault="009E46FA" w:rsidP="009E46FA">
      <w:pPr>
        <w:numPr>
          <w:ilvl w:val="0"/>
          <w:numId w:val="37"/>
        </w:numPr>
        <w:rPr>
          <w:rFonts w:cs="Arial"/>
        </w:rPr>
      </w:pPr>
      <w:r w:rsidRPr="00F17E00">
        <w:rPr>
          <w:rFonts w:cs="Arial"/>
        </w:rPr>
        <w:t>Indigenous status</w:t>
      </w:r>
    </w:p>
    <w:p w14:paraId="2E5DF739" w14:textId="77777777" w:rsidR="00453914" w:rsidRPr="00F17E00" w:rsidRDefault="009E46FA" w:rsidP="009E46FA">
      <w:pPr>
        <w:numPr>
          <w:ilvl w:val="0"/>
          <w:numId w:val="37"/>
        </w:numPr>
        <w:rPr>
          <w:rFonts w:cs="Arial"/>
        </w:rPr>
      </w:pPr>
      <w:r w:rsidRPr="00F17E00">
        <w:rPr>
          <w:rFonts w:cs="Arial"/>
        </w:rPr>
        <w:t>CALD status</w:t>
      </w:r>
    </w:p>
    <w:p w14:paraId="65E20E20" w14:textId="77777777" w:rsidR="00F17E00" w:rsidRPr="00F17E00" w:rsidRDefault="00F17E00" w:rsidP="00F17E00">
      <w:pPr>
        <w:rPr>
          <w:rFonts w:cs="Arial"/>
        </w:rPr>
      </w:pPr>
      <w:r w:rsidRPr="00F17E00">
        <w:rPr>
          <w:rFonts w:cs="Arial"/>
        </w:rPr>
        <w:t>This dashboard has five sections:</w:t>
      </w:r>
    </w:p>
    <w:p w14:paraId="2C44BD9A" w14:textId="77777777" w:rsidR="00453914" w:rsidRPr="00F17E00" w:rsidRDefault="009E46FA" w:rsidP="009E46FA">
      <w:pPr>
        <w:numPr>
          <w:ilvl w:val="0"/>
          <w:numId w:val="38"/>
        </w:numPr>
        <w:rPr>
          <w:rFonts w:cs="Arial"/>
        </w:rPr>
      </w:pPr>
      <w:r w:rsidRPr="00F17E00">
        <w:rPr>
          <w:rFonts w:cs="Arial"/>
        </w:rPr>
        <w:t>Participant profile</w:t>
      </w:r>
    </w:p>
    <w:p w14:paraId="642A822D" w14:textId="77777777" w:rsidR="00453914" w:rsidRPr="00F17E00" w:rsidRDefault="009E46FA" w:rsidP="009E46FA">
      <w:pPr>
        <w:numPr>
          <w:ilvl w:val="0"/>
          <w:numId w:val="38"/>
        </w:numPr>
        <w:rPr>
          <w:rFonts w:cs="Arial"/>
        </w:rPr>
      </w:pPr>
      <w:r w:rsidRPr="00F17E00">
        <w:rPr>
          <w:rFonts w:cs="Arial"/>
        </w:rPr>
        <w:t>Service provider indicators (including provider concentration, participants per provider, provider growth / shrinkage)</w:t>
      </w:r>
    </w:p>
    <w:p w14:paraId="4DD0F241" w14:textId="77777777" w:rsidR="00453914" w:rsidRPr="00F17E00" w:rsidRDefault="009E46FA" w:rsidP="009E46FA">
      <w:pPr>
        <w:numPr>
          <w:ilvl w:val="0"/>
          <w:numId w:val="38"/>
        </w:numPr>
        <w:rPr>
          <w:rFonts w:cs="Arial"/>
        </w:rPr>
      </w:pPr>
      <w:r w:rsidRPr="00F17E00">
        <w:rPr>
          <w:rFonts w:cs="Arial"/>
        </w:rPr>
        <w:t>Plan utilisation</w:t>
      </w:r>
    </w:p>
    <w:p w14:paraId="63EA95C2" w14:textId="77777777" w:rsidR="00453914" w:rsidRPr="00F17E00" w:rsidRDefault="009E46FA" w:rsidP="009E46FA">
      <w:pPr>
        <w:numPr>
          <w:ilvl w:val="0"/>
          <w:numId w:val="38"/>
        </w:numPr>
        <w:rPr>
          <w:rFonts w:cs="Arial"/>
        </w:rPr>
      </w:pPr>
      <w:r w:rsidRPr="00F17E00">
        <w:rPr>
          <w:rFonts w:cs="Arial"/>
        </w:rPr>
        <w:t>Outcomes framework (including outcomes indicator on choice and control and “Has the NDIS helped with choice and control?”)</w:t>
      </w:r>
    </w:p>
    <w:p w14:paraId="39800DC4" w14:textId="77777777" w:rsidR="00453914" w:rsidRPr="00F17E00" w:rsidRDefault="009E46FA" w:rsidP="009E46FA">
      <w:pPr>
        <w:numPr>
          <w:ilvl w:val="0"/>
          <w:numId w:val="38"/>
        </w:numPr>
        <w:rPr>
          <w:rFonts w:cs="Arial"/>
        </w:rPr>
      </w:pPr>
      <w:r w:rsidRPr="00F17E00">
        <w:rPr>
          <w:rFonts w:cs="Arial"/>
        </w:rPr>
        <w:t>Support category summary</w:t>
      </w:r>
    </w:p>
    <w:p w14:paraId="2D00F8D4" w14:textId="009CED53" w:rsidR="00F17E00" w:rsidRDefault="00F17E00" w:rsidP="00F17E00">
      <w:pPr>
        <w:rPr>
          <w:rFonts w:cs="Arial"/>
        </w:rPr>
      </w:pPr>
      <w:r w:rsidRPr="00F17E00">
        <w:rPr>
          <w:rFonts w:cs="Arial"/>
        </w:rPr>
        <w:t>All indicators are shown against appropriate benchmarks. A detailed dashboard is produced for each service district.</w:t>
      </w:r>
    </w:p>
    <w:p w14:paraId="7298A296" w14:textId="6C005C2A" w:rsidR="001C1D6B" w:rsidRPr="004A01CD" w:rsidRDefault="001C1D6B" w:rsidP="001C1D6B">
      <w:pPr>
        <w:pStyle w:val="Heading2"/>
      </w:pPr>
      <w:bookmarkStart w:id="14" w:name="_Toc36132423"/>
      <w:r w:rsidRPr="004A01CD">
        <w:t xml:space="preserve">Slide </w:t>
      </w:r>
      <w:r w:rsidR="00B52AE5" w:rsidRPr="004A01CD">
        <w:t>9</w:t>
      </w:r>
      <w:r w:rsidRPr="004A01CD">
        <w:t xml:space="preserve">: </w:t>
      </w:r>
      <w:bookmarkEnd w:id="14"/>
      <w:r w:rsidR="00F17E00">
        <w:t>LGA / support category summary dashboard</w:t>
      </w:r>
    </w:p>
    <w:p w14:paraId="549B7B26" w14:textId="77777777" w:rsidR="00F17E00" w:rsidRPr="00F17E00" w:rsidRDefault="00F17E00" w:rsidP="00F17E00">
      <w:pPr>
        <w:rPr>
          <w:rFonts w:cs="Arial"/>
        </w:rPr>
      </w:pPr>
      <w:r w:rsidRPr="00F17E00">
        <w:rPr>
          <w:rFonts w:cs="Arial"/>
        </w:rPr>
        <w:t>The LGA / support category summary dashboard provides a nationwide summary of the market indicators for each LGA across the scheme. This dashboard has two sections:</w:t>
      </w:r>
    </w:p>
    <w:p w14:paraId="6BD054F1" w14:textId="77777777" w:rsidR="00453914" w:rsidRPr="00F17E00" w:rsidRDefault="009E46FA" w:rsidP="009E46FA">
      <w:pPr>
        <w:numPr>
          <w:ilvl w:val="0"/>
          <w:numId w:val="39"/>
        </w:numPr>
        <w:rPr>
          <w:rFonts w:cs="Arial"/>
        </w:rPr>
      </w:pPr>
      <w:r w:rsidRPr="00F17E00">
        <w:rPr>
          <w:rFonts w:cs="Arial"/>
        </w:rPr>
        <w:t>Local Government Area summary</w:t>
      </w:r>
    </w:p>
    <w:p w14:paraId="32579039" w14:textId="77777777" w:rsidR="00453914" w:rsidRPr="00F17E00" w:rsidRDefault="009E46FA" w:rsidP="009E46FA">
      <w:pPr>
        <w:numPr>
          <w:ilvl w:val="0"/>
          <w:numId w:val="39"/>
        </w:numPr>
        <w:rPr>
          <w:rFonts w:cs="Arial"/>
        </w:rPr>
      </w:pPr>
      <w:r w:rsidRPr="00F17E00">
        <w:rPr>
          <w:rFonts w:cs="Arial"/>
        </w:rPr>
        <w:t>Support category summary</w:t>
      </w:r>
    </w:p>
    <w:p w14:paraId="6444991F" w14:textId="77777777" w:rsidR="00F17E00" w:rsidRPr="00F17E00" w:rsidRDefault="00F17E00" w:rsidP="00F17E00">
      <w:pPr>
        <w:rPr>
          <w:rFonts w:cs="Arial"/>
        </w:rPr>
      </w:pPr>
      <w:r w:rsidRPr="00F17E00">
        <w:rPr>
          <w:rFonts w:cs="Arial"/>
        </w:rPr>
        <w:t>Within each section, the following metrics are shown for each service LGA / support category:</w:t>
      </w:r>
    </w:p>
    <w:p w14:paraId="33C3650F" w14:textId="77777777" w:rsidR="00453914" w:rsidRPr="00F17E00" w:rsidRDefault="009E46FA" w:rsidP="00F17E00">
      <w:pPr>
        <w:numPr>
          <w:ilvl w:val="0"/>
          <w:numId w:val="40"/>
        </w:numPr>
        <w:rPr>
          <w:rFonts w:cs="Arial"/>
        </w:rPr>
      </w:pPr>
      <w:r w:rsidRPr="00F17E00">
        <w:rPr>
          <w:rFonts w:cs="Arial"/>
        </w:rPr>
        <w:t>Number of active participants with approved plans</w:t>
      </w:r>
    </w:p>
    <w:p w14:paraId="6A08CFC1" w14:textId="77777777" w:rsidR="00453914" w:rsidRPr="00F17E00" w:rsidRDefault="009E46FA" w:rsidP="00F17E00">
      <w:pPr>
        <w:numPr>
          <w:ilvl w:val="0"/>
          <w:numId w:val="40"/>
        </w:numPr>
        <w:rPr>
          <w:rFonts w:cs="Arial"/>
        </w:rPr>
      </w:pPr>
      <w:r w:rsidRPr="00F17E00">
        <w:rPr>
          <w:rFonts w:cs="Arial"/>
        </w:rPr>
        <w:t>Number of registered active providers</w:t>
      </w:r>
    </w:p>
    <w:p w14:paraId="6F17211C" w14:textId="77777777" w:rsidR="00453914" w:rsidRPr="00F17E00" w:rsidRDefault="009E46FA" w:rsidP="00F17E00">
      <w:pPr>
        <w:numPr>
          <w:ilvl w:val="0"/>
          <w:numId w:val="40"/>
        </w:numPr>
        <w:rPr>
          <w:rFonts w:cs="Arial"/>
        </w:rPr>
      </w:pPr>
      <w:r w:rsidRPr="00F17E00">
        <w:rPr>
          <w:rFonts w:cs="Arial"/>
        </w:rPr>
        <w:t>Participants per provider</w:t>
      </w:r>
    </w:p>
    <w:p w14:paraId="655E34FE" w14:textId="77777777" w:rsidR="00453914" w:rsidRPr="00F17E00" w:rsidRDefault="009E46FA" w:rsidP="00F17E00">
      <w:pPr>
        <w:numPr>
          <w:ilvl w:val="0"/>
          <w:numId w:val="40"/>
        </w:numPr>
        <w:rPr>
          <w:rFonts w:cs="Arial"/>
        </w:rPr>
      </w:pPr>
      <w:r w:rsidRPr="00F17E00">
        <w:rPr>
          <w:rFonts w:cs="Arial"/>
        </w:rPr>
        <w:t>Total plan budgets</w:t>
      </w:r>
    </w:p>
    <w:p w14:paraId="6A23DDFF" w14:textId="77777777" w:rsidR="00453914" w:rsidRPr="00F17E00" w:rsidRDefault="009E46FA" w:rsidP="00F17E00">
      <w:pPr>
        <w:numPr>
          <w:ilvl w:val="0"/>
          <w:numId w:val="40"/>
        </w:numPr>
        <w:rPr>
          <w:rFonts w:cs="Arial"/>
        </w:rPr>
      </w:pPr>
      <w:r w:rsidRPr="00F17E00">
        <w:rPr>
          <w:rFonts w:cs="Arial"/>
        </w:rPr>
        <w:t>Average plan budgets</w:t>
      </w:r>
    </w:p>
    <w:p w14:paraId="7D0864C9" w14:textId="77777777" w:rsidR="00453914" w:rsidRPr="00F17E00" w:rsidRDefault="009E46FA" w:rsidP="00F17E00">
      <w:pPr>
        <w:numPr>
          <w:ilvl w:val="0"/>
          <w:numId w:val="40"/>
        </w:numPr>
        <w:rPr>
          <w:rFonts w:cs="Arial"/>
        </w:rPr>
      </w:pPr>
      <w:r w:rsidRPr="00F17E00">
        <w:rPr>
          <w:rFonts w:cs="Arial"/>
        </w:rPr>
        <w:t>Total payments</w:t>
      </w:r>
    </w:p>
    <w:p w14:paraId="6B943364" w14:textId="77777777" w:rsidR="00453914" w:rsidRPr="00F17E00" w:rsidRDefault="009E46FA" w:rsidP="00F17E00">
      <w:pPr>
        <w:numPr>
          <w:ilvl w:val="0"/>
          <w:numId w:val="40"/>
        </w:numPr>
        <w:rPr>
          <w:rFonts w:cs="Arial"/>
        </w:rPr>
      </w:pPr>
      <w:r w:rsidRPr="00F17E00">
        <w:rPr>
          <w:rFonts w:cs="Arial"/>
        </w:rPr>
        <w:t>Average payments</w:t>
      </w:r>
    </w:p>
    <w:p w14:paraId="2F8468DB" w14:textId="77777777" w:rsidR="00453914" w:rsidRPr="00F17E00" w:rsidRDefault="009E46FA" w:rsidP="00F17E00">
      <w:pPr>
        <w:numPr>
          <w:ilvl w:val="0"/>
          <w:numId w:val="40"/>
        </w:numPr>
        <w:rPr>
          <w:rFonts w:cs="Arial"/>
        </w:rPr>
      </w:pPr>
      <w:r w:rsidRPr="00F17E00">
        <w:rPr>
          <w:rFonts w:cs="Arial"/>
        </w:rPr>
        <w:t>Utilisation</w:t>
      </w:r>
    </w:p>
    <w:p w14:paraId="05B77832" w14:textId="77777777" w:rsidR="00453914" w:rsidRPr="00F17E00" w:rsidRDefault="009E46FA" w:rsidP="00F17E00">
      <w:pPr>
        <w:numPr>
          <w:ilvl w:val="0"/>
          <w:numId w:val="40"/>
        </w:numPr>
        <w:rPr>
          <w:rFonts w:cs="Arial"/>
        </w:rPr>
      </w:pPr>
      <w:r w:rsidRPr="00F17E00">
        <w:rPr>
          <w:rFonts w:cs="Arial"/>
        </w:rPr>
        <w:t>Proportion of participants that report that they choose who supports them</w:t>
      </w:r>
    </w:p>
    <w:p w14:paraId="6A8AD973" w14:textId="77777777" w:rsidR="00453914" w:rsidRPr="00F17E00" w:rsidRDefault="009E46FA" w:rsidP="00F17E00">
      <w:pPr>
        <w:numPr>
          <w:ilvl w:val="0"/>
          <w:numId w:val="40"/>
        </w:numPr>
        <w:rPr>
          <w:rFonts w:cs="Arial"/>
        </w:rPr>
      </w:pPr>
      <w:r w:rsidRPr="00F17E00">
        <w:rPr>
          <w:rFonts w:cs="Arial"/>
        </w:rPr>
        <w:lastRenderedPageBreak/>
        <w:t>Proportion of participants that report that the NDIS helps with choice and control</w:t>
      </w:r>
    </w:p>
    <w:p w14:paraId="16383B9E" w14:textId="77777777" w:rsidR="00F17E00" w:rsidRPr="00F17E00" w:rsidRDefault="00F17E00" w:rsidP="00F17E00">
      <w:pPr>
        <w:rPr>
          <w:rFonts w:cs="Arial"/>
        </w:rPr>
      </w:pPr>
      <w:r w:rsidRPr="00F17E00">
        <w:rPr>
          <w:rFonts w:cs="Arial"/>
        </w:rPr>
        <w:t>Note the following for the LGA / support category summary dashboard:</w:t>
      </w:r>
    </w:p>
    <w:p w14:paraId="0653E396" w14:textId="77777777" w:rsidR="00453914" w:rsidRPr="00F17E00" w:rsidRDefault="009E46FA" w:rsidP="00F17E00">
      <w:pPr>
        <w:numPr>
          <w:ilvl w:val="0"/>
          <w:numId w:val="42"/>
        </w:numPr>
        <w:rPr>
          <w:rFonts w:cs="Arial"/>
        </w:rPr>
      </w:pPr>
      <w:r w:rsidRPr="00F17E00">
        <w:rPr>
          <w:rFonts w:cs="Arial"/>
        </w:rPr>
        <w:t xml:space="preserve">The “traffic light” system is not used in the LGA / support category summary dashboard. </w:t>
      </w:r>
    </w:p>
    <w:p w14:paraId="5B4E9408" w14:textId="77777777" w:rsidR="00453914" w:rsidRPr="00F17E00" w:rsidRDefault="009E46FA" w:rsidP="00F17E00">
      <w:pPr>
        <w:numPr>
          <w:ilvl w:val="0"/>
          <w:numId w:val="42"/>
        </w:numPr>
        <w:rPr>
          <w:rFonts w:cs="Arial"/>
        </w:rPr>
      </w:pPr>
      <w:r w:rsidRPr="00F17E00">
        <w:rPr>
          <w:rFonts w:cs="Arial"/>
        </w:rPr>
        <w:t xml:space="preserve">Results are excluded for those LGA’s that have fewer than 10 participants. </w:t>
      </w:r>
    </w:p>
    <w:p w14:paraId="7091ECFE" w14:textId="77777777" w:rsidR="00453914" w:rsidRPr="00F17E00" w:rsidRDefault="009E46FA" w:rsidP="00F17E00">
      <w:pPr>
        <w:numPr>
          <w:ilvl w:val="0"/>
          <w:numId w:val="42"/>
        </w:numPr>
        <w:rPr>
          <w:rFonts w:cs="Arial"/>
        </w:rPr>
      </w:pPr>
      <w:r w:rsidRPr="00F17E00">
        <w:rPr>
          <w:rFonts w:cs="Arial"/>
        </w:rPr>
        <w:t>The following indicators are not presented in the LGA / support category summary dashboard:</w:t>
      </w:r>
    </w:p>
    <w:p w14:paraId="293DB04E" w14:textId="77777777" w:rsidR="00453914" w:rsidRPr="00F17E00" w:rsidRDefault="009E46FA" w:rsidP="00F17E00">
      <w:pPr>
        <w:numPr>
          <w:ilvl w:val="1"/>
          <w:numId w:val="42"/>
        </w:numPr>
        <w:rPr>
          <w:rFonts w:cs="Arial"/>
        </w:rPr>
      </w:pPr>
      <w:r w:rsidRPr="00F17E00">
        <w:rPr>
          <w:rFonts w:cs="Arial"/>
        </w:rPr>
        <w:t>Provider concentration</w:t>
      </w:r>
    </w:p>
    <w:p w14:paraId="3EA166B2" w14:textId="77777777" w:rsidR="00453914" w:rsidRPr="00F17E00" w:rsidRDefault="009E46FA" w:rsidP="00F17E00">
      <w:pPr>
        <w:numPr>
          <w:ilvl w:val="1"/>
          <w:numId w:val="42"/>
        </w:numPr>
        <w:rPr>
          <w:rFonts w:cs="Arial"/>
        </w:rPr>
      </w:pPr>
      <w:r w:rsidRPr="00F17E00">
        <w:rPr>
          <w:rFonts w:cs="Arial"/>
        </w:rPr>
        <w:t>Provider growth / shrinkage</w:t>
      </w:r>
    </w:p>
    <w:p w14:paraId="170117ED" w14:textId="526607B3" w:rsidR="001C1D6B" w:rsidRPr="004A01CD" w:rsidRDefault="001C1D6B" w:rsidP="001C1D6B">
      <w:pPr>
        <w:pStyle w:val="Heading2"/>
      </w:pPr>
      <w:bookmarkStart w:id="15" w:name="_Toc36132424"/>
      <w:r w:rsidRPr="004A01CD">
        <w:t>Slide 1</w:t>
      </w:r>
      <w:r w:rsidR="00D8006B" w:rsidRPr="004A01CD">
        <w:t>0</w:t>
      </w:r>
      <w:r w:rsidRPr="004A01CD">
        <w:t xml:space="preserve">: </w:t>
      </w:r>
      <w:bookmarkEnd w:id="15"/>
      <w:r w:rsidR="00F17E00">
        <w:t>LGA / support category detailed dashboard</w:t>
      </w:r>
    </w:p>
    <w:p w14:paraId="246BDFEA" w14:textId="77777777" w:rsidR="00F17E00" w:rsidRPr="00F17E00" w:rsidRDefault="00F17E00" w:rsidP="00F17E00">
      <w:pPr>
        <w:rPr>
          <w:rFonts w:cs="Arial"/>
        </w:rPr>
      </w:pPr>
      <w:r w:rsidRPr="00F17E00">
        <w:rPr>
          <w:rFonts w:cs="Arial"/>
        </w:rPr>
        <w:t>The LGA / support category detailed dashboard provides a greater level of granularity than the other dashboards by showing the indicators for the LGA and support category by the following participant characteristics:</w:t>
      </w:r>
    </w:p>
    <w:p w14:paraId="5979E3F4" w14:textId="77777777" w:rsidR="00453914" w:rsidRPr="00F17E00" w:rsidRDefault="009E46FA" w:rsidP="009E46FA">
      <w:pPr>
        <w:numPr>
          <w:ilvl w:val="0"/>
          <w:numId w:val="43"/>
        </w:numPr>
        <w:rPr>
          <w:rFonts w:cs="Arial"/>
        </w:rPr>
      </w:pPr>
      <w:r w:rsidRPr="00F17E00">
        <w:rPr>
          <w:rFonts w:cs="Arial"/>
        </w:rPr>
        <w:t>Age group</w:t>
      </w:r>
    </w:p>
    <w:p w14:paraId="342B0093" w14:textId="77777777" w:rsidR="00453914" w:rsidRPr="00F17E00" w:rsidRDefault="009E46FA" w:rsidP="009E46FA">
      <w:pPr>
        <w:numPr>
          <w:ilvl w:val="0"/>
          <w:numId w:val="43"/>
        </w:numPr>
        <w:rPr>
          <w:rFonts w:cs="Arial"/>
        </w:rPr>
      </w:pPr>
      <w:r w:rsidRPr="00F17E00">
        <w:rPr>
          <w:rFonts w:cs="Arial"/>
        </w:rPr>
        <w:t>Primary disability</w:t>
      </w:r>
    </w:p>
    <w:p w14:paraId="70C1E7AF" w14:textId="77777777" w:rsidR="00453914" w:rsidRPr="00F17E00" w:rsidRDefault="009E46FA" w:rsidP="009E46FA">
      <w:pPr>
        <w:numPr>
          <w:ilvl w:val="0"/>
          <w:numId w:val="43"/>
        </w:numPr>
        <w:rPr>
          <w:rFonts w:cs="Arial"/>
        </w:rPr>
      </w:pPr>
      <w:r w:rsidRPr="00F17E00">
        <w:rPr>
          <w:rFonts w:cs="Arial"/>
        </w:rPr>
        <w:t>Level of function</w:t>
      </w:r>
    </w:p>
    <w:p w14:paraId="59E20E12" w14:textId="77777777" w:rsidR="00453914" w:rsidRPr="00F17E00" w:rsidRDefault="009E46FA" w:rsidP="009E46FA">
      <w:pPr>
        <w:numPr>
          <w:ilvl w:val="0"/>
          <w:numId w:val="43"/>
        </w:numPr>
        <w:rPr>
          <w:rFonts w:cs="Arial"/>
        </w:rPr>
      </w:pPr>
      <w:r w:rsidRPr="00F17E00">
        <w:rPr>
          <w:rFonts w:cs="Arial"/>
        </w:rPr>
        <w:t>Remoteness rating</w:t>
      </w:r>
    </w:p>
    <w:p w14:paraId="5042BF26" w14:textId="77777777" w:rsidR="00453914" w:rsidRPr="00F17E00" w:rsidRDefault="009E46FA" w:rsidP="009E46FA">
      <w:pPr>
        <w:numPr>
          <w:ilvl w:val="0"/>
          <w:numId w:val="43"/>
        </w:numPr>
        <w:rPr>
          <w:rFonts w:cs="Arial"/>
        </w:rPr>
      </w:pPr>
      <w:r w:rsidRPr="00F17E00">
        <w:rPr>
          <w:rFonts w:cs="Arial"/>
        </w:rPr>
        <w:t>Indigenous status</w:t>
      </w:r>
    </w:p>
    <w:p w14:paraId="2BAC0340" w14:textId="77777777" w:rsidR="00453914" w:rsidRPr="00F17E00" w:rsidRDefault="009E46FA" w:rsidP="009E46FA">
      <w:pPr>
        <w:numPr>
          <w:ilvl w:val="0"/>
          <w:numId w:val="43"/>
        </w:numPr>
        <w:rPr>
          <w:rFonts w:cs="Arial"/>
        </w:rPr>
      </w:pPr>
      <w:r w:rsidRPr="00F17E00">
        <w:rPr>
          <w:rFonts w:cs="Arial"/>
        </w:rPr>
        <w:t>CALD status</w:t>
      </w:r>
    </w:p>
    <w:p w14:paraId="01057E0E" w14:textId="77777777" w:rsidR="00F17E00" w:rsidRPr="00F17E00" w:rsidRDefault="00F17E00" w:rsidP="00F17E00">
      <w:pPr>
        <w:rPr>
          <w:rFonts w:cs="Arial"/>
        </w:rPr>
      </w:pPr>
      <w:r w:rsidRPr="00F17E00">
        <w:rPr>
          <w:rFonts w:cs="Arial"/>
        </w:rPr>
        <w:t>This dashboard has five sections:</w:t>
      </w:r>
    </w:p>
    <w:p w14:paraId="4AC17D5B" w14:textId="77777777" w:rsidR="00453914" w:rsidRPr="00F17E00" w:rsidRDefault="009E46FA" w:rsidP="009E46FA">
      <w:pPr>
        <w:numPr>
          <w:ilvl w:val="0"/>
          <w:numId w:val="44"/>
        </w:numPr>
        <w:rPr>
          <w:rFonts w:cs="Arial"/>
        </w:rPr>
      </w:pPr>
      <w:r w:rsidRPr="00F17E00">
        <w:rPr>
          <w:rFonts w:cs="Arial"/>
        </w:rPr>
        <w:t>Participant profile</w:t>
      </w:r>
    </w:p>
    <w:p w14:paraId="7BF2F495" w14:textId="77777777" w:rsidR="00453914" w:rsidRPr="00F17E00" w:rsidRDefault="009E46FA" w:rsidP="009E46FA">
      <w:pPr>
        <w:numPr>
          <w:ilvl w:val="0"/>
          <w:numId w:val="44"/>
        </w:numPr>
        <w:rPr>
          <w:rFonts w:cs="Arial"/>
        </w:rPr>
      </w:pPr>
      <w:r w:rsidRPr="00F17E00">
        <w:rPr>
          <w:rFonts w:cs="Arial"/>
        </w:rPr>
        <w:t>Service provider indicators (including the number of active providers and participants per provider)</w:t>
      </w:r>
    </w:p>
    <w:p w14:paraId="329DEC58" w14:textId="77777777" w:rsidR="00453914" w:rsidRPr="00F17E00" w:rsidRDefault="009E46FA" w:rsidP="009E46FA">
      <w:pPr>
        <w:numPr>
          <w:ilvl w:val="0"/>
          <w:numId w:val="44"/>
        </w:numPr>
        <w:rPr>
          <w:rFonts w:cs="Arial"/>
        </w:rPr>
      </w:pPr>
      <w:r w:rsidRPr="00F17E00">
        <w:rPr>
          <w:rFonts w:cs="Arial"/>
        </w:rPr>
        <w:t>Plan utilisation</w:t>
      </w:r>
    </w:p>
    <w:p w14:paraId="6F80BB51" w14:textId="77777777" w:rsidR="00453914" w:rsidRPr="00F17E00" w:rsidRDefault="009E46FA" w:rsidP="009E46FA">
      <w:pPr>
        <w:numPr>
          <w:ilvl w:val="0"/>
          <w:numId w:val="44"/>
        </w:numPr>
        <w:rPr>
          <w:rFonts w:cs="Arial"/>
        </w:rPr>
      </w:pPr>
      <w:r w:rsidRPr="00F17E00">
        <w:rPr>
          <w:rFonts w:cs="Arial"/>
        </w:rPr>
        <w:t>Outcomes framework (including outcomes indicator on choice and control and “Has the NDIS helped with choice and control?”)</w:t>
      </w:r>
    </w:p>
    <w:p w14:paraId="389EF9FA" w14:textId="77777777" w:rsidR="00453914" w:rsidRPr="00F17E00" w:rsidRDefault="009E46FA" w:rsidP="009E46FA">
      <w:pPr>
        <w:numPr>
          <w:ilvl w:val="0"/>
          <w:numId w:val="44"/>
        </w:numPr>
        <w:rPr>
          <w:rFonts w:cs="Arial"/>
        </w:rPr>
      </w:pPr>
      <w:r w:rsidRPr="00F17E00">
        <w:rPr>
          <w:rFonts w:cs="Arial"/>
        </w:rPr>
        <w:t>Support category summary</w:t>
      </w:r>
    </w:p>
    <w:p w14:paraId="45E8C6DC" w14:textId="77777777" w:rsidR="00F17E00" w:rsidRPr="00F17E00" w:rsidRDefault="00F17E00" w:rsidP="00F17E00">
      <w:pPr>
        <w:rPr>
          <w:rFonts w:cs="Arial"/>
        </w:rPr>
      </w:pPr>
      <w:r w:rsidRPr="00F17E00">
        <w:rPr>
          <w:rFonts w:cs="Arial"/>
        </w:rPr>
        <w:t xml:space="preserve">All indicators are shown against their respective state averages. A detailed dashboard is produced for each LGA (excluding those LGA’s that have fewer than 10 participants). </w:t>
      </w:r>
    </w:p>
    <w:p w14:paraId="1F067E18" w14:textId="4749D68D" w:rsidR="004B6448" w:rsidRPr="004A01CD" w:rsidRDefault="004B6448" w:rsidP="003A7B01">
      <w:pPr>
        <w:pStyle w:val="Heading2"/>
      </w:pPr>
      <w:bookmarkStart w:id="16" w:name="_Toc36132425"/>
      <w:r w:rsidRPr="004A01CD">
        <w:t xml:space="preserve">Slide </w:t>
      </w:r>
      <w:r w:rsidR="00810F3B">
        <w:t>11</w:t>
      </w:r>
      <w:r w:rsidRPr="004A01CD">
        <w:t xml:space="preserve">: </w:t>
      </w:r>
      <w:r w:rsidR="00300EA9" w:rsidRPr="004A01CD">
        <w:t>Copyright Notice</w:t>
      </w:r>
      <w:bookmarkEnd w:id="16"/>
    </w:p>
    <w:p w14:paraId="050ED746" w14:textId="77777777" w:rsidR="00300EA9" w:rsidRPr="004A01CD" w:rsidRDefault="00300EA9" w:rsidP="00300EA9">
      <w:pPr>
        <w:jc w:val="both"/>
        <w:rPr>
          <w:rFonts w:cs="Arial"/>
        </w:rPr>
      </w:pPr>
      <w:r w:rsidRPr="004A01CD">
        <w:rPr>
          <w:rFonts w:cs="Arial"/>
        </w:rPr>
        <w:t xml:space="preserve">www.ndis.gov.au </w:t>
      </w:r>
    </w:p>
    <w:p w14:paraId="668A2C09" w14:textId="5C961775" w:rsidR="00300EA9" w:rsidRPr="004A01CD" w:rsidRDefault="00300EA9" w:rsidP="00300EA9">
      <w:pPr>
        <w:jc w:val="both"/>
        <w:rPr>
          <w:rFonts w:cs="Arial"/>
        </w:rPr>
      </w:pPr>
      <w:r w:rsidRPr="004A01CD">
        <w:rPr>
          <w:rFonts w:cs="Arial"/>
        </w:rPr>
        <w:t>Copyright notice</w:t>
      </w:r>
    </w:p>
    <w:p w14:paraId="5DC83EEB" w14:textId="77777777" w:rsidR="00300EA9" w:rsidRPr="004A01CD" w:rsidRDefault="00300EA9" w:rsidP="00300EA9">
      <w:pPr>
        <w:jc w:val="both"/>
        <w:rPr>
          <w:rFonts w:cs="Arial"/>
        </w:rPr>
      </w:pPr>
      <w:r w:rsidRPr="004A01CD">
        <w:rPr>
          <w:rFonts w:cs="Arial"/>
        </w:rPr>
        <w:t>© National Disability Insurance Scheme Launch Transition Agency</w:t>
      </w:r>
    </w:p>
    <w:p w14:paraId="66229B8E" w14:textId="77777777" w:rsidR="00300EA9" w:rsidRPr="004A01CD" w:rsidRDefault="00300EA9" w:rsidP="00300EA9">
      <w:pPr>
        <w:jc w:val="both"/>
        <w:rPr>
          <w:rFonts w:cs="Arial"/>
        </w:rPr>
      </w:pPr>
      <w:r w:rsidRPr="004A01CD">
        <w:rPr>
          <w:rFonts w:cs="Arial"/>
        </w:rPr>
        <w:t>Copyright and use of the material in this document</w:t>
      </w:r>
    </w:p>
    <w:p w14:paraId="58B67CC9" w14:textId="77777777" w:rsidR="00300EA9" w:rsidRPr="004A01CD" w:rsidRDefault="00300EA9" w:rsidP="00300EA9">
      <w:pPr>
        <w:jc w:val="both"/>
        <w:rPr>
          <w:rFonts w:cs="Arial"/>
        </w:rPr>
      </w:pPr>
      <w:r w:rsidRPr="004A01CD">
        <w:rPr>
          <w:rFonts w:cs="Arial"/>
        </w:rPr>
        <w:lastRenderedPageBreak/>
        <w:t>Copyright in the material in this document, with the exception of third party material, is owned and protected by the National Disability Insurance Scheme Launch Transition Agency (National Disability Insurance Agency).</w:t>
      </w:r>
    </w:p>
    <w:p w14:paraId="7F994755" w14:textId="10A64F5D" w:rsidR="00300EA9" w:rsidRPr="004A01CD" w:rsidRDefault="00300EA9" w:rsidP="00300EA9">
      <w:pPr>
        <w:jc w:val="both"/>
        <w:rPr>
          <w:rFonts w:cs="Arial"/>
        </w:rPr>
      </w:pPr>
      <w:r w:rsidRPr="004A01CD">
        <w:rPr>
          <w:rFonts w:cs="Arial"/>
        </w:rPr>
        <w:t>The material in this document, with the exception of logos, trade marks,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36528250" w14:textId="77777777" w:rsidR="00300EA9" w:rsidRPr="004A01CD" w:rsidRDefault="00300EA9" w:rsidP="00300EA9">
      <w:pPr>
        <w:jc w:val="both"/>
        <w:rPr>
          <w:rFonts w:cs="Arial"/>
        </w:rPr>
      </w:pPr>
      <w:r w:rsidRPr="004A01CD">
        <w:rPr>
          <w:rFonts w:cs="Arial"/>
        </w:rPr>
        <w:t>Reproduction of any material contained in this document is subject to the CC BY NC ND licence conditions available on the Creative Commons Australia site, as is the full legal code for this material.</w:t>
      </w:r>
    </w:p>
    <w:p w14:paraId="165E0969" w14:textId="77777777" w:rsidR="00300EA9" w:rsidRPr="004A01CD" w:rsidRDefault="00300EA9" w:rsidP="00300EA9">
      <w:pPr>
        <w:jc w:val="both"/>
        <w:rPr>
          <w:rFonts w:cs="Arial"/>
        </w:rPr>
      </w:pPr>
      <w:r w:rsidRPr="004A01CD">
        <w:rPr>
          <w:rFonts w:cs="Arial"/>
        </w:rPr>
        <w:t>The National Disability Insurance Agen</w:t>
      </w:r>
      <w:bookmarkStart w:id="17" w:name="_GoBack"/>
      <w:bookmarkEnd w:id="17"/>
      <w:r w:rsidRPr="004A01CD">
        <w:rPr>
          <w:rFonts w:cs="Arial"/>
        </w:rPr>
        <w:t>cy expects that you will only use the information in this document to benefit people with disability.</w:t>
      </w:r>
    </w:p>
    <w:p w14:paraId="5720211B" w14:textId="25BB797D" w:rsidR="004B6448" w:rsidRPr="004A01CD" w:rsidRDefault="00300EA9" w:rsidP="00300EA9">
      <w:pPr>
        <w:jc w:val="both"/>
        <w:rPr>
          <w:rFonts w:cs="Arial"/>
        </w:rPr>
      </w:pPr>
      <w:r w:rsidRPr="004A01CD">
        <w:rPr>
          <w:rFonts w:cs="Arial"/>
        </w:rPr>
        <w:t xml:space="preserve">Please see the </w:t>
      </w:r>
      <w:hyperlink r:id="rId11" w:history="1">
        <w:r w:rsidRPr="004A01CD">
          <w:rPr>
            <w:rStyle w:val="Hyperlink"/>
            <w:rFonts w:cs="Arial"/>
          </w:rPr>
          <w:t>NDIS website copyright statement</w:t>
        </w:r>
      </w:hyperlink>
      <w:r w:rsidRPr="004A01CD">
        <w:rPr>
          <w:rFonts w:cs="Arial"/>
        </w:rPr>
        <w:t xml:space="preserve"> for further details about the use of</w:t>
      </w:r>
      <w:r w:rsidR="002A2C59" w:rsidRPr="004A01CD">
        <w:rPr>
          <w:rFonts w:cs="Arial"/>
        </w:rPr>
        <w:t xml:space="preserve"> logos and third party material.</w:t>
      </w:r>
      <w:bookmarkEnd w:id="2"/>
      <w:bookmarkEnd w:id="3"/>
    </w:p>
    <w:sectPr w:rsidR="004B6448" w:rsidRPr="004A01CD"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69280E" w:rsidRDefault="0069280E" w:rsidP="007219F1">
      <w:pPr>
        <w:spacing w:after="0" w:line="240" w:lineRule="auto"/>
      </w:pPr>
      <w:r>
        <w:separator/>
      </w:r>
    </w:p>
    <w:p w14:paraId="2AB8833E" w14:textId="77777777" w:rsidR="0069280E" w:rsidRDefault="0069280E"/>
    <w:p w14:paraId="038FAF4E" w14:textId="77777777" w:rsidR="0069280E" w:rsidRDefault="0069280E"/>
  </w:endnote>
  <w:endnote w:type="continuationSeparator" w:id="0">
    <w:p w14:paraId="001CB980" w14:textId="77777777" w:rsidR="0069280E" w:rsidRDefault="0069280E" w:rsidP="007219F1">
      <w:pPr>
        <w:spacing w:after="0" w:line="240" w:lineRule="auto"/>
      </w:pPr>
      <w:r>
        <w:continuationSeparator/>
      </w:r>
    </w:p>
    <w:p w14:paraId="69051BC5" w14:textId="77777777" w:rsidR="0069280E" w:rsidRDefault="0069280E"/>
    <w:p w14:paraId="04073E39" w14:textId="77777777" w:rsidR="0069280E" w:rsidRDefault="0069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69280E" w:rsidRDefault="0069280E">
    <w:pPr>
      <w:pStyle w:val="Footer"/>
    </w:pPr>
  </w:p>
  <w:p w14:paraId="62E29BCF" w14:textId="77777777" w:rsidR="0069280E" w:rsidRDefault="006928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69280E" w:rsidRPr="00C330B4" w:rsidRDefault="0069280E" w:rsidP="007219F1">
    <w:pPr>
      <w:pStyle w:val="Footer"/>
      <w:jc w:val="center"/>
      <w:rPr>
        <w:rFonts w:cs="Arial"/>
      </w:rPr>
    </w:pPr>
  </w:p>
  <w:p w14:paraId="1BF43438" w14:textId="77777777" w:rsidR="0069280E" w:rsidRPr="00C330B4" w:rsidRDefault="0069280E">
    <w:pPr>
      <w:rPr>
        <w:rFonts w:cs="Arial"/>
      </w:rPr>
    </w:pPr>
  </w:p>
  <w:p w14:paraId="3888199B" w14:textId="77777777" w:rsidR="0069280E" w:rsidRDefault="006928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69280E" w:rsidRPr="000B1117" w:rsidRDefault="0069280E"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69280E" w:rsidRDefault="0069280E" w:rsidP="007219F1">
      <w:pPr>
        <w:spacing w:after="0" w:line="240" w:lineRule="auto"/>
      </w:pPr>
      <w:r>
        <w:separator/>
      </w:r>
    </w:p>
    <w:p w14:paraId="5BC274FD" w14:textId="77777777" w:rsidR="0069280E" w:rsidRDefault="0069280E"/>
    <w:p w14:paraId="4E0EFF0D" w14:textId="77777777" w:rsidR="0069280E" w:rsidRDefault="0069280E"/>
  </w:footnote>
  <w:footnote w:type="continuationSeparator" w:id="0">
    <w:p w14:paraId="406BE69F" w14:textId="77777777" w:rsidR="0069280E" w:rsidRDefault="0069280E" w:rsidP="007219F1">
      <w:pPr>
        <w:spacing w:after="0" w:line="240" w:lineRule="auto"/>
      </w:pPr>
      <w:r>
        <w:continuationSeparator/>
      </w:r>
    </w:p>
    <w:p w14:paraId="067B316A" w14:textId="77777777" w:rsidR="0069280E" w:rsidRDefault="0069280E"/>
    <w:p w14:paraId="3F236635" w14:textId="77777777" w:rsidR="0069280E" w:rsidRDefault="006928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69280E" w:rsidRDefault="0069280E">
    <w:pPr>
      <w:pStyle w:val="Header"/>
    </w:pPr>
  </w:p>
  <w:p w14:paraId="52FB035B" w14:textId="77777777" w:rsidR="0069280E" w:rsidRDefault="006928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69280E" w:rsidRDefault="0069280E">
    <w:pPr>
      <w:pStyle w:val="Header"/>
    </w:pPr>
  </w:p>
  <w:p w14:paraId="3C53CA3B" w14:textId="77777777" w:rsidR="0069280E" w:rsidRDefault="006928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69280E" w:rsidRDefault="0069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E42"/>
    <w:multiLevelType w:val="hybridMultilevel"/>
    <w:tmpl w:val="EDA6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96E59"/>
    <w:multiLevelType w:val="hybridMultilevel"/>
    <w:tmpl w:val="3412060A"/>
    <w:lvl w:ilvl="0" w:tplc="EAAED6DA">
      <w:start w:val="1"/>
      <w:numFmt w:val="decimal"/>
      <w:lvlText w:val="%1."/>
      <w:lvlJc w:val="left"/>
      <w:pPr>
        <w:tabs>
          <w:tab w:val="num" w:pos="720"/>
        </w:tabs>
        <w:ind w:left="720" w:hanging="360"/>
      </w:pPr>
    </w:lvl>
    <w:lvl w:ilvl="1" w:tplc="E7540A78">
      <w:start w:val="1"/>
      <w:numFmt w:val="decimal"/>
      <w:lvlText w:val="%2."/>
      <w:lvlJc w:val="left"/>
      <w:pPr>
        <w:tabs>
          <w:tab w:val="num" w:pos="1440"/>
        </w:tabs>
        <w:ind w:left="1440" w:hanging="360"/>
      </w:pPr>
    </w:lvl>
    <w:lvl w:ilvl="2" w:tplc="EC6EEAD2" w:tentative="1">
      <w:start w:val="1"/>
      <w:numFmt w:val="decimal"/>
      <w:lvlText w:val="%3."/>
      <w:lvlJc w:val="left"/>
      <w:pPr>
        <w:tabs>
          <w:tab w:val="num" w:pos="2160"/>
        </w:tabs>
        <w:ind w:left="2160" w:hanging="360"/>
      </w:pPr>
    </w:lvl>
    <w:lvl w:ilvl="3" w:tplc="27B22B4A" w:tentative="1">
      <w:start w:val="1"/>
      <w:numFmt w:val="decimal"/>
      <w:lvlText w:val="%4."/>
      <w:lvlJc w:val="left"/>
      <w:pPr>
        <w:tabs>
          <w:tab w:val="num" w:pos="2880"/>
        </w:tabs>
        <w:ind w:left="2880" w:hanging="360"/>
      </w:pPr>
    </w:lvl>
    <w:lvl w:ilvl="4" w:tplc="010C6756" w:tentative="1">
      <w:start w:val="1"/>
      <w:numFmt w:val="decimal"/>
      <w:lvlText w:val="%5."/>
      <w:lvlJc w:val="left"/>
      <w:pPr>
        <w:tabs>
          <w:tab w:val="num" w:pos="3600"/>
        </w:tabs>
        <w:ind w:left="3600" w:hanging="360"/>
      </w:pPr>
    </w:lvl>
    <w:lvl w:ilvl="5" w:tplc="E6529C3C" w:tentative="1">
      <w:start w:val="1"/>
      <w:numFmt w:val="decimal"/>
      <w:lvlText w:val="%6."/>
      <w:lvlJc w:val="left"/>
      <w:pPr>
        <w:tabs>
          <w:tab w:val="num" w:pos="4320"/>
        </w:tabs>
        <w:ind w:left="4320" w:hanging="360"/>
      </w:pPr>
    </w:lvl>
    <w:lvl w:ilvl="6" w:tplc="0FBA992E" w:tentative="1">
      <w:start w:val="1"/>
      <w:numFmt w:val="decimal"/>
      <w:lvlText w:val="%7."/>
      <w:lvlJc w:val="left"/>
      <w:pPr>
        <w:tabs>
          <w:tab w:val="num" w:pos="5040"/>
        </w:tabs>
        <w:ind w:left="5040" w:hanging="360"/>
      </w:pPr>
    </w:lvl>
    <w:lvl w:ilvl="7" w:tplc="E55ECA58" w:tentative="1">
      <w:start w:val="1"/>
      <w:numFmt w:val="decimal"/>
      <w:lvlText w:val="%8."/>
      <w:lvlJc w:val="left"/>
      <w:pPr>
        <w:tabs>
          <w:tab w:val="num" w:pos="5760"/>
        </w:tabs>
        <w:ind w:left="5760" w:hanging="360"/>
      </w:pPr>
    </w:lvl>
    <w:lvl w:ilvl="8" w:tplc="0F78B8A2" w:tentative="1">
      <w:start w:val="1"/>
      <w:numFmt w:val="decimal"/>
      <w:lvlText w:val="%9."/>
      <w:lvlJc w:val="left"/>
      <w:pPr>
        <w:tabs>
          <w:tab w:val="num" w:pos="6480"/>
        </w:tabs>
        <w:ind w:left="6480" w:hanging="360"/>
      </w:pPr>
    </w:lvl>
  </w:abstractNum>
  <w:abstractNum w:abstractNumId="2" w15:restartNumberingAfterBreak="0">
    <w:nsid w:val="04450391"/>
    <w:multiLevelType w:val="hybridMultilevel"/>
    <w:tmpl w:val="0D5CF53C"/>
    <w:lvl w:ilvl="0" w:tplc="A6C2CD92">
      <w:start w:val="1"/>
      <w:numFmt w:val="bullet"/>
      <w:lvlText w:val="•"/>
      <w:lvlJc w:val="left"/>
      <w:pPr>
        <w:tabs>
          <w:tab w:val="num" w:pos="720"/>
        </w:tabs>
        <w:ind w:left="720" w:hanging="360"/>
      </w:pPr>
      <w:rPr>
        <w:rFonts w:ascii="Arial" w:hAnsi="Arial" w:hint="default"/>
      </w:rPr>
    </w:lvl>
    <w:lvl w:ilvl="1" w:tplc="EDC072E6" w:tentative="1">
      <w:start w:val="1"/>
      <w:numFmt w:val="bullet"/>
      <w:lvlText w:val="•"/>
      <w:lvlJc w:val="left"/>
      <w:pPr>
        <w:tabs>
          <w:tab w:val="num" w:pos="1440"/>
        </w:tabs>
        <w:ind w:left="1440" w:hanging="360"/>
      </w:pPr>
      <w:rPr>
        <w:rFonts w:ascii="Arial" w:hAnsi="Arial" w:hint="default"/>
      </w:rPr>
    </w:lvl>
    <w:lvl w:ilvl="2" w:tplc="7744D606" w:tentative="1">
      <w:start w:val="1"/>
      <w:numFmt w:val="bullet"/>
      <w:lvlText w:val="•"/>
      <w:lvlJc w:val="left"/>
      <w:pPr>
        <w:tabs>
          <w:tab w:val="num" w:pos="2160"/>
        </w:tabs>
        <w:ind w:left="2160" w:hanging="360"/>
      </w:pPr>
      <w:rPr>
        <w:rFonts w:ascii="Arial" w:hAnsi="Arial" w:hint="default"/>
      </w:rPr>
    </w:lvl>
    <w:lvl w:ilvl="3" w:tplc="23BC2F18" w:tentative="1">
      <w:start w:val="1"/>
      <w:numFmt w:val="bullet"/>
      <w:lvlText w:val="•"/>
      <w:lvlJc w:val="left"/>
      <w:pPr>
        <w:tabs>
          <w:tab w:val="num" w:pos="2880"/>
        </w:tabs>
        <w:ind w:left="2880" w:hanging="360"/>
      </w:pPr>
      <w:rPr>
        <w:rFonts w:ascii="Arial" w:hAnsi="Arial" w:hint="default"/>
      </w:rPr>
    </w:lvl>
    <w:lvl w:ilvl="4" w:tplc="FA24DE76" w:tentative="1">
      <w:start w:val="1"/>
      <w:numFmt w:val="bullet"/>
      <w:lvlText w:val="•"/>
      <w:lvlJc w:val="left"/>
      <w:pPr>
        <w:tabs>
          <w:tab w:val="num" w:pos="3600"/>
        </w:tabs>
        <w:ind w:left="3600" w:hanging="360"/>
      </w:pPr>
      <w:rPr>
        <w:rFonts w:ascii="Arial" w:hAnsi="Arial" w:hint="default"/>
      </w:rPr>
    </w:lvl>
    <w:lvl w:ilvl="5" w:tplc="E46C7FD0" w:tentative="1">
      <w:start w:val="1"/>
      <w:numFmt w:val="bullet"/>
      <w:lvlText w:val="•"/>
      <w:lvlJc w:val="left"/>
      <w:pPr>
        <w:tabs>
          <w:tab w:val="num" w:pos="4320"/>
        </w:tabs>
        <w:ind w:left="4320" w:hanging="360"/>
      </w:pPr>
      <w:rPr>
        <w:rFonts w:ascii="Arial" w:hAnsi="Arial" w:hint="default"/>
      </w:rPr>
    </w:lvl>
    <w:lvl w:ilvl="6" w:tplc="DB725D7A" w:tentative="1">
      <w:start w:val="1"/>
      <w:numFmt w:val="bullet"/>
      <w:lvlText w:val="•"/>
      <w:lvlJc w:val="left"/>
      <w:pPr>
        <w:tabs>
          <w:tab w:val="num" w:pos="5040"/>
        </w:tabs>
        <w:ind w:left="5040" w:hanging="360"/>
      </w:pPr>
      <w:rPr>
        <w:rFonts w:ascii="Arial" w:hAnsi="Arial" w:hint="default"/>
      </w:rPr>
    </w:lvl>
    <w:lvl w:ilvl="7" w:tplc="98CC63C4" w:tentative="1">
      <w:start w:val="1"/>
      <w:numFmt w:val="bullet"/>
      <w:lvlText w:val="•"/>
      <w:lvlJc w:val="left"/>
      <w:pPr>
        <w:tabs>
          <w:tab w:val="num" w:pos="5760"/>
        </w:tabs>
        <w:ind w:left="5760" w:hanging="360"/>
      </w:pPr>
      <w:rPr>
        <w:rFonts w:ascii="Arial" w:hAnsi="Arial" w:hint="default"/>
      </w:rPr>
    </w:lvl>
    <w:lvl w:ilvl="8" w:tplc="D1CE8D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BF4E7B"/>
    <w:multiLevelType w:val="hybridMultilevel"/>
    <w:tmpl w:val="2284A15C"/>
    <w:lvl w:ilvl="0" w:tplc="AFEEE234">
      <w:start w:val="1"/>
      <w:numFmt w:val="bullet"/>
      <w:lvlText w:val="•"/>
      <w:lvlJc w:val="left"/>
      <w:pPr>
        <w:tabs>
          <w:tab w:val="num" w:pos="720"/>
        </w:tabs>
        <w:ind w:left="720" w:hanging="360"/>
      </w:pPr>
      <w:rPr>
        <w:rFonts w:ascii="Arial" w:hAnsi="Arial" w:hint="default"/>
      </w:rPr>
    </w:lvl>
    <w:lvl w:ilvl="1" w:tplc="9D623284" w:tentative="1">
      <w:start w:val="1"/>
      <w:numFmt w:val="bullet"/>
      <w:lvlText w:val="•"/>
      <w:lvlJc w:val="left"/>
      <w:pPr>
        <w:tabs>
          <w:tab w:val="num" w:pos="1440"/>
        </w:tabs>
        <w:ind w:left="1440" w:hanging="360"/>
      </w:pPr>
      <w:rPr>
        <w:rFonts w:ascii="Arial" w:hAnsi="Arial" w:hint="default"/>
      </w:rPr>
    </w:lvl>
    <w:lvl w:ilvl="2" w:tplc="56206142" w:tentative="1">
      <w:start w:val="1"/>
      <w:numFmt w:val="bullet"/>
      <w:lvlText w:val="•"/>
      <w:lvlJc w:val="left"/>
      <w:pPr>
        <w:tabs>
          <w:tab w:val="num" w:pos="2160"/>
        </w:tabs>
        <w:ind w:left="2160" w:hanging="360"/>
      </w:pPr>
      <w:rPr>
        <w:rFonts w:ascii="Arial" w:hAnsi="Arial" w:hint="default"/>
      </w:rPr>
    </w:lvl>
    <w:lvl w:ilvl="3" w:tplc="939C7316" w:tentative="1">
      <w:start w:val="1"/>
      <w:numFmt w:val="bullet"/>
      <w:lvlText w:val="•"/>
      <w:lvlJc w:val="left"/>
      <w:pPr>
        <w:tabs>
          <w:tab w:val="num" w:pos="2880"/>
        </w:tabs>
        <w:ind w:left="2880" w:hanging="360"/>
      </w:pPr>
      <w:rPr>
        <w:rFonts w:ascii="Arial" w:hAnsi="Arial" w:hint="default"/>
      </w:rPr>
    </w:lvl>
    <w:lvl w:ilvl="4" w:tplc="895027EC" w:tentative="1">
      <w:start w:val="1"/>
      <w:numFmt w:val="bullet"/>
      <w:lvlText w:val="•"/>
      <w:lvlJc w:val="left"/>
      <w:pPr>
        <w:tabs>
          <w:tab w:val="num" w:pos="3600"/>
        </w:tabs>
        <w:ind w:left="3600" w:hanging="360"/>
      </w:pPr>
      <w:rPr>
        <w:rFonts w:ascii="Arial" w:hAnsi="Arial" w:hint="default"/>
      </w:rPr>
    </w:lvl>
    <w:lvl w:ilvl="5" w:tplc="E3CE00AE" w:tentative="1">
      <w:start w:val="1"/>
      <w:numFmt w:val="bullet"/>
      <w:lvlText w:val="•"/>
      <w:lvlJc w:val="left"/>
      <w:pPr>
        <w:tabs>
          <w:tab w:val="num" w:pos="4320"/>
        </w:tabs>
        <w:ind w:left="4320" w:hanging="360"/>
      </w:pPr>
      <w:rPr>
        <w:rFonts w:ascii="Arial" w:hAnsi="Arial" w:hint="default"/>
      </w:rPr>
    </w:lvl>
    <w:lvl w:ilvl="6" w:tplc="92541D64" w:tentative="1">
      <w:start w:val="1"/>
      <w:numFmt w:val="bullet"/>
      <w:lvlText w:val="•"/>
      <w:lvlJc w:val="left"/>
      <w:pPr>
        <w:tabs>
          <w:tab w:val="num" w:pos="5040"/>
        </w:tabs>
        <w:ind w:left="5040" w:hanging="360"/>
      </w:pPr>
      <w:rPr>
        <w:rFonts w:ascii="Arial" w:hAnsi="Arial" w:hint="default"/>
      </w:rPr>
    </w:lvl>
    <w:lvl w:ilvl="7" w:tplc="FE0EE22E" w:tentative="1">
      <w:start w:val="1"/>
      <w:numFmt w:val="bullet"/>
      <w:lvlText w:val="•"/>
      <w:lvlJc w:val="left"/>
      <w:pPr>
        <w:tabs>
          <w:tab w:val="num" w:pos="5760"/>
        </w:tabs>
        <w:ind w:left="5760" w:hanging="360"/>
      </w:pPr>
      <w:rPr>
        <w:rFonts w:ascii="Arial" w:hAnsi="Arial" w:hint="default"/>
      </w:rPr>
    </w:lvl>
    <w:lvl w:ilvl="8" w:tplc="9BD249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D51EE"/>
    <w:multiLevelType w:val="hybridMultilevel"/>
    <w:tmpl w:val="DDBAAECC"/>
    <w:lvl w:ilvl="0" w:tplc="4F5AB0F6">
      <w:start w:val="1"/>
      <w:numFmt w:val="bullet"/>
      <w:lvlText w:val="•"/>
      <w:lvlJc w:val="left"/>
      <w:pPr>
        <w:tabs>
          <w:tab w:val="num" w:pos="720"/>
        </w:tabs>
        <w:ind w:left="720" w:hanging="360"/>
      </w:pPr>
      <w:rPr>
        <w:rFonts w:ascii="Arial" w:hAnsi="Arial" w:hint="default"/>
      </w:rPr>
    </w:lvl>
    <w:lvl w:ilvl="1" w:tplc="622EF2AA" w:tentative="1">
      <w:start w:val="1"/>
      <w:numFmt w:val="bullet"/>
      <w:lvlText w:val="•"/>
      <w:lvlJc w:val="left"/>
      <w:pPr>
        <w:tabs>
          <w:tab w:val="num" w:pos="1440"/>
        </w:tabs>
        <w:ind w:left="1440" w:hanging="360"/>
      </w:pPr>
      <w:rPr>
        <w:rFonts w:ascii="Arial" w:hAnsi="Arial" w:hint="default"/>
      </w:rPr>
    </w:lvl>
    <w:lvl w:ilvl="2" w:tplc="F83A7E84" w:tentative="1">
      <w:start w:val="1"/>
      <w:numFmt w:val="bullet"/>
      <w:lvlText w:val="•"/>
      <w:lvlJc w:val="left"/>
      <w:pPr>
        <w:tabs>
          <w:tab w:val="num" w:pos="2160"/>
        </w:tabs>
        <w:ind w:left="2160" w:hanging="360"/>
      </w:pPr>
      <w:rPr>
        <w:rFonts w:ascii="Arial" w:hAnsi="Arial" w:hint="default"/>
      </w:rPr>
    </w:lvl>
    <w:lvl w:ilvl="3" w:tplc="335E172E" w:tentative="1">
      <w:start w:val="1"/>
      <w:numFmt w:val="bullet"/>
      <w:lvlText w:val="•"/>
      <w:lvlJc w:val="left"/>
      <w:pPr>
        <w:tabs>
          <w:tab w:val="num" w:pos="2880"/>
        </w:tabs>
        <w:ind w:left="2880" w:hanging="360"/>
      </w:pPr>
      <w:rPr>
        <w:rFonts w:ascii="Arial" w:hAnsi="Arial" w:hint="default"/>
      </w:rPr>
    </w:lvl>
    <w:lvl w:ilvl="4" w:tplc="7DC08D82" w:tentative="1">
      <w:start w:val="1"/>
      <w:numFmt w:val="bullet"/>
      <w:lvlText w:val="•"/>
      <w:lvlJc w:val="left"/>
      <w:pPr>
        <w:tabs>
          <w:tab w:val="num" w:pos="3600"/>
        </w:tabs>
        <w:ind w:left="3600" w:hanging="360"/>
      </w:pPr>
      <w:rPr>
        <w:rFonts w:ascii="Arial" w:hAnsi="Arial" w:hint="default"/>
      </w:rPr>
    </w:lvl>
    <w:lvl w:ilvl="5" w:tplc="2A8A49D0" w:tentative="1">
      <w:start w:val="1"/>
      <w:numFmt w:val="bullet"/>
      <w:lvlText w:val="•"/>
      <w:lvlJc w:val="left"/>
      <w:pPr>
        <w:tabs>
          <w:tab w:val="num" w:pos="4320"/>
        </w:tabs>
        <w:ind w:left="4320" w:hanging="360"/>
      </w:pPr>
      <w:rPr>
        <w:rFonts w:ascii="Arial" w:hAnsi="Arial" w:hint="default"/>
      </w:rPr>
    </w:lvl>
    <w:lvl w:ilvl="6" w:tplc="020C0482" w:tentative="1">
      <w:start w:val="1"/>
      <w:numFmt w:val="bullet"/>
      <w:lvlText w:val="•"/>
      <w:lvlJc w:val="left"/>
      <w:pPr>
        <w:tabs>
          <w:tab w:val="num" w:pos="5040"/>
        </w:tabs>
        <w:ind w:left="5040" w:hanging="360"/>
      </w:pPr>
      <w:rPr>
        <w:rFonts w:ascii="Arial" w:hAnsi="Arial" w:hint="default"/>
      </w:rPr>
    </w:lvl>
    <w:lvl w:ilvl="7" w:tplc="558A2702" w:tentative="1">
      <w:start w:val="1"/>
      <w:numFmt w:val="bullet"/>
      <w:lvlText w:val="•"/>
      <w:lvlJc w:val="left"/>
      <w:pPr>
        <w:tabs>
          <w:tab w:val="num" w:pos="5760"/>
        </w:tabs>
        <w:ind w:left="5760" w:hanging="360"/>
      </w:pPr>
      <w:rPr>
        <w:rFonts w:ascii="Arial" w:hAnsi="Arial" w:hint="default"/>
      </w:rPr>
    </w:lvl>
    <w:lvl w:ilvl="8" w:tplc="C8002D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FF1A45"/>
    <w:multiLevelType w:val="hybridMultilevel"/>
    <w:tmpl w:val="DCDC9FBE"/>
    <w:lvl w:ilvl="0" w:tplc="B37E6C1C">
      <w:start w:val="1"/>
      <w:numFmt w:val="decimal"/>
      <w:lvlText w:val="%1."/>
      <w:lvlJc w:val="left"/>
      <w:pPr>
        <w:tabs>
          <w:tab w:val="num" w:pos="720"/>
        </w:tabs>
        <w:ind w:left="720" w:hanging="360"/>
      </w:pPr>
    </w:lvl>
    <w:lvl w:ilvl="1" w:tplc="EEE0CCEC">
      <w:start w:val="1"/>
      <w:numFmt w:val="decimal"/>
      <w:lvlText w:val="%2."/>
      <w:lvlJc w:val="left"/>
      <w:pPr>
        <w:tabs>
          <w:tab w:val="num" w:pos="1440"/>
        </w:tabs>
        <w:ind w:left="1440" w:hanging="360"/>
      </w:pPr>
    </w:lvl>
    <w:lvl w:ilvl="2" w:tplc="04BC02BE" w:tentative="1">
      <w:start w:val="1"/>
      <w:numFmt w:val="decimal"/>
      <w:lvlText w:val="%3."/>
      <w:lvlJc w:val="left"/>
      <w:pPr>
        <w:tabs>
          <w:tab w:val="num" w:pos="2160"/>
        </w:tabs>
        <w:ind w:left="2160" w:hanging="360"/>
      </w:pPr>
    </w:lvl>
    <w:lvl w:ilvl="3" w:tplc="7A522666" w:tentative="1">
      <w:start w:val="1"/>
      <w:numFmt w:val="decimal"/>
      <w:lvlText w:val="%4."/>
      <w:lvlJc w:val="left"/>
      <w:pPr>
        <w:tabs>
          <w:tab w:val="num" w:pos="2880"/>
        </w:tabs>
        <w:ind w:left="2880" w:hanging="360"/>
      </w:pPr>
    </w:lvl>
    <w:lvl w:ilvl="4" w:tplc="7DF0F24E" w:tentative="1">
      <w:start w:val="1"/>
      <w:numFmt w:val="decimal"/>
      <w:lvlText w:val="%5."/>
      <w:lvlJc w:val="left"/>
      <w:pPr>
        <w:tabs>
          <w:tab w:val="num" w:pos="3600"/>
        </w:tabs>
        <w:ind w:left="3600" w:hanging="360"/>
      </w:pPr>
    </w:lvl>
    <w:lvl w:ilvl="5" w:tplc="645A37B6" w:tentative="1">
      <w:start w:val="1"/>
      <w:numFmt w:val="decimal"/>
      <w:lvlText w:val="%6."/>
      <w:lvlJc w:val="left"/>
      <w:pPr>
        <w:tabs>
          <w:tab w:val="num" w:pos="4320"/>
        </w:tabs>
        <w:ind w:left="4320" w:hanging="360"/>
      </w:pPr>
    </w:lvl>
    <w:lvl w:ilvl="6" w:tplc="9D12428C" w:tentative="1">
      <w:start w:val="1"/>
      <w:numFmt w:val="decimal"/>
      <w:lvlText w:val="%7."/>
      <w:lvlJc w:val="left"/>
      <w:pPr>
        <w:tabs>
          <w:tab w:val="num" w:pos="5040"/>
        </w:tabs>
        <w:ind w:left="5040" w:hanging="360"/>
      </w:pPr>
    </w:lvl>
    <w:lvl w:ilvl="7" w:tplc="623CF154" w:tentative="1">
      <w:start w:val="1"/>
      <w:numFmt w:val="decimal"/>
      <w:lvlText w:val="%8."/>
      <w:lvlJc w:val="left"/>
      <w:pPr>
        <w:tabs>
          <w:tab w:val="num" w:pos="5760"/>
        </w:tabs>
        <w:ind w:left="5760" w:hanging="360"/>
      </w:pPr>
    </w:lvl>
    <w:lvl w:ilvl="8" w:tplc="CE86618A" w:tentative="1">
      <w:start w:val="1"/>
      <w:numFmt w:val="decimal"/>
      <w:lvlText w:val="%9."/>
      <w:lvlJc w:val="left"/>
      <w:pPr>
        <w:tabs>
          <w:tab w:val="num" w:pos="6480"/>
        </w:tabs>
        <w:ind w:left="6480" w:hanging="360"/>
      </w:pPr>
    </w:lvl>
  </w:abstractNum>
  <w:abstractNum w:abstractNumId="6" w15:restartNumberingAfterBreak="0">
    <w:nsid w:val="0C1B07C1"/>
    <w:multiLevelType w:val="hybridMultilevel"/>
    <w:tmpl w:val="6158FE98"/>
    <w:lvl w:ilvl="0" w:tplc="A58EA7AC">
      <w:start w:val="1"/>
      <w:numFmt w:val="bullet"/>
      <w:lvlText w:val="•"/>
      <w:lvlJc w:val="left"/>
      <w:pPr>
        <w:tabs>
          <w:tab w:val="num" w:pos="720"/>
        </w:tabs>
        <w:ind w:left="720" w:hanging="360"/>
      </w:pPr>
      <w:rPr>
        <w:rFonts w:ascii="Arial" w:hAnsi="Arial" w:hint="default"/>
      </w:rPr>
    </w:lvl>
    <w:lvl w:ilvl="1" w:tplc="010C6E14" w:tentative="1">
      <w:start w:val="1"/>
      <w:numFmt w:val="bullet"/>
      <w:lvlText w:val="•"/>
      <w:lvlJc w:val="left"/>
      <w:pPr>
        <w:tabs>
          <w:tab w:val="num" w:pos="1440"/>
        </w:tabs>
        <w:ind w:left="1440" w:hanging="360"/>
      </w:pPr>
      <w:rPr>
        <w:rFonts w:ascii="Arial" w:hAnsi="Arial" w:hint="default"/>
      </w:rPr>
    </w:lvl>
    <w:lvl w:ilvl="2" w:tplc="54886FDC" w:tentative="1">
      <w:start w:val="1"/>
      <w:numFmt w:val="bullet"/>
      <w:lvlText w:val="•"/>
      <w:lvlJc w:val="left"/>
      <w:pPr>
        <w:tabs>
          <w:tab w:val="num" w:pos="2160"/>
        </w:tabs>
        <w:ind w:left="2160" w:hanging="360"/>
      </w:pPr>
      <w:rPr>
        <w:rFonts w:ascii="Arial" w:hAnsi="Arial" w:hint="default"/>
      </w:rPr>
    </w:lvl>
    <w:lvl w:ilvl="3" w:tplc="C3701C8C" w:tentative="1">
      <w:start w:val="1"/>
      <w:numFmt w:val="bullet"/>
      <w:lvlText w:val="•"/>
      <w:lvlJc w:val="left"/>
      <w:pPr>
        <w:tabs>
          <w:tab w:val="num" w:pos="2880"/>
        </w:tabs>
        <w:ind w:left="2880" w:hanging="360"/>
      </w:pPr>
      <w:rPr>
        <w:rFonts w:ascii="Arial" w:hAnsi="Arial" w:hint="default"/>
      </w:rPr>
    </w:lvl>
    <w:lvl w:ilvl="4" w:tplc="9D02D546" w:tentative="1">
      <w:start w:val="1"/>
      <w:numFmt w:val="bullet"/>
      <w:lvlText w:val="•"/>
      <w:lvlJc w:val="left"/>
      <w:pPr>
        <w:tabs>
          <w:tab w:val="num" w:pos="3600"/>
        </w:tabs>
        <w:ind w:left="3600" w:hanging="360"/>
      </w:pPr>
      <w:rPr>
        <w:rFonts w:ascii="Arial" w:hAnsi="Arial" w:hint="default"/>
      </w:rPr>
    </w:lvl>
    <w:lvl w:ilvl="5" w:tplc="87AE92E0" w:tentative="1">
      <w:start w:val="1"/>
      <w:numFmt w:val="bullet"/>
      <w:lvlText w:val="•"/>
      <w:lvlJc w:val="left"/>
      <w:pPr>
        <w:tabs>
          <w:tab w:val="num" w:pos="4320"/>
        </w:tabs>
        <w:ind w:left="4320" w:hanging="360"/>
      </w:pPr>
      <w:rPr>
        <w:rFonts w:ascii="Arial" w:hAnsi="Arial" w:hint="default"/>
      </w:rPr>
    </w:lvl>
    <w:lvl w:ilvl="6" w:tplc="0BD2B944" w:tentative="1">
      <w:start w:val="1"/>
      <w:numFmt w:val="bullet"/>
      <w:lvlText w:val="•"/>
      <w:lvlJc w:val="left"/>
      <w:pPr>
        <w:tabs>
          <w:tab w:val="num" w:pos="5040"/>
        </w:tabs>
        <w:ind w:left="5040" w:hanging="360"/>
      </w:pPr>
      <w:rPr>
        <w:rFonts w:ascii="Arial" w:hAnsi="Arial" w:hint="default"/>
      </w:rPr>
    </w:lvl>
    <w:lvl w:ilvl="7" w:tplc="0458E386" w:tentative="1">
      <w:start w:val="1"/>
      <w:numFmt w:val="bullet"/>
      <w:lvlText w:val="•"/>
      <w:lvlJc w:val="left"/>
      <w:pPr>
        <w:tabs>
          <w:tab w:val="num" w:pos="5760"/>
        </w:tabs>
        <w:ind w:left="5760" w:hanging="360"/>
      </w:pPr>
      <w:rPr>
        <w:rFonts w:ascii="Arial" w:hAnsi="Arial" w:hint="default"/>
      </w:rPr>
    </w:lvl>
    <w:lvl w:ilvl="8" w:tplc="29DEA8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884336"/>
    <w:multiLevelType w:val="hybridMultilevel"/>
    <w:tmpl w:val="625E3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E46ED"/>
    <w:multiLevelType w:val="hybridMultilevel"/>
    <w:tmpl w:val="4712E9A4"/>
    <w:lvl w:ilvl="0" w:tplc="D5C68CFC">
      <w:start w:val="1"/>
      <w:numFmt w:val="decimal"/>
      <w:lvlText w:val="%1."/>
      <w:lvlJc w:val="left"/>
      <w:pPr>
        <w:tabs>
          <w:tab w:val="num" w:pos="720"/>
        </w:tabs>
        <w:ind w:left="720" w:hanging="360"/>
      </w:pPr>
    </w:lvl>
    <w:lvl w:ilvl="1" w:tplc="2944957C">
      <w:start w:val="1"/>
      <w:numFmt w:val="decimal"/>
      <w:lvlText w:val="%2."/>
      <w:lvlJc w:val="left"/>
      <w:pPr>
        <w:tabs>
          <w:tab w:val="num" w:pos="1440"/>
        </w:tabs>
        <w:ind w:left="1440" w:hanging="360"/>
      </w:pPr>
    </w:lvl>
    <w:lvl w:ilvl="2" w:tplc="1C4A8F76" w:tentative="1">
      <w:start w:val="1"/>
      <w:numFmt w:val="decimal"/>
      <w:lvlText w:val="%3."/>
      <w:lvlJc w:val="left"/>
      <w:pPr>
        <w:tabs>
          <w:tab w:val="num" w:pos="2160"/>
        </w:tabs>
        <w:ind w:left="2160" w:hanging="360"/>
      </w:pPr>
    </w:lvl>
    <w:lvl w:ilvl="3" w:tplc="39B438EE" w:tentative="1">
      <w:start w:val="1"/>
      <w:numFmt w:val="decimal"/>
      <w:lvlText w:val="%4."/>
      <w:lvlJc w:val="left"/>
      <w:pPr>
        <w:tabs>
          <w:tab w:val="num" w:pos="2880"/>
        </w:tabs>
        <w:ind w:left="2880" w:hanging="360"/>
      </w:pPr>
    </w:lvl>
    <w:lvl w:ilvl="4" w:tplc="86308390" w:tentative="1">
      <w:start w:val="1"/>
      <w:numFmt w:val="decimal"/>
      <w:lvlText w:val="%5."/>
      <w:lvlJc w:val="left"/>
      <w:pPr>
        <w:tabs>
          <w:tab w:val="num" w:pos="3600"/>
        </w:tabs>
        <w:ind w:left="3600" w:hanging="360"/>
      </w:pPr>
    </w:lvl>
    <w:lvl w:ilvl="5" w:tplc="A65453CE" w:tentative="1">
      <w:start w:val="1"/>
      <w:numFmt w:val="decimal"/>
      <w:lvlText w:val="%6."/>
      <w:lvlJc w:val="left"/>
      <w:pPr>
        <w:tabs>
          <w:tab w:val="num" w:pos="4320"/>
        </w:tabs>
        <w:ind w:left="4320" w:hanging="360"/>
      </w:pPr>
    </w:lvl>
    <w:lvl w:ilvl="6" w:tplc="A1547D1C" w:tentative="1">
      <w:start w:val="1"/>
      <w:numFmt w:val="decimal"/>
      <w:lvlText w:val="%7."/>
      <w:lvlJc w:val="left"/>
      <w:pPr>
        <w:tabs>
          <w:tab w:val="num" w:pos="5040"/>
        </w:tabs>
        <w:ind w:left="5040" w:hanging="360"/>
      </w:pPr>
    </w:lvl>
    <w:lvl w:ilvl="7" w:tplc="30301642" w:tentative="1">
      <w:start w:val="1"/>
      <w:numFmt w:val="decimal"/>
      <w:lvlText w:val="%8."/>
      <w:lvlJc w:val="left"/>
      <w:pPr>
        <w:tabs>
          <w:tab w:val="num" w:pos="5760"/>
        </w:tabs>
        <w:ind w:left="5760" w:hanging="360"/>
      </w:pPr>
    </w:lvl>
    <w:lvl w:ilvl="8" w:tplc="44F24FA0" w:tentative="1">
      <w:start w:val="1"/>
      <w:numFmt w:val="decimal"/>
      <w:lvlText w:val="%9."/>
      <w:lvlJc w:val="left"/>
      <w:pPr>
        <w:tabs>
          <w:tab w:val="num" w:pos="6480"/>
        </w:tabs>
        <w:ind w:left="6480" w:hanging="360"/>
      </w:pPr>
    </w:lvl>
  </w:abstractNum>
  <w:abstractNum w:abstractNumId="9" w15:restartNumberingAfterBreak="0">
    <w:nsid w:val="17EA1DA2"/>
    <w:multiLevelType w:val="hybridMultilevel"/>
    <w:tmpl w:val="195C2332"/>
    <w:lvl w:ilvl="0" w:tplc="8636458E">
      <w:start w:val="1"/>
      <w:numFmt w:val="bullet"/>
      <w:lvlText w:val="•"/>
      <w:lvlJc w:val="left"/>
      <w:pPr>
        <w:tabs>
          <w:tab w:val="num" w:pos="720"/>
        </w:tabs>
        <w:ind w:left="720" w:hanging="360"/>
      </w:pPr>
      <w:rPr>
        <w:rFonts w:ascii="Arial" w:hAnsi="Arial" w:hint="default"/>
      </w:rPr>
    </w:lvl>
    <w:lvl w:ilvl="1" w:tplc="B4943B38" w:tentative="1">
      <w:start w:val="1"/>
      <w:numFmt w:val="bullet"/>
      <w:lvlText w:val="•"/>
      <w:lvlJc w:val="left"/>
      <w:pPr>
        <w:tabs>
          <w:tab w:val="num" w:pos="1440"/>
        </w:tabs>
        <w:ind w:left="1440" w:hanging="360"/>
      </w:pPr>
      <w:rPr>
        <w:rFonts w:ascii="Arial" w:hAnsi="Arial" w:hint="default"/>
      </w:rPr>
    </w:lvl>
    <w:lvl w:ilvl="2" w:tplc="64C8D816" w:tentative="1">
      <w:start w:val="1"/>
      <w:numFmt w:val="bullet"/>
      <w:lvlText w:val="•"/>
      <w:lvlJc w:val="left"/>
      <w:pPr>
        <w:tabs>
          <w:tab w:val="num" w:pos="2160"/>
        </w:tabs>
        <w:ind w:left="2160" w:hanging="360"/>
      </w:pPr>
      <w:rPr>
        <w:rFonts w:ascii="Arial" w:hAnsi="Arial" w:hint="default"/>
      </w:rPr>
    </w:lvl>
    <w:lvl w:ilvl="3" w:tplc="4D1A6512" w:tentative="1">
      <w:start w:val="1"/>
      <w:numFmt w:val="bullet"/>
      <w:lvlText w:val="•"/>
      <w:lvlJc w:val="left"/>
      <w:pPr>
        <w:tabs>
          <w:tab w:val="num" w:pos="2880"/>
        </w:tabs>
        <w:ind w:left="2880" w:hanging="360"/>
      </w:pPr>
      <w:rPr>
        <w:rFonts w:ascii="Arial" w:hAnsi="Arial" w:hint="default"/>
      </w:rPr>
    </w:lvl>
    <w:lvl w:ilvl="4" w:tplc="DAF47068" w:tentative="1">
      <w:start w:val="1"/>
      <w:numFmt w:val="bullet"/>
      <w:lvlText w:val="•"/>
      <w:lvlJc w:val="left"/>
      <w:pPr>
        <w:tabs>
          <w:tab w:val="num" w:pos="3600"/>
        </w:tabs>
        <w:ind w:left="3600" w:hanging="360"/>
      </w:pPr>
      <w:rPr>
        <w:rFonts w:ascii="Arial" w:hAnsi="Arial" w:hint="default"/>
      </w:rPr>
    </w:lvl>
    <w:lvl w:ilvl="5" w:tplc="A0542414" w:tentative="1">
      <w:start w:val="1"/>
      <w:numFmt w:val="bullet"/>
      <w:lvlText w:val="•"/>
      <w:lvlJc w:val="left"/>
      <w:pPr>
        <w:tabs>
          <w:tab w:val="num" w:pos="4320"/>
        </w:tabs>
        <w:ind w:left="4320" w:hanging="360"/>
      </w:pPr>
      <w:rPr>
        <w:rFonts w:ascii="Arial" w:hAnsi="Arial" w:hint="default"/>
      </w:rPr>
    </w:lvl>
    <w:lvl w:ilvl="6" w:tplc="9D86A0CC" w:tentative="1">
      <w:start w:val="1"/>
      <w:numFmt w:val="bullet"/>
      <w:lvlText w:val="•"/>
      <w:lvlJc w:val="left"/>
      <w:pPr>
        <w:tabs>
          <w:tab w:val="num" w:pos="5040"/>
        </w:tabs>
        <w:ind w:left="5040" w:hanging="360"/>
      </w:pPr>
      <w:rPr>
        <w:rFonts w:ascii="Arial" w:hAnsi="Arial" w:hint="default"/>
      </w:rPr>
    </w:lvl>
    <w:lvl w:ilvl="7" w:tplc="1E96B57E" w:tentative="1">
      <w:start w:val="1"/>
      <w:numFmt w:val="bullet"/>
      <w:lvlText w:val="•"/>
      <w:lvlJc w:val="left"/>
      <w:pPr>
        <w:tabs>
          <w:tab w:val="num" w:pos="5760"/>
        </w:tabs>
        <w:ind w:left="5760" w:hanging="360"/>
      </w:pPr>
      <w:rPr>
        <w:rFonts w:ascii="Arial" w:hAnsi="Arial" w:hint="default"/>
      </w:rPr>
    </w:lvl>
    <w:lvl w:ilvl="8" w:tplc="24DA05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8270E6"/>
    <w:multiLevelType w:val="hybridMultilevel"/>
    <w:tmpl w:val="F148F1C4"/>
    <w:lvl w:ilvl="0" w:tplc="8E62EEEE">
      <w:start w:val="1"/>
      <w:numFmt w:val="bullet"/>
      <w:lvlText w:val="•"/>
      <w:lvlJc w:val="left"/>
      <w:pPr>
        <w:tabs>
          <w:tab w:val="num" w:pos="720"/>
        </w:tabs>
        <w:ind w:left="720" w:hanging="360"/>
      </w:pPr>
      <w:rPr>
        <w:rFonts w:ascii="Arial" w:hAnsi="Arial" w:hint="default"/>
      </w:rPr>
    </w:lvl>
    <w:lvl w:ilvl="1" w:tplc="BE44AC18" w:tentative="1">
      <w:start w:val="1"/>
      <w:numFmt w:val="bullet"/>
      <w:lvlText w:val="•"/>
      <w:lvlJc w:val="left"/>
      <w:pPr>
        <w:tabs>
          <w:tab w:val="num" w:pos="1440"/>
        </w:tabs>
        <w:ind w:left="1440" w:hanging="360"/>
      </w:pPr>
      <w:rPr>
        <w:rFonts w:ascii="Arial" w:hAnsi="Arial" w:hint="default"/>
      </w:rPr>
    </w:lvl>
    <w:lvl w:ilvl="2" w:tplc="A70C0D5C" w:tentative="1">
      <w:start w:val="1"/>
      <w:numFmt w:val="bullet"/>
      <w:lvlText w:val="•"/>
      <w:lvlJc w:val="left"/>
      <w:pPr>
        <w:tabs>
          <w:tab w:val="num" w:pos="2160"/>
        </w:tabs>
        <w:ind w:left="2160" w:hanging="360"/>
      </w:pPr>
      <w:rPr>
        <w:rFonts w:ascii="Arial" w:hAnsi="Arial" w:hint="default"/>
      </w:rPr>
    </w:lvl>
    <w:lvl w:ilvl="3" w:tplc="EEAA9CF2" w:tentative="1">
      <w:start w:val="1"/>
      <w:numFmt w:val="bullet"/>
      <w:lvlText w:val="•"/>
      <w:lvlJc w:val="left"/>
      <w:pPr>
        <w:tabs>
          <w:tab w:val="num" w:pos="2880"/>
        </w:tabs>
        <w:ind w:left="2880" w:hanging="360"/>
      </w:pPr>
      <w:rPr>
        <w:rFonts w:ascii="Arial" w:hAnsi="Arial" w:hint="default"/>
      </w:rPr>
    </w:lvl>
    <w:lvl w:ilvl="4" w:tplc="7F1CC5C0" w:tentative="1">
      <w:start w:val="1"/>
      <w:numFmt w:val="bullet"/>
      <w:lvlText w:val="•"/>
      <w:lvlJc w:val="left"/>
      <w:pPr>
        <w:tabs>
          <w:tab w:val="num" w:pos="3600"/>
        </w:tabs>
        <w:ind w:left="3600" w:hanging="360"/>
      </w:pPr>
      <w:rPr>
        <w:rFonts w:ascii="Arial" w:hAnsi="Arial" w:hint="default"/>
      </w:rPr>
    </w:lvl>
    <w:lvl w:ilvl="5" w:tplc="DD2698F8" w:tentative="1">
      <w:start w:val="1"/>
      <w:numFmt w:val="bullet"/>
      <w:lvlText w:val="•"/>
      <w:lvlJc w:val="left"/>
      <w:pPr>
        <w:tabs>
          <w:tab w:val="num" w:pos="4320"/>
        </w:tabs>
        <w:ind w:left="4320" w:hanging="360"/>
      </w:pPr>
      <w:rPr>
        <w:rFonts w:ascii="Arial" w:hAnsi="Arial" w:hint="default"/>
      </w:rPr>
    </w:lvl>
    <w:lvl w:ilvl="6" w:tplc="F7786670" w:tentative="1">
      <w:start w:val="1"/>
      <w:numFmt w:val="bullet"/>
      <w:lvlText w:val="•"/>
      <w:lvlJc w:val="left"/>
      <w:pPr>
        <w:tabs>
          <w:tab w:val="num" w:pos="5040"/>
        </w:tabs>
        <w:ind w:left="5040" w:hanging="360"/>
      </w:pPr>
      <w:rPr>
        <w:rFonts w:ascii="Arial" w:hAnsi="Arial" w:hint="default"/>
      </w:rPr>
    </w:lvl>
    <w:lvl w:ilvl="7" w:tplc="4EDCD5E2" w:tentative="1">
      <w:start w:val="1"/>
      <w:numFmt w:val="bullet"/>
      <w:lvlText w:val="•"/>
      <w:lvlJc w:val="left"/>
      <w:pPr>
        <w:tabs>
          <w:tab w:val="num" w:pos="5760"/>
        </w:tabs>
        <w:ind w:left="5760" w:hanging="360"/>
      </w:pPr>
      <w:rPr>
        <w:rFonts w:ascii="Arial" w:hAnsi="Arial" w:hint="default"/>
      </w:rPr>
    </w:lvl>
    <w:lvl w:ilvl="8" w:tplc="C422F4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905809"/>
    <w:multiLevelType w:val="hybridMultilevel"/>
    <w:tmpl w:val="1D688142"/>
    <w:lvl w:ilvl="0" w:tplc="4F98CAA6">
      <w:start w:val="1"/>
      <w:numFmt w:val="bullet"/>
      <w:lvlText w:val="•"/>
      <w:lvlJc w:val="left"/>
      <w:pPr>
        <w:tabs>
          <w:tab w:val="num" w:pos="720"/>
        </w:tabs>
        <w:ind w:left="720" w:hanging="360"/>
      </w:pPr>
      <w:rPr>
        <w:rFonts w:ascii="Arial" w:hAnsi="Arial" w:hint="default"/>
      </w:rPr>
    </w:lvl>
    <w:lvl w:ilvl="1" w:tplc="C4A0D114" w:tentative="1">
      <w:start w:val="1"/>
      <w:numFmt w:val="bullet"/>
      <w:lvlText w:val="•"/>
      <w:lvlJc w:val="left"/>
      <w:pPr>
        <w:tabs>
          <w:tab w:val="num" w:pos="1440"/>
        </w:tabs>
        <w:ind w:left="1440" w:hanging="360"/>
      </w:pPr>
      <w:rPr>
        <w:rFonts w:ascii="Arial" w:hAnsi="Arial" w:hint="default"/>
      </w:rPr>
    </w:lvl>
    <w:lvl w:ilvl="2" w:tplc="9D66F5A8" w:tentative="1">
      <w:start w:val="1"/>
      <w:numFmt w:val="bullet"/>
      <w:lvlText w:val="•"/>
      <w:lvlJc w:val="left"/>
      <w:pPr>
        <w:tabs>
          <w:tab w:val="num" w:pos="2160"/>
        </w:tabs>
        <w:ind w:left="2160" w:hanging="360"/>
      </w:pPr>
      <w:rPr>
        <w:rFonts w:ascii="Arial" w:hAnsi="Arial" w:hint="default"/>
      </w:rPr>
    </w:lvl>
    <w:lvl w:ilvl="3" w:tplc="BE4AD246" w:tentative="1">
      <w:start w:val="1"/>
      <w:numFmt w:val="bullet"/>
      <w:lvlText w:val="•"/>
      <w:lvlJc w:val="left"/>
      <w:pPr>
        <w:tabs>
          <w:tab w:val="num" w:pos="2880"/>
        </w:tabs>
        <w:ind w:left="2880" w:hanging="360"/>
      </w:pPr>
      <w:rPr>
        <w:rFonts w:ascii="Arial" w:hAnsi="Arial" w:hint="default"/>
      </w:rPr>
    </w:lvl>
    <w:lvl w:ilvl="4" w:tplc="71A89ED6" w:tentative="1">
      <w:start w:val="1"/>
      <w:numFmt w:val="bullet"/>
      <w:lvlText w:val="•"/>
      <w:lvlJc w:val="left"/>
      <w:pPr>
        <w:tabs>
          <w:tab w:val="num" w:pos="3600"/>
        </w:tabs>
        <w:ind w:left="3600" w:hanging="360"/>
      </w:pPr>
      <w:rPr>
        <w:rFonts w:ascii="Arial" w:hAnsi="Arial" w:hint="default"/>
      </w:rPr>
    </w:lvl>
    <w:lvl w:ilvl="5" w:tplc="0D304472" w:tentative="1">
      <w:start w:val="1"/>
      <w:numFmt w:val="bullet"/>
      <w:lvlText w:val="•"/>
      <w:lvlJc w:val="left"/>
      <w:pPr>
        <w:tabs>
          <w:tab w:val="num" w:pos="4320"/>
        </w:tabs>
        <w:ind w:left="4320" w:hanging="360"/>
      </w:pPr>
      <w:rPr>
        <w:rFonts w:ascii="Arial" w:hAnsi="Arial" w:hint="default"/>
      </w:rPr>
    </w:lvl>
    <w:lvl w:ilvl="6" w:tplc="1CEAC1E4" w:tentative="1">
      <w:start w:val="1"/>
      <w:numFmt w:val="bullet"/>
      <w:lvlText w:val="•"/>
      <w:lvlJc w:val="left"/>
      <w:pPr>
        <w:tabs>
          <w:tab w:val="num" w:pos="5040"/>
        </w:tabs>
        <w:ind w:left="5040" w:hanging="360"/>
      </w:pPr>
      <w:rPr>
        <w:rFonts w:ascii="Arial" w:hAnsi="Arial" w:hint="default"/>
      </w:rPr>
    </w:lvl>
    <w:lvl w:ilvl="7" w:tplc="E14A522A" w:tentative="1">
      <w:start w:val="1"/>
      <w:numFmt w:val="bullet"/>
      <w:lvlText w:val="•"/>
      <w:lvlJc w:val="left"/>
      <w:pPr>
        <w:tabs>
          <w:tab w:val="num" w:pos="5760"/>
        </w:tabs>
        <w:ind w:left="5760" w:hanging="360"/>
      </w:pPr>
      <w:rPr>
        <w:rFonts w:ascii="Arial" w:hAnsi="Arial" w:hint="default"/>
      </w:rPr>
    </w:lvl>
    <w:lvl w:ilvl="8" w:tplc="90D6D7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EE7B87"/>
    <w:multiLevelType w:val="hybridMultilevel"/>
    <w:tmpl w:val="6B900DE8"/>
    <w:lvl w:ilvl="0" w:tplc="C096D73C">
      <w:start w:val="1"/>
      <w:numFmt w:val="bullet"/>
      <w:lvlText w:val="•"/>
      <w:lvlJc w:val="left"/>
      <w:pPr>
        <w:tabs>
          <w:tab w:val="num" w:pos="720"/>
        </w:tabs>
        <w:ind w:left="720" w:hanging="360"/>
      </w:pPr>
      <w:rPr>
        <w:rFonts w:ascii="Arial" w:hAnsi="Arial" w:hint="default"/>
      </w:rPr>
    </w:lvl>
    <w:lvl w:ilvl="1" w:tplc="C1B83E6E">
      <w:start w:val="302"/>
      <w:numFmt w:val="bullet"/>
      <w:lvlText w:val="–"/>
      <w:lvlJc w:val="left"/>
      <w:pPr>
        <w:tabs>
          <w:tab w:val="num" w:pos="1440"/>
        </w:tabs>
        <w:ind w:left="1440" w:hanging="360"/>
      </w:pPr>
      <w:rPr>
        <w:rFonts w:ascii="Arial" w:hAnsi="Arial" w:hint="default"/>
      </w:rPr>
    </w:lvl>
    <w:lvl w:ilvl="2" w:tplc="61CEA28C" w:tentative="1">
      <w:start w:val="1"/>
      <w:numFmt w:val="bullet"/>
      <w:lvlText w:val="•"/>
      <w:lvlJc w:val="left"/>
      <w:pPr>
        <w:tabs>
          <w:tab w:val="num" w:pos="2160"/>
        </w:tabs>
        <w:ind w:left="2160" w:hanging="360"/>
      </w:pPr>
      <w:rPr>
        <w:rFonts w:ascii="Arial" w:hAnsi="Arial" w:hint="default"/>
      </w:rPr>
    </w:lvl>
    <w:lvl w:ilvl="3" w:tplc="78C6CC54" w:tentative="1">
      <w:start w:val="1"/>
      <w:numFmt w:val="bullet"/>
      <w:lvlText w:val="•"/>
      <w:lvlJc w:val="left"/>
      <w:pPr>
        <w:tabs>
          <w:tab w:val="num" w:pos="2880"/>
        </w:tabs>
        <w:ind w:left="2880" w:hanging="360"/>
      </w:pPr>
      <w:rPr>
        <w:rFonts w:ascii="Arial" w:hAnsi="Arial" w:hint="default"/>
      </w:rPr>
    </w:lvl>
    <w:lvl w:ilvl="4" w:tplc="5F3E41BC" w:tentative="1">
      <w:start w:val="1"/>
      <w:numFmt w:val="bullet"/>
      <w:lvlText w:val="•"/>
      <w:lvlJc w:val="left"/>
      <w:pPr>
        <w:tabs>
          <w:tab w:val="num" w:pos="3600"/>
        </w:tabs>
        <w:ind w:left="3600" w:hanging="360"/>
      </w:pPr>
      <w:rPr>
        <w:rFonts w:ascii="Arial" w:hAnsi="Arial" w:hint="default"/>
      </w:rPr>
    </w:lvl>
    <w:lvl w:ilvl="5" w:tplc="3EE66ED8" w:tentative="1">
      <w:start w:val="1"/>
      <w:numFmt w:val="bullet"/>
      <w:lvlText w:val="•"/>
      <w:lvlJc w:val="left"/>
      <w:pPr>
        <w:tabs>
          <w:tab w:val="num" w:pos="4320"/>
        </w:tabs>
        <w:ind w:left="4320" w:hanging="360"/>
      </w:pPr>
      <w:rPr>
        <w:rFonts w:ascii="Arial" w:hAnsi="Arial" w:hint="default"/>
      </w:rPr>
    </w:lvl>
    <w:lvl w:ilvl="6" w:tplc="EBB88AAA" w:tentative="1">
      <w:start w:val="1"/>
      <w:numFmt w:val="bullet"/>
      <w:lvlText w:val="•"/>
      <w:lvlJc w:val="left"/>
      <w:pPr>
        <w:tabs>
          <w:tab w:val="num" w:pos="5040"/>
        </w:tabs>
        <w:ind w:left="5040" w:hanging="360"/>
      </w:pPr>
      <w:rPr>
        <w:rFonts w:ascii="Arial" w:hAnsi="Arial" w:hint="default"/>
      </w:rPr>
    </w:lvl>
    <w:lvl w:ilvl="7" w:tplc="32EE3120" w:tentative="1">
      <w:start w:val="1"/>
      <w:numFmt w:val="bullet"/>
      <w:lvlText w:val="•"/>
      <w:lvlJc w:val="left"/>
      <w:pPr>
        <w:tabs>
          <w:tab w:val="num" w:pos="5760"/>
        </w:tabs>
        <w:ind w:left="5760" w:hanging="360"/>
      </w:pPr>
      <w:rPr>
        <w:rFonts w:ascii="Arial" w:hAnsi="Arial" w:hint="default"/>
      </w:rPr>
    </w:lvl>
    <w:lvl w:ilvl="8" w:tplc="F55A08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F62770"/>
    <w:multiLevelType w:val="hybridMultilevel"/>
    <w:tmpl w:val="506E197C"/>
    <w:lvl w:ilvl="0" w:tplc="29646082">
      <w:start w:val="1"/>
      <w:numFmt w:val="bullet"/>
      <w:lvlText w:val="•"/>
      <w:lvlJc w:val="left"/>
      <w:pPr>
        <w:tabs>
          <w:tab w:val="num" w:pos="720"/>
        </w:tabs>
        <w:ind w:left="720" w:hanging="360"/>
      </w:pPr>
      <w:rPr>
        <w:rFonts w:ascii="Arial" w:hAnsi="Arial" w:hint="default"/>
      </w:rPr>
    </w:lvl>
    <w:lvl w:ilvl="1" w:tplc="CBD89D50" w:tentative="1">
      <w:start w:val="1"/>
      <w:numFmt w:val="bullet"/>
      <w:lvlText w:val="•"/>
      <w:lvlJc w:val="left"/>
      <w:pPr>
        <w:tabs>
          <w:tab w:val="num" w:pos="1440"/>
        </w:tabs>
        <w:ind w:left="1440" w:hanging="360"/>
      </w:pPr>
      <w:rPr>
        <w:rFonts w:ascii="Arial" w:hAnsi="Arial" w:hint="default"/>
      </w:rPr>
    </w:lvl>
    <w:lvl w:ilvl="2" w:tplc="88CEAA80" w:tentative="1">
      <w:start w:val="1"/>
      <w:numFmt w:val="bullet"/>
      <w:lvlText w:val="•"/>
      <w:lvlJc w:val="left"/>
      <w:pPr>
        <w:tabs>
          <w:tab w:val="num" w:pos="2160"/>
        </w:tabs>
        <w:ind w:left="2160" w:hanging="360"/>
      </w:pPr>
      <w:rPr>
        <w:rFonts w:ascii="Arial" w:hAnsi="Arial" w:hint="default"/>
      </w:rPr>
    </w:lvl>
    <w:lvl w:ilvl="3" w:tplc="78FA886E" w:tentative="1">
      <w:start w:val="1"/>
      <w:numFmt w:val="bullet"/>
      <w:lvlText w:val="•"/>
      <w:lvlJc w:val="left"/>
      <w:pPr>
        <w:tabs>
          <w:tab w:val="num" w:pos="2880"/>
        </w:tabs>
        <w:ind w:left="2880" w:hanging="360"/>
      </w:pPr>
      <w:rPr>
        <w:rFonts w:ascii="Arial" w:hAnsi="Arial" w:hint="default"/>
      </w:rPr>
    </w:lvl>
    <w:lvl w:ilvl="4" w:tplc="89445E7E" w:tentative="1">
      <w:start w:val="1"/>
      <w:numFmt w:val="bullet"/>
      <w:lvlText w:val="•"/>
      <w:lvlJc w:val="left"/>
      <w:pPr>
        <w:tabs>
          <w:tab w:val="num" w:pos="3600"/>
        </w:tabs>
        <w:ind w:left="3600" w:hanging="360"/>
      </w:pPr>
      <w:rPr>
        <w:rFonts w:ascii="Arial" w:hAnsi="Arial" w:hint="default"/>
      </w:rPr>
    </w:lvl>
    <w:lvl w:ilvl="5" w:tplc="70248C58" w:tentative="1">
      <w:start w:val="1"/>
      <w:numFmt w:val="bullet"/>
      <w:lvlText w:val="•"/>
      <w:lvlJc w:val="left"/>
      <w:pPr>
        <w:tabs>
          <w:tab w:val="num" w:pos="4320"/>
        </w:tabs>
        <w:ind w:left="4320" w:hanging="360"/>
      </w:pPr>
      <w:rPr>
        <w:rFonts w:ascii="Arial" w:hAnsi="Arial" w:hint="default"/>
      </w:rPr>
    </w:lvl>
    <w:lvl w:ilvl="6" w:tplc="82BE364E" w:tentative="1">
      <w:start w:val="1"/>
      <w:numFmt w:val="bullet"/>
      <w:lvlText w:val="•"/>
      <w:lvlJc w:val="left"/>
      <w:pPr>
        <w:tabs>
          <w:tab w:val="num" w:pos="5040"/>
        </w:tabs>
        <w:ind w:left="5040" w:hanging="360"/>
      </w:pPr>
      <w:rPr>
        <w:rFonts w:ascii="Arial" w:hAnsi="Arial" w:hint="default"/>
      </w:rPr>
    </w:lvl>
    <w:lvl w:ilvl="7" w:tplc="B17EE0E2" w:tentative="1">
      <w:start w:val="1"/>
      <w:numFmt w:val="bullet"/>
      <w:lvlText w:val="•"/>
      <w:lvlJc w:val="left"/>
      <w:pPr>
        <w:tabs>
          <w:tab w:val="num" w:pos="5760"/>
        </w:tabs>
        <w:ind w:left="5760" w:hanging="360"/>
      </w:pPr>
      <w:rPr>
        <w:rFonts w:ascii="Arial" w:hAnsi="Arial" w:hint="default"/>
      </w:rPr>
    </w:lvl>
    <w:lvl w:ilvl="8" w:tplc="D4B847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BA0312"/>
    <w:multiLevelType w:val="hybridMultilevel"/>
    <w:tmpl w:val="0FF69698"/>
    <w:lvl w:ilvl="0" w:tplc="E3748E44">
      <w:start w:val="1"/>
      <w:numFmt w:val="bullet"/>
      <w:lvlText w:val="•"/>
      <w:lvlJc w:val="left"/>
      <w:pPr>
        <w:tabs>
          <w:tab w:val="num" w:pos="720"/>
        </w:tabs>
        <w:ind w:left="720" w:hanging="360"/>
      </w:pPr>
      <w:rPr>
        <w:rFonts w:ascii="Arial" w:hAnsi="Arial" w:hint="default"/>
      </w:rPr>
    </w:lvl>
    <w:lvl w:ilvl="1" w:tplc="2B2A58F2" w:tentative="1">
      <w:start w:val="1"/>
      <w:numFmt w:val="bullet"/>
      <w:lvlText w:val="•"/>
      <w:lvlJc w:val="left"/>
      <w:pPr>
        <w:tabs>
          <w:tab w:val="num" w:pos="1440"/>
        </w:tabs>
        <w:ind w:left="1440" w:hanging="360"/>
      </w:pPr>
      <w:rPr>
        <w:rFonts w:ascii="Arial" w:hAnsi="Arial" w:hint="default"/>
      </w:rPr>
    </w:lvl>
    <w:lvl w:ilvl="2" w:tplc="D47C4CDA" w:tentative="1">
      <w:start w:val="1"/>
      <w:numFmt w:val="bullet"/>
      <w:lvlText w:val="•"/>
      <w:lvlJc w:val="left"/>
      <w:pPr>
        <w:tabs>
          <w:tab w:val="num" w:pos="2160"/>
        </w:tabs>
        <w:ind w:left="2160" w:hanging="360"/>
      </w:pPr>
      <w:rPr>
        <w:rFonts w:ascii="Arial" w:hAnsi="Arial" w:hint="default"/>
      </w:rPr>
    </w:lvl>
    <w:lvl w:ilvl="3" w:tplc="D0EC646E" w:tentative="1">
      <w:start w:val="1"/>
      <w:numFmt w:val="bullet"/>
      <w:lvlText w:val="•"/>
      <w:lvlJc w:val="left"/>
      <w:pPr>
        <w:tabs>
          <w:tab w:val="num" w:pos="2880"/>
        </w:tabs>
        <w:ind w:left="2880" w:hanging="360"/>
      </w:pPr>
      <w:rPr>
        <w:rFonts w:ascii="Arial" w:hAnsi="Arial" w:hint="default"/>
      </w:rPr>
    </w:lvl>
    <w:lvl w:ilvl="4" w:tplc="348A2174" w:tentative="1">
      <w:start w:val="1"/>
      <w:numFmt w:val="bullet"/>
      <w:lvlText w:val="•"/>
      <w:lvlJc w:val="left"/>
      <w:pPr>
        <w:tabs>
          <w:tab w:val="num" w:pos="3600"/>
        </w:tabs>
        <w:ind w:left="3600" w:hanging="360"/>
      </w:pPr>
      <w:rPr>
        <w:rFonts w:ascii="Arial" w:hAnsi="Arial" w:hint="default"/>
      </w:rPr>
    </w:lvl>
    <w:lvl w:ilvl="5" w:tplc="DB06FBF2" w:tentative="1">
      <w:start w:val="1"/>
      <w:numFmt w:val="bullet"/>
      <w:lvlText w:val="•"/>
      <w:lvlJc w:val="left"/>
      <w:pPr>
        <w:tabs>
          <w:tab w:val="num" w:pos="4320"/>
        </w:tabs>
        <w:ind w:left="4320" w:hanging="360"/>
      </w:pPr>
      <w:rPr>
        <w:rFonts w:ascii="Arial" w:hAnsi="Arial" w:hint="default"/>
      </w:rPr>
    </w:lvl>
    <w:lvl w:ilvl="6" w:tplc="05B2C716" w:tentative="1">
      <w:start w:val="1"/>
      <w:numFmt w:val="bullet"/>
      <w:lvlText w:val="•"/>
      <w:lvlJc w:val="left"/>
      <w:pPr>
        <w:tabs>
          <w:tab w:val="num" w:pos="5040"/>
        </w:tabs>
        <w:ind w:left="5040" w:hanging="360"/>
      </w:pPr>
      <w:rPr>
        <w:rFonts w:ascii="Arial" w:hAnsi="Arial" w:hint="default"/>
      </w:rPr>
    </w:lvl>
    <w:lvl w:ilvl="7" w:tplc="28DA75BE" w:tentative="1">
      <w:start w:val="1"/>
      <w:numFmt w:val="bullet"/>
      <w:lvlText w:val="•"/>
      <w:lvlJc w:val="left"/>
      <w:pPr>
        <w:tabs>
          <w:tab w:val="num" w:pos="5760"/>
        </w:tabs>
        <w:ind w:left="5760" w:hanging="360"/>
      </w:pPr>
      <w:rPr>
        <w:rFonts w:ascii="Arial" w:hAnsi="Arial" w:hint="default"/>
      </w:rPr>
    </w:lvl>
    <w:lvl w:ilvl="8" w:tplc="8EB093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D6339D"/>
    <w:multiLevelType w:val="hybridMultilevel"/>
    <w:tmpl w:val="A62EA732"/>
    <w:lvl w:ilvl="0" w:tplc="957C64A0">
      <w:start w:val="1"/>
      <w:numFmt w:val="bullet"/>
      <w:lvlText w:val="•"/>
      <w:lvlJc w:val="left"/>
      <w:pPr>
        <w:tabs>
          <w:tab w:val="num" w:pos="720"/>
        </w:tabs>
        <w:ind w:left="720" w:hanging="360"/>
      </w:pPr>
      <w:rPr>
        <w:rFonts w:ascii="Arial" w:hAnsi="Arial" w:hint="default"/>
      </w:rPr>
    </w:lvl>
    <w:lvl w:ilvl="1" w:tplc="ED546618">
      <w:start w:val="1"/>
      <w:numFmt w:val="bullet"/>
      <w:lvlText w:val="•"/>
      <w:lvlJc w:val="left"/>
      <w:pPr>
        <w:tabs>
          <w:tab w:val="num" w:pos="1440"/>
        </w:tabs>
        <w:ind w:left="1440" w:hanging="360"/>
      </w:pPr>
      <w:rPr>
        <w:rFonts w:ascii="Arial" w:hAnsi="Arial" w:hint="default"/>
      </w:rPr>
    </w:lvl>
    <w:lvl w:ilvl="2" w:tplc="05B0899E" w:tentative="1">
      <w:start w:val="1"/>
      <w:numFmt w:val="bullet"/>
      <w:lvlText w:val="•"/>
      <w:lvlJc w:val="left"/>
      <w:pPr>
        <w:tabs>
          <w:tab w:val="num" w:pos="2160"/>
        </w:tabs>
        <w:ind w:left="2160" w:hanging="360"/>
      </w:pPr>
      <w:rPr>
        <w:rFonts w:ascii="Arial" w:hAnsi="Arial" w:hint="default"/>
      </w:rPr>
    </w:lvl>
    <w:lvl w:ilvl="3" w:tplc="142A038C" w:tentative="1">
      <w:start w:val="1"/>
      <w:numFmt w:val="bullet"/>
      <w:lvlText w:val="•"/>
      <w:lvlJc w:val="left"/>
      <w:pPr>
        <w:tabs>
          <w:tab w:val="num" w:pos="2880"/>
        </w:tabs>
        <w:ind w:left="2880" w:hanging="360"/>
      </w:pPr>
      <w:rPr>
        <w:rFonts w:ascii="Arial" w:hAnsi="Arial" w:hint="default"/>
      </w:rPr>
    </w:lvl>
    <w:lvl w:ilvl="4" w:tplc="63C057BA" w:tentative="1">
      <w:start w:val="1"/>
      <w:numFmt w:val="bullet"/>
      <w:lvlText w:val="•"/>
      <w:lvlJc w:val="left"/>
      <w:pPr>
        <w:tabs>
          <w:tab w:val="num" w:pos="3600"/>
        </w:tabs>
        <w:ind w:left="3600" w:hanging="360"/>
      </w:pPr>
      <w:rPr>
        <w:rFonts w:ascii="Arial" w:hAnsi="Arial" w:hint="default"/>
      </w:rPr>
    </w:lvl>
    <w:lvl w:ilvl="5" w:tplc="F2204628" w:tentative="1">
      <w:start w:val="1"/>
      <w:numFmt w:val="bullet"/>
      <w:lvlText w:val="•"/>
      <w:lvlJc w:val="left"/>
      <w:pPr>
        <w:tabs>
          <w:tab w:val="num" w:pos="4320"/>
        </w:tabs>
        <w:ind w:left="4320" w:hanging="360"/>
      </w:pPr>
      <w:rPr>
        <w:rFonts w:ascii="Arial" w:hAnsi="Arial" w:hint="default"/>
      </w:rPr>
    </w:lvl>
    <w:lvl w:ilvl="6" w:tplc="C45EE684" w:tentative="1">
      <w:start w:val="1"/>
      <w:numFmt w:val="bullet"/>
      <w:lvlText w:val="•"/>
      <w:lvlJc w:val="left"/>
      <w:pPr>
        <w:tabs>
          <w:tab w:val="num" w:pos="5040"/>
        </w:tabs>
        <w:ind w:left="5040" w:hanging="360"/>
      </w:pPr>
      <w:rPr>
        <w:rFonts w:ascii="Arial" w:hAnsi="Arial" w:hint="default"/>
      </w:rPr>
    </w:lvl>
    <w:lvl w:ilvl="7" w:tplc="FC667900" w:tentative="1">
      <w:start w:val="1"/>
      <w:numFmt w:val="bullet"/>
      <w:lvlText w:val="•"/>
      <w:lvlJc w:val="left"/>
      <w:pPr>
        <w:tabs>
          <w:tab w:val="num" w:pos="5760"/>
        </w:tabs>
        <w:ind w:left="5760" w:hanging="360"/>
      </w:pPr>
      <w:rPr>
        <w:rFonts w:ascii="Arial" w:hAnsi="Arial" w:hint="default"/>
      </w:rPr>
    </w:lvl>
    <w:lvl w:ilvl="8" w:tplc="7DEAD6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E05971"/>
    <w:multiLevelType w:val="hybridMultilevel"/>
    <w:tmpl w:val="0346DFD0"/>
    <w:lvl w:ilvl="0" w:tplc="B030951C">
      <w:start w:val="1"/>
      <w:numFmt w:val="bullet"/>
      <w:lvlText w:val="•"/>
      <w:lvlJc w:val="left"/>
      <w:pPr>
        <w:tabs>
          <w:tab w:val="num" w:pos="720"/>
        </w:tabs>
        <w:ind w:left="720" w:hanging="360"/>
      </w:pPr>
      <w:rPr>
        <w:rFonts w:ascii="Arial" w:hAnsi="Arial" w:hint="default"/>
      </w:rPr>
    </w:lvl>
    <w:lvl w:ilvl="1" w:tplc="E56A9418">
      <w:start w:val="1"/>
      <w:numFmt w:val="bullet"/>
      <w:lvlText w:val="•"/>
      <w:lvlJc w:val="left"/>
      <w:pPr>
        <w:tabs>
          <w:tab w:val="num" w:pos="1440"/>
        </w:tabs>
        <w:ind w:left="1440" w:hanging="360"/>
      </w:pPr>
      <w:rPr>
        <w:rFonts w:ascii="Arial" w:hAnsi="Arial" w:hint="default"/>
      </w:rPr>
    </w:lvl>
    <w:lvl w:ilvl="2" w:tplc="ECD6862A" w:tentative="1">
      <w:start w:val="1"/>
      <w:numFmt w:val="bullet"/>
      <w:lvlText w:val="•"/>
      <w:lvlJc w:val="left"/>
      <w:pPr>
        <w:tabs>
          <w:tab w:val="num" w:pos="2160"/>
        </w:tabs>
        <w:ind w:left="2160" w:hanging="360"/>
      </w:pPr>
      <w:rPr>
        <w:rFonts w:ascii="Arial" w:hAnsi="Arial" w:hint="default"/>
      </w:rPr>
    </w:lvl>
    <w:lvl w:ilvl="3" w:tplc="7D140AA8" w:tentative="1">
      <w:start w:val="1"/>
      <w:numFmt w:val="bullet"/>
      <w:lvlText w:val="•"/>
      <w:lvlJc w:val="left"/>
      <w:pPr>
        <w:tabs>
          <w:tab w:val="num" w:pos="2880"/>
        </w:tabs>
        <w:ind w:left="2880" w:hanging="360"/>
      </w:pPr>
      <w:rPr>
        <w:rFonts w:ascii="Arial" w:hAnsi="Arial" w:hint="default"/>
      </w:rPr>
    </w:lvl>
    <w:lvl w:ilvl="4" w:tplc="4FF6EF62" w:tentative="1">
      <w:start w:val="1"/>
      <w:numFmt w:val="bullet"/>
      <w:lvlText w:val="•"/>
      <w:lvlJc w:val="left"/>
      <w:pPr>
        <w:tabs>
          <w:tab w:val="num" w:pos="3600"/>
        </w:tabs>
        <w:ind w:left="3600" w:hanging="360"/>
      </w:pPr>
      <w:rPr>
        <w:rFonts w:ascii="Arial" w:hAnsi="Arial" w:hint="default"/>
      </w:rPr>
    </w:lvl>
    <w:lvl w:ilvl="5" w:tplc="47561D40" w:tentative="1">
      <w:start w:val="1"/>
      <w:numFmt w:val="bullet"/>
      <w:lvlText w:val="•"/>
      <w:lvlJc w:val="left"/>
      <w:pPr>
        <w:tabs>
          <w:tab w:val="num" w:pos="4320"/>
        </w:tabs>
        <w:ind w:left="4320" w:hanging="360"/>
      </w:pPr>
      <w:rPr>
        <w:rFonts w:ascii="Arial" w:hAnsi="Arial" w:hint="default"/>
      </w:rPr>
    </w:lvl>
    <w:lvl w:ilvl="6" w:tplc="702A750A" w:tentative="1">
      <w:start w:val="1"/>
      <w:numFmt w:val="bullet"/>
      <w:lvlText w:val="•"/>
      <w:lvlJc w:val="left"/>
      <w:pPr>
        <w:tabs>
          <w:tab w:val="num" w:pos="5040"/>
        </w:tabs>
        <w:ind w:left="5040" w:hanging="360"/>
      </w:pPr>
      <w:rPr>
        <w:rFonts w:ascii="Arial" w:hAnsi="Arial" w:hint="default"/>
      </w:rPr>
    </w:lvl>
    <w:lvl w:ilvl="7" w:tplc="858018D6" w:tentative="1">
      <w:start w:val="1"/>
      <w:numFmt w:val="bullet"/>
      <w:lvlText w:val="•"/>
      <w:lvlJc w:val="left"/>
      <w:pPr>
        <w:tabs>
          <w:tab w:val="num" w:pos="5760"/>
        </w:tabs>
        <w:ind w:left="5760" w:hanging="360"/>
      </w:pPr>
      <w:rPr>
        <w:rFonts w:ascii="Arial" w:hAnsi="Arial" w:hint="default"/>
      </w:rPr>
    </w:lvl>
    <w:lvl w:ilvl="8" w:tplc="149C2B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2C1A56"/>
    <w:multiLevelType w:val="hybridMultilevel"/>
    <w:tmpl w:val="FC6AF3A4"/>
    <w:lvl w:ilvl="0" w:tplc="7C3ED66E">
      <w:start w:val="1"/>
      <w:numFmt w:val="bullet"/>
      <w:lvlText w:val="•"/>
      <w:lvlJc w:val="left"/>
      <w:pPr>
        <w:tabs>
          <w:tab w:val="num" w:pos="720"/>
        </w:tabs>
        <w:ind w:left="720" w:hanging="360"/>
      </w:pPr>
      <w:rPr>
        <w:rFonts w:ascii="Arial" w:hAnsi="Arial" w:hint="default"/>
      </w:rPr>
    </w:lvl>
    <w:lvl w:ilvl="1" w:tplc="F26C9868" w:tentative="1">
      <w:start w:val="1"/>
      <w:numFmt w:val="bullet"/>
      <w:lvlText w:val="•"/>
      <w:lvlJc w:val="left"/>
      <w:pPr>
        <w:tabs>
          <w:tab w:val="num" w:pos="1440"/>
        </w:tabs>
        <w:ind w:left="1440" w:hanging="360"/>
      </w:pPr>
      <w:rPr>
        <w:rFonts w:ascii="Arial" w:hAnsi="Arial" w:hint="default"/>
      </w:rPr>
    </w:lvl>
    <w:lvl w:ilvl="2" w:tplc="6E3A0282" w:tentative="1">
      <w:start w:val="1"/>
      <w:numFmt w:val="bullet"/>
      <w:lvlText w:val="•"/>
      <w:lvlJc w:val="left"/>
      <w:pPr>
        <w:tabs>
          <w:tab w:val="num" w:pos="2160"/>
        </w:tabs>
        <w:ind w:left="2160" w:hanging="360"/>
      </w:pPr>
      <w:rPr>
        <w:rFonts w:ascii="Arial" w:hAnsi="Arial" w:hint="default"/>
      </w:rPr>
    </w:lvl>
    <w:lvl w:ilvl="3" w:tplc="9394084C" w:tentative="1">
      <w:start w:val="1"/>
      <w:numFmt w:val="bullet"/>
      <w:lvlText w:val="•"/>
      <w:lvlJc w:val="left"/>
      <w:pPr>
        <w:tabs>
          <w:tab w:val="num" w:pos="2880"/>
        </w:tabs>
        <w:ind w:left="2880" w:hanging="360"/>
      </w:pPr>
      <w:rPr>
        <w:rFonts w:ascii="Arial" w:hAnsi="Arial" w:hint="default"/>
      </w:rPr>
    </w:lvl>
    <w:lvl w:ilvl="4" w:tplc="B3CE87AE" w:tentative="1">
      <w:start w:val="1"/>
      <w:numFmt w:val="bullet"/>
      <w:lvlText w:val="•"/>
      <w:lvlJc w:val="left"/>
      <w:pPr>
        <w:tabs>
          <w:tab w:val="num" w:pos="3600"/>
        </w:tabs>
        <w:ind w:left="3600" w:hanging="360"/>
      </w:pPr>
      <w:rPr>
        <w:rFonts w:ascii="Arial" w:hAnsi="Arial" w:hint="default"/>
      </w:rPr>
    </w:lvl>
    <w:lvl w:ilvl="5" w:tplc="C602D8AE" w:tentative="1">
      <w:start w:val="1"/>
      <w:numFmt w:val="bullet"/>
      <w:lvlText w:val="•"/>
      <w:lvlJc w:val="left"/>
      <w:pPr>
        <w:tabs>
          <w:tab w:val="num" w:pos="4320"/>
        </w:tabs>
        <w:ind w:left="4320" w:hanging="360"/>
      </w:pPr>
      <w:rPr>
        <w:rFonts w:ascii="Arial" w:hAnsi="Arial" w:hint="default"/>
      </w:rPr>
    </w:lvl>
    <w:lvl w:ilvl="6" w:tplc="0D665E2A" w:tentative="1">
      <w:start w:val="1"/>
      <w:numFmt w:val="bullet"/>
      <w:lvlText w:val="•"/>
      <w:lvlJc w:val="left"/>
      <w:pPr>
        <w:tabs>
          <w:tab w:val="num" w:pos="5040"/>
        </w:tabs>
        <w:ind w:left="5040" w:hanging="360"/>
      </w:pPr>
      <w:rPr>
        <w:rFonts w:ascii="Arial" w:hAnsi="Arial" w:hint="default"/>
      </w:rPr>
    </w:lvl>
    <w:lvl w:ilvl="7" w:tplc="00B0C6D6" w:tentative="1">
      <w:start w:val="1"/>
      <w:numFmt w:val="bullet"/>
      <w:lvlText w:val="•"/>
      <w:lvlJc w:val="left"/>
      <w:pPr>
        <w:tabs>
          <w:tab w:val="num" w:pos="5760"/>
        </w:tabs>
        <w:ind w:left="5760" w:hanging="360"/>
      </w:pPr>
      <w:rPr>
        <w:rFonts w:ascii="Arial" w:hAnsi="Arial" w:hint="default"/>
      </w:rPr>
    </w:lvl>
    <w:lvl w:ilvl="8" w:tplc="8AF8C5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555351"/>
    <w:multiLevelType w:val="hybridMultilevel"/>
    <w:tmpl w:val="2FF2C154"/>
    <w:lvl w:ilvl="0" w:tplc="5C463DC0">
      <w:start w:val="1"/>
      <w:numFmt w:val="bullet"/>
      <w:lvlText w:val="•"/>
      <w:lvlJc w:val="left"/>
      <w:pPr>
        <w:tabs>
          <w:tab w:val="num" w:pos="720"/>
        </w:tabs>
        <w:ind w:left="720" w:hanging="360"/>
      </w:pPr>
      <w:rPr>
        <w:rFonts w:ascii="Arial" w:hAnsi="Arial" w:hint="default"/>
      </w:rPr>
    </w:lvl>
    <w:lvl w:ilvl="1" w:tplc="6FB4DB06" w:tentative="1">
      <w:start w:val="1"/>
      <w:numFmt w:val="bullet"/>
      <w:lvlText w:val="•"/>
      <w:lvlJc w:val="left"/>
      <w:pPr>
        <w:tabs>
          <w:tab w:val="num" w:pos="1440"/>
        </w:tabs>
        <w:ind w:left="1440" w:hanging="360"/>
      </w:pPr>
      <w:rPr>
        <w:rFonts w:ascii="Arial" w:hAnsi="Arial" w:hint="default"/>
      </w:rPr>
    </w:lvl>
    <w:lvl w:ilvl="2" w:tplc="13A036CE" w:tentative="1">
      <w:start w:val="1"/>
      <w:numFmt w:val="bullet"/>
      <w:lvlText w:val="•"/>
      <w:lvlJc w:val="left"/>
      <w:pPr>
        <w:tabs>
          <w:tab w:val="num" w:pos="2160"/>
        </w:tabs>
        <w:ind w:left="2160" w:hanging="360"/>
      </w:pPr>
      <w:rPr>
        <w:rFonts w:ascii="Arial" w:hAnsi="Arial" w:hint="default"/>
      </w:rPr>
    </w:lvl>
    <w:lvl w:ilvl="3" w:tplc="ED2EACFC" w:tentative="1">
      <w:start w:val="1"/>
      <w:numFmt w:val="bullet"/>
      <w:lvlText w:val="•"/>
      <w:lvlJc w:val="left"/>
      <w:pPr>
        <w:tabs>
          <w:tab w:val="num" w:pos="2880"/>
        </w:tabs>
        <w:ind w:left="2880" w:hanging="360"/>
      </w:pPr>
      <w:rPr>
        <w:rFonts w:ascii="Arial" w:hAnsi="Arial" w:hint="default"/>
      </w:rPr>
    </w:lvl>
    <w:lvl w:ilvl="4" w:tplc="BFD271D6" w:tentative="1">
      <w:start w:val="1"/>
      <w:numFmt w:val="bullet"/>
      <w:lvlText w:val="•"/>
      <w:lvlJc w:val="left"/>
      <w:pPr>
        <w:tabs>
          <w:tab w:val="num" w:pos="3600"/>
        </w:tabs>
        <w:ind w:left="3600" w:hanging="360"/>
      </w:pPr>
      <w:rPr>
        <w:rFonts w:ascii="Arial" w:hAnsi="Arial" w:hint="default"/>
      </w:rPr>
    </w:lvl>
    <w:lvl w:ilvl="5" w:tplc="9590547E" w:tentative="1">
      <w:start w:val="1"/>
      <w:numFmt w:val="bullet"/>
      <w:lvlText w:val="•"/>
      <w:lvlJc w:val="left"/>
      <w:pPr>
        <w:tabs>
          <w:tab w:val="num" w:pos="4320"/>
        </w:tabs>
        <w:ind w:left="4320" w:hanging="360"/>
      </w:pPr>
      <w:rPr>
        <w:rFonts w:ascii="Arial" w:hAnsi="Arial" w:hint="default"/>
      </w:rPr>
    </w:lvl>
    <w:lvl w:ilvl="6" w:tplc="DD602548" w:tentative="1">
      <w:start w:val="1"/>
      <w:numFmt w:val="bullet"/>
      <w:lvlText w:val="•"/>
      <w:lvlJc w:val="left"/>
      <w:pPr>
        <w:tabs>
          <w:tab w:val="num" w:pos="5040"/>
        </w:tabs>
        <w:ind w:left="5040" w:hanging="360"/>
      </w:pPr>
      <w:rPr>
        <w:rFonts w:ascii="Arial" w:hAnsi="Arial" w:hint="default"/>
      </w:rPr>
    </w:lvl>
    <w:lvl w:ilvl="7" w:tplc="B2C6CA8C" w:tentative="1">
      <w:start w:val="1"/>
      <w:numFmt w:val="bullet"/>
      <w:lvlText w:val="•"/>
      <w:lvlJc w:val="left"/>
      <w:pPr>
        <w:tabs>
          <w:tab w:val="num" w:pos="5760"/>
        </w:tabs>
        <w:ind w:left="5760" w:hanging="360"/>
      </w:pPr>
      <w:rPr>
        <w:rFonts w:ascii="Arial" w:hAnsi="Arial" w:hint="default"/>
      </w:rPr>
    </w:lvl>
    <w:lvl w:ilvl="8" w:tplc="E06C18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52298B"/>
    <w:multiLevelType w:val="hybridMultilevel"/>
    <w:tmpl w:val="FC46A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EC4E2C"/>
    <w:multiLevelType w:val="hybridMultilevel"/>
    <w:tmpl w:val="6152EB22"/>
    <w:lvl w:ilvl="0" w:tplc="2FF4EDC0">
      <w:start w:val="1"/>
      <w:numFmt w:val="bullet"/>
      <w:lvlText w:val="•"/>
      <w:lvlJc w:val="left"/>
      <w:pPr>
        <w:tabs>
          <w:tab w:val="num" w:pos="720"/>
        </w:tabs>
        <w:ind w:left="720" w:hanging="360"/>
      </w:pPr>
      <w:rPr>
        <w:rFonts w:ascii="Arial" w:hAnsi="Arial" w:hint="default"/>
      </w:rPr>
    </w:lvl>
    <w:lvl w:ilvl="1" w:tplc="88D60E2E" w:tentative="1">
      <w:start w:val="1"/>
      <w:numFmt w:val="bullet"/>
      <w:lvlText w:val="•"/>
      <w:lvlJc w:val="left"/>
      <w:pPr>
        <w:tabs>
          <w:tab w:val="num" w:pos="1440"/>
        </w:tabs>
        <w:ind w:left="1440" w:hanging="360"/>
      </w:pPr>
      <w:rPr>
        <w:rFonts w:ascii="Arial" w:hAnsi="Arial" w:hint="default"/>
      </w:rPr>
    </w:lvl>
    <w:lvl w:ilvl="2" w:tplc="56648D20" w:tentative="1">
      <w:start w:val="1"/>
      <w:numFmt w:val="bullet"/>
      <w:lvlText w:val="•"/>
      <w:lvlJc w:val="left"/>
      <w:pPr>
        <w:tabs>
          <w:tab w:val="num" w:pos="2160"/>
        </w:tabs>
        <w:ind w:left="2160" w:hanging="360"/>
      </w:pPr>
      <w:rPr>
        <w:rFonts w:ascii="Arial" w:hAnsi="Arial" w:hint="default"/>
      </w:rPr>
    </w:lvl>
    <w:lvl w:ilvl="3" w:tplc="654A3D3E" w:tentative="1">
      <w:start w:val="1"/>
      <w:numFmt w:val="bullet"/>
      <w:lvlText w:val="•"/>
      <w:lvlJc w:val="left"/>
      <w:pPr>
        <w:tabs>
          <w:tab w:val="num" w:pos="2880"/>
        </w:tabs>
        <w:ind w:left="2880" w:hanging="360"/>
      </w:pPr>
      <w:rPr>
        <w:rFonts w:ascii="Arial" w:hAnsi="Arial" w:hint="default"/>
      </w:rPr>
    </w:lvl>
    <w:lvl w:ilvl="4" w:tplc="C3E24282" w:tentative="1">
      <w:start w:val="1"/>
      <w:numFmt w:val="bullet"/>
      <w:lvlText w:val="•"/>
      <w:lvlJc w:val="left"/>
      <w:pPr>
        <w:tabs>
          <w:tab w:val="num" w:pos="3600"/>
        </w:tabs>
        <w:ind w:left="3600" w:hanging="360"/>
      </w:pPr>
      <w:rPr>
        <w:rFonts w:ascii="Arial" w:hAnsi="Arial" w:hint="default"/>
      </w:rPr>
    </w:lvl>
    <w:lvl w:ilvl="5" w:tplc="E14CD55E" w:tentative="1">
      <w:start w:val="1"/>
      <w:numFmt w:val="bullet"/>
      <w:lvlText w:val="•"/>
      <w:lvlJc w:val="left"/>
      <w:pPr>
        <w:tabs>
          <w:tab w:val="num" w:pos="4320"/>
        </w:tabs>
        <w:ind w:left="4320" w:hanging="360"/>
      </w:pPr>
      <w:rPr>
        <w:rFonts w:ascii="Arial" w:hAnsi="Arial" w:hint="default"/>
      </w:rPr>
    </w:lvl>
    <w:lvl w:ilvl="6" w:tplc="1D7C6780" w:tentative="1">
      <w:start w:val="1"/>
      <w:numFmt w:val="bullet"/>
      <w:lvlText w:val="•"/>
      <w:lvlJc w:val="left"/>
      <w:pPr>
        <w:tabs>
          <w:tab w:val="num" w:pos="5040"/>
        </w:tabs>
        <w:ind w:left="5040" w:hanging="360"/>
      </w:pPr>
      <w:rPr>
        <w:rFonts w:ascii="Arial" w:hAnsi="Arial" w:hint="default"/>
      </w:rPr>
    </w:lvl>
    <w:lvl w:ilvl="7" w:tplc="1E866456" w:tentative="1">
      <w:start w:val="1"/>
      <w:numFmt w:val="bullet"/>
      <w:lvlText w:val="•"/>
      <w:lvlJc w:val="left"/>
      <w:pPr>
        <w:tabs>
          <w:tab w:val="num" w:pos="5760"/>
        </w:tabs>
        <w:ind w:left="5760" w:hanging="360"/>
      </w:pPr>
      <w:rPr>
        <w:rFonts w:ascii="Arial" w:hAnsi="Arial" w:hint="default"/>
      </w:rPr>
    </w:lvl>
    <w:lvl w:ilvl="8" w:tplc="A2EA8F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C52014"/>
    <w:multiLevelType w:val="hybridMultilevel"/>
    <w:tmpl w:val="D0366032"/>
    <w:lvl w:ilvl="0" w:tplc="DC08D3A2">
      <w:start w:val="1"/>
      <w:numFmt w:val="bullet"/>
      <w:lvlText w:val="•"/>
      <w:lvlJc w:val="left"/>
      <w:pPr>
        <w:tabs>
          <w:tab w:val="num" w:pos="720"/>
        </w:tabs>
        <w:ind w:left="720" w:hanging="360"/>
      </w:pPr>
      <w:rPr>
        <w:rFonts w:ascii="Arial" w:hAnsi="Arial" w:hint="default"/>
      </w:rPr>
    </w:lvl>
    <w:lvl w:ilvl="1" w:tplc="68B6AE68" w:tentative="1">
      <w:start w:val="1"/>
      <w:numFmt w:val="bullet"/>
      <w:lvlText w:val="•"/>
      <w:lvlJc w:val="left"/>
      <w:pPr>
        <w:tabs>
          <w:tab w:val="num" w:pos="1440"/>
        </w:tabs>
        <w:ind w:left="1440" w:hanging="360"/>
      </w:pPr>
      <w:rPr>
        <w:rFonts w:ascii="Arial" w:hAnsi="Arial" w:hint="default"/>
      </w:rPr>
    </w:lvl>
    <w:lvl w:ilvl="2" w:tplc="7422A756" w:tentative="1">
      <w:start w:val="1"/>
      <w:numFmt w:val="bullet"/>
      <w:lvlText w:val="•"/>
      <w:lvlJc w:val="left"/>
      <w:pPr>
        <w:tabs>
          <w:tab w:val="num" w:pos="2160"/>
        </w:tabs>
        <w:ind w:left="2160" w:hanging="360"/>
      </w:pPr>
      <w:rPr>
        <w:rFonts w:ascii="Arial" w:hAnsi="Arial" w:hint="default"/>
      </w:rPr>
    </w:lvl>
    <w:lvl w:ilvl="3" w:tplc="0E94B7AA" w:tentative="1">
      <w:start w:val="1"/>
      <w:numFmt w:val="bullet"/>
      <w:lvlText w:val="•"/>
      <w:lvlJc w:val="left"/>
      <w:pPr>
        <w:tabs>
          <w:tab w:val="num" w:pos="2880"/>
        </w:tabs>
        <w:ind w:left="2880" w:hanging="360"/>
      </w:pPr>
      <w:rPr>
        <w:rFonts w:ascii="Arial" w:hAnsi="Arial" w:hint="default"/>
      </w:rPr>
    </w:lvl>
    <w:lvl w:ilvl="4" w:tplc="7C9271E8" w:tentative="1">
      <w:start w:val="1"/>
      <w:numFmt w:val="bullet"/>
      <w:lvlText w:val="•"/>
      <w:lvlJc w:val="left"/>
      <w:pPr>
        <w:tabs>
          <w:tab w:val="num" w:pos="3600"/>
        </w:tabs>
        <w:ind w:left="3600" w:hanging="360"/>
      </w:pPr>
      <w:rPr>
        <w:rFonts w:ascii="Arial" w:hAnsi="Arial" w:hint="default"/>
      </w:rPr>
    </w:lvl>
    <w:lvl w:ilvl="5" w:tplc="39B41424" w:tentative="1">
      <w:start w:val="1"/>
      <w:numFmt w:val="bullet"/>
      <w:lvlText w:val="•"/>
      <w:lvlJc w:val="left"/>
      <w:pPr>
        <w:tabs>
          <w:tab w:val="num" w:pos="4320"/>
        </w:tabs>
        <w:ind w:left="4320" w:hanging="360"/>
      </w:pPr>
      <w:rPr>
        <w:rFonts w:ascii="Arial" w:hAnsi="Arial" w:hint="default"/>
      </w:rPr>
    </w:lvl>
    <w:lvl w:ilvl="6" w:tplc="EB12D778" w:tentative="1">
      <w:start w:val="1"/>
      <w:numFmt w:val="bullet"/>
      <w:lvlText w:val="•"/>
      <w:lvlJc w:val="left"/>
      <w:pPr>
        <w:tabs>
          <w:tab w:val="num" w:pos="5040"/>
        </w:tabs>
        <w:ind w:left="5040" w:hanging="360"/>
      </w:pPr>
      <w:rPr>
        <w:rFonts w:ascii="Arial" w:hAnsi="Arial" w:hint="default"/>
      </w:rPr>
    </w:lvl>
    <w:lvl w:ilvl="7" w:tplc="92B21A06" w:tentative="1">
      <w:start w:val="1"/>
      <w:numFmt w:val="bullet"/>
      <w:lvlText w:val="•"/>
      <w:lvlJc w:val="left"/>
      <w:pPr>
        <w:tabs>
          <w:tab w:val="num" w:pos="5760"/>
        </w:tabs>
        <w:ind w:left="5760" w:hanging="360"/>
      </w:pPr>
      <w:rPr>
        <w:rFonts w:ascii="Arial" w:hAnsi="Arial" w:hint="default"/>
      </w:rPr>
    </w:lvl>
    <w:lvl w:ilvl="8" w:tplc="C23627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A37650"/>
    <w:multiLevelType w:val="hybridMultilevel"/>
    <w:tmpl w:val="53844EA0"/>
    <w:lvl w:ilvl="0" w:tplc="D64EF43E">
      <w:start w:val="1"/>
      <w:numFmt w:val="decimal"/>
      <w:lvlText w:val="%1."/>
      <w:lvlJc w:val="left"/>
      <w:pPr>
        <w:tabs>
          <w:tab w:val="num" w:pos="720"/>
        </w:tabs>
        <w:ind w:left="720" w:hanging="360"/>
      </w:pPr>
    </w:lvl>
    <w:lvl w:ilvl="1" w:tplc="83CA8032">
      <w:start w:val="1"/>
      <w:numFmt w:val="decimal"/>
      <w:lvlText w:val="%2."/>
      <w:lvlJc w:val="left"/>
      <w:pPr>
        <w:tabs>
          <w:tab w:val="num" w:pos="1440"/>
        </w:tabs>
        <w:ind w:left="1440" w:hanging="360"/>
      </w:pPr>
    </w:lvl>
    <w:lvl w:ilvl="2" w:tplc="97B21BA8" w:tentative="1">
      <w:start w:val="1"/>
      <w:numFmt w:val="decimal"/>
      <w:lvlText w:val="%3."/>
      <w:lvlJc w:val="left"/>
      <w:pPr>
        <w:tabs>
          <w:tab w:val="num" w:pos="2160"/>
        </w:tabs>
        <w:ind w:left="2160" w:hanging="360"/>
      </w:pPr>
    </w:lvl>
    <w:lvl w:ilvl="3" w:tplc="4F8ACC22" w:tentative="1">
      <w:start w:val="1"/>
      <w:numFmt w:val="decimal"/>
      <w:lvlText w:val="%4."/>
      <w:lvlJc w:val="left"/>
      <w:pPr>
        <w:tabs>
          <w:tab w:val="num" w:pos="2880"/>
        </w:tabs>
        <w:ind w:left="2880" w:hanging="360"/>
      </w:pPr>
    </w:lvl>
    <w:lvl w:ilvl="4" w:tplc="C2C8150C" w:tentative="1">
      <w:start w:val="1"/>
      <w:numFmt w:val="decimal"/>
      <w:lvlText w:val="%5."/>
      <w:lvlJc w:val="left"/>
      <w:pPr>
        <w:tabs>
          <w:tab w:val="num" w:pos="3600"/>
        </w:tabs>
        <w:ind w:left="3600" w:hanging="360"/>
      </w:pPr>
    </w:lvl>
    <w:lvl w:ilvl="5" w:tplc="B2B44C7A" w:tentative="1">
      <w:start w:val="1"/>
      <w:numFmt w:val="decimal"/>
      <w:lvlText w:val="%6."/>
      <w:lvlJc w:val="left"/>
      <w:pPr>
        <w:tabs>
          <w:tab w:val="num" w:pos="4320"/>
        </w:tabs>
        <w:ind w:left="4320" w:hanging="360"/>
      </w:pPr>
    </w:lvl>
    <w:lvl w:ilvl="6" w:tplc="3F947332" w:tentative="1">
      <w:start w:val="1"/>
      <w:numFmt w:val="decimal"/>
      <w:lvlText w:val="%7."/>
      <w:lvlJc w:val="left"/>
      <w:pPr>
        <w:tabs>
          <w:tab w:val="num" w:pos="5040"/>
        </w:tabs>
        <w:ind w:left="5040" w:hanging="360"/>
      </w:pPr>
    </w:lvl>
    <w:lvl w:ilvl="7" w:tplc="E730D02A" w:tentative="1">
      <w:start w:val="1"/>
      <w:numFmt w:val="decimal"/>
      <w:lvlText w:val="%8."/>
      <w:lvlJc w:val="left"/>
      <w:pPr>
        <w:tabs>
          <w:tab w:val="num" w:pos="5760"/>
        </w:tabs>
        <w:ind w:left="5760" w:hanging="360"/>
      </w:pPr>
    </w:lvl>
    <w:lvl w:ilvl="8" w:tplc="7236FF08" w:tentative="1">
      <w:start w:val="1"/>
      <w:numFmt w:val="decimal"/>
      <w:lvlText w:val="%9."/>
      <w:lvlJc w:val="left"/>
      <w:pPr>
        <w:tabs>
          <w:tab w:val="num" w:pos="6480"/>
        </w:tabs>
        <w:ind w:left="6480" w:hanging="360"/>
      </w:pPr>
    </w:lvl>
  </w:abstractNum>
  <w:abstractNum w:abstractNumId="24" w15:restartNumberingAfterBreak="0">
    <w:nsid w:val="47A71171"/>
    <w:multiLevelType w:val="hybridMultilevel"/>
    <w:tmpl w:val="9716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091DF8"/>
    <w:multiLevelType w:val="hybridMultilevel"/>
    <w:tmpl w:val="C3B0AA46"/>
    <w:lvl w:ilvl="0" w:tplc="C562CA56">
      <w:start w:val="1"/>
      <w:numFmt w:val="bullet"/>
      <w:lvlText w:val="•"/>
      <w:lvlJc w:val="left"/>
      <w:pPr>
        <w:tabs>
          <w:tab w:val="num" w:pos="720"/>
        </w:tabs>
        <w:ind w:left="720" w:hanging="360"/>
      </w:pPr>
      <w:rPr>
        <w:rFonts w:ascii="Arial" w:hAnsi="Arial" w:hint="default"/>
      </w:rPr>
    </w:lvl>
    <w:lvl w:ilvl="1" w:tplc="CE728832">
      <w:start w:val="1"/>
      <w:numFmt w:val="bullet"/>
      <w:lvlText w:val="•"/>
      <w:lvlJc w:val="left"/>
      <w:pPr>
        <w:tabs>
          <w:tab w:val="num" w:pos="1440"/>
        </w:tabs>
        <w:ind w:left="1440" w:hanging="360"/>
      </w:pPr>
      <w:rPr>
        <w:rFonts w:ascii="Arial" w:hAnsi="Arial" w:hint="default"/>
      </w:rPr>
    </w:lvl>
    <w:lvl w:ilvl="2" w:tplc="86F6EE0E">
      <w:start w:val="302"/>
      <w:numFmt w:val="bullet"/>
      <w:lvlText w:val="•"/>
      <w:lvlJc w:val="left"/>
      <w:pPr>
        <w:tabs>
          <w:tab w:val="num" w:pos="2160"/>
        </w:tabs>
        <w:ind w:left="2160" w:hanging="360"/>
      </w:pPr>
      <w:rPr>
        <w:rFonts w:ascii="Arial" w:hAnsi="Arial" w:hint="default"/>
      </w:rPr>
    </w:lvl>
    <w:lvl w:ilvl="3" w:tplc="0D70E65E" w:tentative="1">
      <w:start w:val="1"/>
      <w:numFmt w:val="bullet"/>
      <w:lvlText w:val="•"/>
      <w:lvlJc w:val="left"/>
      <w:pPr>
        <w:tabs>
          <w:tab w:val="num" w:pos="2880"/>
        </w:tabs>
        <w:ind w:left="2880" w:hanging="360"/>
      </w:pPr>
      <w:rPr>
        <w:rFonts w:ascii="Arial" w:hAnsi="Arial" w:hint="default"/>
      </w:rPr>
    </w:lvl>
    <w:lvl w:ilvl="4" w:tplc="51F81CA4" w:tentative="1">
      <w:start w:val="1"/>
      <w:numFmt w:val="bullet"/>
      <w:lvlText w:val="•"/>
      <w:lvlJc w:val="left"/>
      <w:pPr>
        <w:tabs>
          <w:tab w:val="num" w:pos="3600"/>
        </w:tabs>
        <w:ind w:left="3600" w:hanging="360"/>
      </w:pPr>
      <w:rPr>
        <w:rFonts w:ascii="Arial" w:hAnsi="Arial" w:hint="default"/>
      </w:rPr>
    </w:lvl>
    <w:lvl w:ilvl="5" w:tplc="32FA0400" w:tentative="1">
      <w:start w:val="1"/>
      <w:numFmt w:val="bullet"/>
      <w:lvlText w:val="•"/>
      <w:lvlJc w:val="left"/>
      <w:pPr>
        <w:tabs>
          <w:tab w:val="num" w:pos="4320"/>
        </w:tabs>
        <w:ind w:left="4320" w:hanging="360"/>
      </w:pPr>
      <w:rPr>
        <w:rFonts w:ascii="Arial" w:hAnsi="Arial" w:hint="default"/>
      </w:rPr>
    </w:lvl>
    <w:lvl w:ilvl="6" w:tplc="AF0CF602" w:tentative="1">
      <w:start w:val="1"/>
      <w:numFmt w:val="bullet"/>
      <w:lvlText w:val="•"/>
      <w:lvlJc w:val="left"/>
      <w:pPr>
        <w:tabs>
          <w:tab w:val="num" w:pos="5040"/>
        </w:tabs>
        <w:ind w:left="5040" w:hanging="360"/>
      </w:pPr>
      <w:rPr>
        <w:rFonts w:ascii="Arial" w:hAnsi="Arial" w:hint="default"/>
      </w:rPr>
    </w:lvl>
    <w:lvl w:ilvl="7" w:tplc="418E74F4" w:tentative="1">
      <w:start w:val="1"/>
      <w:numFmt w:val="bullet"/>
      <w:lvlText w:val="•"/>
      <w:lvlJc w:val="left"/>
      <w:pPr>
        <w:tabs>
          <w:tab w:val="num" w:pos="5760"/>
        </w:tabs>
        <w:ind w:left="5760" w:hanging="360"/>
      </w:pPr>
      <w:rPr>
        <w:rFonts w:ascii="Arial" w:hAnsi="Arial" w:hint="default"/>
      </w:rPr>
    </w:lvl>
    <w:lvl w:ilvl="8" w:tplc="26EECA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1A7077"/>
    <w:multiLevelType w:val="hybridMultilevel"/>
    <w:tmpl w:val="C6D8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3F1584"/>
    <w:multiLevelType w:val="hybridMultilevel"/>
    <w:tmpl w:val="3C2CBA1A"/>
    <w:lvl w:ilvl="0" w:tplc="1AA0D47E">
      <w:start w:val="1"/>
      <w:numFmt w:val="bullet"/>
      <w:lvlText w:val="•"/>
      <w:lvlJc w:val="left"/>
      <w:pPr>
        <w:tabs>
          <w:tab w:val="num" w:pos="720"/>
        </w:tabs>
        <w:ind w:left="720" w:hanging="360"/>
      </w:pPr>
      <w:rPr>
        <w:rFonts w:ascii="Arial" w:hAnsi="Arial" w:hint="default"/>
      </w:rPr>
    </w:lvl>
    <w:lvl w:ilvl="1" w:tplc="5FCEB712" w:tentative="1">
      <w:start w:val="1"/>
      <w:numFmt w:val="bullet"/>
      <w:lvlText w:val="•"/>
      <w:lvlJc w:val="left"/>
      <w:pPr>
        <w:tabs>
          <w:tab w:val="num" w:pos="1440"/>
        </w:tabs>
        <w:ind w:left="1440" w:hanging="360"/>
      </w:pPr>
      <w:rPr>
        <w:rFonts w:ascii="Arial" w:hAnsi="Arial" w:hint="default"/>
      </w:rPr>
    </w:lvl>
    <w:lvl w:ilvl="2" w:tplc="A7643388" w:tentative="1">
      <w:start w:val="1"/>
      <w:numFmt w:val="bullet"/>
      <w:lvlText w:val="•"/>
      <w:lvlJc w:val="left"/>
      <w:pPr>
        <w:tabs>
          <w:tab w:val="num" w:pos="2160"/>
        </w:tabs>
        <w:ind w:left="2160" w:hanging="360"/>
      </w:pPr>
      <w:rPr>
        <w:rFonts w:ascii="Arial" w:hAnsi="Arial" w:hint="default"/>
      </w:rPr>
    </w:lvl>
    <w:lvl w:ilvl="3" w:tplc="72780774" w:tentative="1">
      <w:start w:val="1"/>
      <w:numFmt w:val="bullet"/>
      <w:lvlText w:val="•"/>
      <w:lvlJc w:val="left"/>
      <w:pPr>
        <w:tabs>
          <w:tab w:val="num" w:pos="2880"/>
        </w:tabs>
        <w:ind w:left="2880" w:hanging="360"/>
      </w:pPr>
      <w:rPr>
        <w:rFonts w:ascii="Arial" w:hAnsi="Arial" w:hint="default"/>
      </w:rPr>
    </w:lvl>
    <w:lvl w:ilvl="4" w:tplc="69986F2C" w:tentative="1">
      <w:start w:val="1"/>
      <w:numFmt w:val="bullet"/>
      <w:lvlText w:val="•"/>
      <w:lvlJc w:val="left"/>
      <w:pPr>
        <w:tabs>
          <w:tab w:val="num" w:pos="3600"/>
        </w:tabs>
        <w:ind w:left="3600" w:hanging="360"/>
      </w:pPr>
      <w:rPr>
        <w:rFonts w:ascii="Arial" w:hAnsi="Arial" w:hint="default"/>
      </w:rPr>
    </w:lvl>
    <w:lvl w:ilvl="5" w:tplc="71589E86" w:tentative="1">
      <w:start w:val="1"/>
      <w:numFmt w:val="bullet"/>
      <w:lvlText w:val="•"/>
      <w:lvlJc w:val="left"/>
      <w:pPr>
        <w:tabs>
          <w:tab w:val="num" w:pos="4320"/>
        </w:tabs>
        <w:ind w:left="4320" w:hanging="360"/>
      </w:pPr>
      <w:rPr>
        <w:rFonts w:ascii="Arial" w:hAnsi="Arial" w:hint="default"/>
      </w:rPr>
    </w:lvl>
    <w:lvl w:ilvl="6" w:tplc="FC6075A0" w:tentative="1">
      <w:start w:val="1"/>
      <w:numFmt w:val="bullet"/>
      <w:lvlText w:val="•"/>
      <w:lvlJc w:val="left"/>
      <w:pPr>
        <w:tabs>
          <w:tab w:val="num" w:pos="5040"/>
        </w:tabs>
        <w:ind w:left="5040" w:hanging="360"/>
      </w:pPr>
      <w:rPr>
        <w:rFonts w:ascii="Arial" w:hAnsi="Arial" w:hint="default"/>
      </w:rPr>
    </w:lvl>
    <w:lvl w:ilvl="7" w:tplc="16540538" w:tentative="1">
      <w:start w:val="1"/>
      <w:numFmt w:val="bullet"/>
      <w:lvlText w:val="•"/>
      <w:lvlJc w:val="left"/>
      <w:pPr>
        <w:tabs>
          <w:tab w:val="num" w:pos="5760"/>
        </w:tabs>
        <w:ind w:left="5760" w:hanging="360"/>
      </w:pPr>
      <w:rPr>
        <w:rFonts w:ascii="Arial" w:hAnsi="Arial" w:hint="default"/>
      </w:rPr>
    </w:lvl>
    <w:lvl w:ilvl="8" w:tplc="79F419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65433D"/>
    <w:multiLevelType w:val="hybridMultilevel"/>
    <w:tmpl w:val="A0A21150"/>
    <w:lvl w:ilvl="0" w:tplc="6EBC9698">
      <w:start w:val="1"/>
      <w:numFmt w:val="decimal"/>
      <w:lvlText w:val="%1."/>
      <w:lvlJc w:val="left"/>
      <w:pPr>
        <w:tabs>
          <w:tab w:val="num" w:pos="720"/>
        </w:tabs>
        <w:ind w:left="720" w:hanging="360"/>
      </w:pPr>
    </w:lvl>
    <w:lvl w:ilvl="1" w:tplc="E372521A">
      <w:start w:val="1"/>
      <w:numFmt w:val="decimal"/>
      <w:lvlText w:val="%2."/>
      <w:lvlJc w:val="left"/>
      <w:pPr>
        <w:tabs>
          <w:tab w:val="num" w:pos="1440"/>
        </w:tabs>
        <w:ind w:left="1440" w:hanging="360"/>
      </w:pPr>
    </w:lvl>
    <w:lvl w:ilvl="2" w:tplc="4102453E" w:tentative="1">
      <w:start w:val="1"/>
      <w:numFmt w:val="decimal"/>
      <w:lvlText w:val="%3."/>
      <w:lvlJc w:val="left"/>
      <w:pPr>
        <w:tabs>
          <w:tab w:val="num" w:pos="2160"/>
        </w:tabs>
        <w:ind w:left="2160" w:hanging="360"/>
      </w:pPr>
    </w:lvl>
    <w:lvl w:ilvl="3" w:tplc="E1B69108" w:tentative="1">
      <w:start w:val="1"/>
      <w:numFmt w:val="decimal"/>
      <w:lvlText w:val="%4."/>
      <w:lvlJc w:val="left"/>
      <w:pPr>
        <w:tabs>
          <w:tab w:val="num" w:pos="2880"/>
        </w:tabs>
        <w:ind w:left="2880" w:hanging="360"/>
      </w:pPr>
    </w:lvl>
    <w:lvl w:ilvl="4" w:tplc="4C6EA09E" w:tentative="1">
      <w:start w:val="1"/>
      <w:numFmt w:val="decimal"/>
      <w:lvlText w:val="%5."/>
      <w:lvlJc w:val="left"/>
      <w:pPr>
        <w:tabs>
          <w:tab w:val="num" w:pos="3600"/>
        </w:tabs>
        <w:ind w:left="3600" w:hanging="360"/>
      </w:pPr>
    </w:lvl>
    <w:lvl w:ilvl="5" w:tplc="7472C43E" w:tentative="1">
      <w:start w:val="1"/>
      <w:numFmt w:val="decimal"/>
      <w:lvlText w:val="%6."/>
      <w:lvlJc w:val="left"/>
      <w:pPr>
        <w:tabs>
          <w:tab w:val="num" w:pos="4320"/>
        </w:tabs>
        <w:ind w:left="4320" w:hanging="360"/>
      </w:pPr>
    </w:lvl>
    <w:lvl w:ilvl="6" w:tplc="3A4E2382" w:tentative="1">
      <w:start w:val="1"/>
      <w:numFmt w:val="decimal"/>
      <w:lvlText w:val="%7."/>
      <w:lvlJc w:val="left"/>
      <w:pPr>
        <w:tabs>
          <w:tab w:val="num" w:pos="5040"/>
        </w:tabs>
        <w:ind w:left="5040" w:hanging="360"/>
      </w:pPr>
    </w:lvl>
    <w:lvl w:ilvl="7" w:tplc="9946A678" w:tentative="1">
      <w:start w:val="1"/>
      <w:numFmt w:val="decimal"/>
      <w:lvlText w:val="%8."/>
      <w:lvlJc w:val="left"/>
      <w:pPr>
        <w:tabs>
          <w:tab w:val="num" w:pos="5760"/>
        </w:tabs>
        <w:ind w:left="5760" w:hanging="360"/>
      </w:pPr>
    </w:lvl>
    <w:lvl w:ilvl="8" w:tplc="EA3E06D4" w:tentative="1">
      <w:start w:val="1"/>
      <w:numFmt w:val="decimal"/>
      <w:lvlText w:val="%9."/>
      <w:lvlJc w:val="left"/>
      <w:pPr>
        <w:tabs>
          <w:tab w:val="num" w:pos="6480"/>
        </w:tabs>
        <w:ind w:left="6480" w:hanging="360"/>
      </w:pPr>
    </w:lvl>
  </w:abstractNum>
  <w:abstractNum w:abstractNumId="29" w15:restartNumberingAfterBreak="0">
    <w:nsid w:val="5A680B8C"/>
    <w:multiLevelType w:val="hybridMultilevel"/>
    <w:tmpl w:val="6FFA2EC0"/>
    <w:lvl w:ilvl="0" w:tplc="F4B21616">
      <w:start w:val="1"/>
      <w:numFmt w:val="bullet"/>
      <w:lvlText w:val="•"/>
      <w:lvlJc w:val="left"/>
      <w:pPr>
        <w:tabs>
          <w:tab w:val="num" w:pos="720"/>
        </w:tabs>
        <w:ind w:left="720" w:hanging="360"/>
      </w:pPr>
      <w:rPr>
        <w:rFonts w:ascii="Arial" w:hAnsi="Arial" w:hint="default"/>
      </w:rPr>
    </w:lvl>
    <w:lvl w:ilvl="1" w:tplc="9506810E" w:tentative="1">
      <w:start w:val="1"/>
      <w:numFmt w:val="bullet"/>
      <w:lvlText w:val="•"/>
      <w:lvlJc w:val="left"/>
      <w:pPr>
        <w:tabs>
          <w:tab w:val="num" w:pos="1440"/>
        </w:tabs>
        <w:ind w:left="1440" w:hanging="360"/>
      </w:pPr>
      <w:rPr>
        <w:rFonts w:ascii="Arial" w:hAnsi="Arial" w:hint="default"/>
      </w:rPr>
    </w:lvl>
    <w:lvl w:ilvl="2" w:tplc="8428887C" w:tentative="1">
      <w:start w:val="1"/>
      <w:numFmt w:val="bullet"/>
      <w:lvlText w:val="•"/>
      <w:lvlJc w:val="left"/>
      <w:pPr>
        <w:tabs>
          <w:tab w:val="num" w:pos="2160"/>
        </w:tabs>
        <w:ind w:left="2160" w:hanging="360"/>
      </w:pPr>
      <w:rPr>
        <w:rFonts w:ascii="Arial" w:hAnsi="Arial" w:hint="default"/>
      </w:rPr>
    </w:lvl>
    <w:lvl w:ilvl="3" w:tplc="A62A28A6" w:tentative="1">
      <w:start w:val="1"/>
      <w:numFmt w:val="bullet"/>
      <w:lvlText w:val="•"/>
      <w:lvlJc w:val="left"/>
      <w:pPr>
        <w:tabs>
          <w:tab w:val="num" w:pos="2880"/>
        </w:tabs>
        <w:ind w:left="2880" w:hanging="360"/>
      </w:pPr>
      <w:rPr>
        <w:rFonts w:ascii="Arial" w:hAnsi="Arial" w:hint="default"/>
      </w:rPr>
    </w:lvl>
    <w:lvl w:ilvl="4" w:tplc="EB34DB7A" w:tentative="1">
      <w:start w:val="1"/>
      <w:numFmt w:val="bullet"/>
      <w:lvlText w:val="•"/>
      <w:lvlJc w:val="left"/>
      <w:pPr>
        <w:tabs>
          <w:tab w:val="num" w:pos="3600"/>
        </w:tabs>
        <w:ind w:left="3600" w:hanging="360"/>
      </w:pPr>
      <w:rPr>
        <w:rFonts w:ascii="Arial" w:hAnsi="Arial" w:hint="default"/>
      </w:rPr>
    </w:lvl>
    <w:lvl w:ilvl="5" w:tplc="8468F7D2" w:tentative="1">
      <w:start w:val="1"/>
      <w:numFmt w:val="bullet"/>
      <w:lvlText w:val="•"/>
      <w:lvlJc w:val="left"/>
      <w:pPr>
        <w:tabs>
          <w:tab w:val="num" w:pos="4320"/>
        </w:tabs>
        <w:ind w:left="4320" w:hanging="360"/>
      </w:pPr>
      <w:rPr>
        <w:rFonts w:ascii="Arial" w:hAnsi="Arial" w:hint="default"/>
      </w:rPr>
    </w:lvl>
    <w:lvl w:ilvl="6" w:tplc="D8526A44" w:tentative="1">
      <w:start w:val="1"/>
      <w:numFmt w:val="bullet"/>
      <w:lvlText w:val="•"/>
      <w:lvlJc w:val="left"/>
      <w:pPr>
        <w:tabs>
          <w:tab w:val="num" w:pos="5040"/>
        </w:tabs>
        <w:ind w:left="5040" w:hanging="360"/>
      </w:pPr>
      <w:rPr>
        <w:rFonts w:ascii="Arial" w:hAnsi="Arial" w:hint="default"/>
      </w:rPr>
    </w:lvl>
    <w:lvl w:ilvl="7" w:tplc="22F45904" w:tentative="1">
      <w:start w:val="1"/>
      <w:numFmt w:val="bullet"/>
      <w:lvlText w:val="•"/>
      <w:lvlJc w:val="left"/>
      <w:pPr>
        <w:tabs>
          <w:tab w:val="num" w:pos="5760"/>
        </w:tabs>
        <w:ind w:left="5760" w:hanging="360"/>
      </w:pPr>
      <w:rPr>
        <w:rFonts w:ascii="Arial" w:hAnsi="Arial" w:hint="default"/>
      </w:rPr>
    </w:lvl>
    <w:lvl w:ilvl="8" w:tplc="858012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F71924"/>
    <w:multiLevelType w:val="hybridMultilevel"/>
    <w:tmpl w:val="6338C3AA"/>
    <w:lvl w:ilvl="0" w:tplc="CA14EFCC">
      <w:start w:val="1"/>
      <w:numFmt w:val="bullet"/>
      <w:lvlText w:val="•"/>
      <w:lvlJc w:val="left"/>
      <w:pPr>
        <w:tabs>
          <w:tab w:val="num" w:pos="720"/>
        </w:tabs>
        <w:ind w:left="720" w:hanging="360"/>
      </w:pPr>
      <w:rPr>
        <w:rFonts w:ascii="Arial" w:hAnsi="Arial" w:hint="default"/>
      </w:rPr>
    </w:lvl>
    <w:lvl w:ilvl="1" w:tplc="10F4DD8E">
      <w:start w:val="1"/>
      <w:numFmt w:val="bullet"/>
      <w:lvlText w:val="•"/>
      <w:lvlJc w:val="left"/>
      <w:pPr>
        <w:tabs>
          <w:tab w:val="num" w:pos="1440"/>
        </w:tabs>
        <w:ind w:left="1440" w:hanging="360"/>
      </w:pPr>
      <w:rPr>
        <w:rFonts w:ascii="Arial" w:hAnsi="Arial" w:hint="default"/>
      </w:rPr>
    </w:lvl>
    <w:lvl w:ilvl="2" w:tplc="46CE9AA8" w:tentative="1">
      <w:start w:val="1"/>
      <w:numFmt w:val="bullet"/>
      <w:lvlText w:val="•"/>
      <w:lvlJc w:val="left"/>
      <w:pPr>
        <w:tabs>
          <w:tab w:val="num" w:pos="2160"/>
        </w:tabs>
        <w:ind w:left="2160" w:hanging="360"/>
      </w:pPr>
      <w:rPr>
        <w:rFonts w:ascii="Arial" w:hAnsi="Arial" w:hint="default"/>
      </w:rPr>
    </w:lvl>
    <w:lvl w:ilvl="3" w:tplc="AA1A305E" w:tentative="1">
      <w:start w:val="1"/>
      <w:numFmt w:val="bullet"/>
      <w:lvlText w:val="•"/>
      <w:lvlJc w:val="left"/>
      <w:pPr>
        <w:tabs>
          <w:tab w:val="num" w:pos="2880"/>
        </w:tabs>
        <w:ind w:left="2880" w:hanging="360"/>
      </w:pPr>
      <w:rPr>
        <w:rFonts w:ascii="Arial" w:hAnsi="Arial" w:hint="default"/>
      </w:rPr>
    </w:lvl>
    <w:lvl w:ilvl="4" w:tplc="051A353E" w:tentative="1">
      <w:start w:val="1"/>
      <w:numFmt w:val="bullet"/>
      <w:lvlText w:val="•"/>
      <w:lvlJc w:val="left"/>
      <w:pPr>
        <w:tabs>
          <w:tab w:val="num" w:pos="3600"/>
        </w:tabs>
        <w:ind w:left="3600" w:hanging="360"/>
      </w:pPr>
      <w:rPr>
        <w:rFonts w:ascii="Arial" w:hAnsi="Arial" w:hint="default"/>
      </w:rPr>
    </w:lvl>
    <w:lvl w:ilvl="5" w:tplc="0A361D40" w:tentative="1">
      <w:start w:val="1"/>
      <w:numFmt w:val="bullet"/>
      <w:lvlText w:val="•"/>
      <w:lvlJc w:val="left"/>
      <w:pPr>
        <w:tabs>
          <w:tab w:val="num" w:pos="4320"/>
        </w:tabs>
        <w:ind w:left="4320" w:hanging="360"/>
      </w:pPr>
      <w:rPr>
        <w:rFonts w:ascii="Arial" w:hAnsi="Arial" w:hint="default"/>
      </w:rPr>
    </w:lvl>
    <w:lvl w:ilvl="6" w:tplc="A94666EA" w:tentative="1">
      <w:start w:val="1"/>
      <w:numFmt w:val="bullet"/>
      <w:lvlText w:val="•"/>
      <w:lvlJc w:val="left"/>
      <w:pPr>
        <w:tabs>
          <w:tab w:val="num" w:pos="5040"/>
        </w:tabs>
        <w:ind w:left="5040" w:hanging="360"/>
      </w:pPr>
      <w:rPr>
        <w:rFonts w:ascii="Arial" w:hAnsi="Arial" w:hint="default"/>
      </w:rPr>
    </w:lvl>
    <w:lvl w:ilvl="7" w:tplc="85D81D9C" w:tentative="1">
      <w:start w:val="1"/>
      <w:numFmt w:val="bullet"/>
      <w:lvlText w:val="•"/>
      <w:lvlJc w:val="left"/>
      <w:pPr>
        <w:tabs>
          <w:tab w:val="num" w:pos="5760"/>
        </w:tabs>
        <w:ind w:left="5760" w:hanging="360"/>
      </w:pPr>
      <w:rPr>
        <w:rFonts w:ascii="Arial" w:hAnsi="Arial" w:hint="default"/>
      </w:rPr>
    </w:lvl>
    <w:lvl w:ilvl="8" w:tplc="607A82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331F56"/>
    <w:multiLevelType w:val="hybridMultilevel"/>
    <w:tmpl w:val="AA98173E"/>
    <w:lvl w:ilvl="0" w:tplc="FD38E3C8">
      <w:start w:val="1"/>
      <w:numFmt w:val="bullet"/>
      <w:lvlText w:val="•"/>
      <w:lvlJc w:val="left"/>
      <w:pPr>
        <w:tabs>
          <w:tab w:val="num" w:pos="720"/>
        </w:tabs>
        <w:ind w:left="720" w:hanging="360"/>
      </w:pPr>
      <w:rPr>
        <w:rFonts w:ascii="Arial" w:hAnsi="Arial" w:hint="default"/>
      </w:rPr>
    </w:lvl>
    <w:lvl w:ilvl="1" w:tplc="F59A9D08">
      <w:start w:val="1"/>
      <w:numFmt w:val="bullet"/>
      <w:lvlText w:val="•"/>
      <w:lvlJc w:val="left"/>
      <w:pPr>
        <w:tabs>
          <w:tab w:val="num" w:pos="1440"/>
        </w:tabs>
        <w:ind w:left="1440" w:hanging="360"/>
      </w:pPr>
      <w:rPr>
        <w:rFonts w:ascii="Arial" w:hAnsi="Arial" w:hint="default"/>
      </w:rPr>
    </w:lvl>
    <w:lvl w:ilvl="2" w:tplc="C622B92C" w:tentative="1">
      <w:start w:val="1"/>
      <w:numFmt w:val="bullet"/>
      <w:lvlText w:val="•"/>
      <w:lvlJc w:val="left"/>
      <w:pPr>
        <w:tabs>
          <w:tab w:val="num" w:pos="2160"/>
        </w:tabs>
        <w:ind w:left="2160" w:hanging="360"/>
      </w:pPr>
      <w:rPr>
        <w:rFonts w:ascii="Arial" w:hAnsi="Arial" w:hint="default"/>
      </w:rPr>
    </w:lvl>
    <w:lvl w:ilvl="3" w:tplc="66043B62" w:tentative="1">
      <w:start w:val="1"/>
      <w:numFmt w:val="bullet"/>
      <w:lvlText w:val="•"/>
      <w:lvlJc w:val="left"/>
      <w:pPr>
        <w:tabs>
          <w:tab w:val="num" w:pos="2880"/>
        </w:tabs>
        <w:ind w:left="2880" w:hanging="360"/>
      </w:pPr>
      <w:rPr>
        <w:rFonts w:ascii="Arial" w:hAnsi="Arial" w:hint="default"/>
      </w:rPr>
    </w:lvl>
    <w:lvl w:ilvl="4" w:tplc="9F60B0B0" w:tentative="1">
      <w:start w:val="1"/>
      <w:numFmt w:val="bullet"/>
      <w:lvlText w:val="•"/>
      <w:lvlJc w:val="left"/>
      <w:pPr>
        <w:tabs>
          <w:tab w:val="num" w:pos="3600"/>
        </w:tabs>
        <w:ind w:left="3600" w:hanging="360"/>
      </w:pPr>
      <w:rPr>
        <w:rFonts w:ascii="Arial" w:hAnsi="Arial" w:hint="default"/>
      </w:rPr>
    </w:lvl>
    <w:lvl w:ilvl="5" w:tplc="DDCA4E50" w:tentative="1">
      <w:start w:val="1"/>
      <w:numFmt w:val="bullet"/>
      <w:lvlText w:val="•"/>
      <w:lvlJc w:val="left"/>
      <w:pPr>
        <w:tabs>
          <w:tab w:val="num" w:pos="4320"/>
        </w:tabs>
        <w:ind w:left="4320" w:hanging="360"/>
      </w:pPr>
      <w:rPr>
        <w:rFonts w:ascii="Arial" w:hAnsi="Arial" w:hint="default"/>
      </w:rPr>
    </w:lvl>
    <w:lvl w:ilvl="6" w:tplc="A68A70F6" w:tentative="1">
      <w:start w:val="1"/>
      <w:numFmt w:val="bullet"/>
      <w:lvlText w:val="•"/>
      <w:lvlJc w:val="left"/>
      <w:pPr>
        <w:tabs>
          <w:tab w:val="num" w:pos="5040"/>
        </w:tabs>
        <w:ind w:left="5040" w:hanging="360"/>
      </w:pPr>
      <w:rPr>
        <w:rFonts w:ascii="Arial" w:hAnsi="Arial" w:hint="default"/>
      </w:rPr>
    </w:lvl>
    <w:lvl w:ilvl="7" w:tplc="E6B42B1A" w:tentative="1">
      <w:start w:val="1"/>
      <w:numFmt w:val="bullet"/>
      <w:lvlText w:val="•"/>
      <w:lvlJc w:val="left"/>
      <w:pPr>
        <w:tabs>
          <w:tab w:val="num" w:pos="5760"/>
        </w:tabs>
        <w:ind w:left="5760" w:hanging="360"/>
      </w:pPr>
      <w:rPr>
        <w:rFonts w:ascii="Arial" w:hAnsi="Arial" w:hint="default"/>
      </w:rPr>
    </w:lvl>
    <w:lvl w:ilvl="8" w:tplc="ED0A26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D14674"/>
    <w:multiLevelType w:val="hybridMultilevel"/>
    <w:tmpl w:val="3F28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EC6A0F"/>
    <w:multiLevelType w:val="hybridMultilevel"/>
    <w:tmpl w:val="FB7C7FE4"/>
    <w:lvl w:ilvl="0" w:tplc="B492CDF8">
      <w:start w:val="1"/>
      <w:numFmt w:val="bullet"/>
      <w:lvlText w:val="•"/>
      <w:lvlJc w:val="left"/>
      <w:pPr>
        <w:tabs>
          <w:tab w:val="num" w:pos="720"/>
        </w:tabs>
        <w:ind w:left="720" w:hanging="360"/>
      </w:pPr>
      <w:rPr>
        <w:rFonts w:ascii="Arial" w:hAnsi="Arial" w:hint="default"/>
      </w:rPr>
    </w:lvl>
    <w:lvl w:ilvl="1" w:tplc="5BD0D42C" w:tentative="1">
      <w:start w:val="1"/>
      <w:numFmt w:val="bullet"/>
      <w:lvlText w:val="•"/>
      <w:lvlJc w:val="left"/>
      <w:pPr>
        <w:tabs>
          <w:tab w:val="num" w:pos="1440"/>
        </w:tabs>
        <w:ind w:left="1440" w:hanging="360"/>
      </w:pPr>
      <w:rPr>
        <w:rFonts w:ascii="Arial" w:hAnsi="Arial" w:hint="default"/>
      </w:rPr>
    </w:lvl>
    <w:lvl w:ilvl="2" w:tplc="2ECE0FF6" w:tentative="1">
      <w:start w:val="1"/>
      <w:numFmt w:val="bullet"/>
      <w:lvlText w:val="•"/>
      <w:lvlJc w:val="left"/>
      <w:pPr>
        <w:tabs>
          <w:tab w:val="num" w:pos="2160"/>
        </w:tabs>
        <w:ind w:left="2160" w:hanging="360"/>
      </w:pPr>
      <w:rPr>
        <w:rFonts w:ascii="Arial" w:hAnsi="Arial" w:hint="default"/>
      </w:rPr>
    </w:lvl>
    <w:lvl w:ilvl="3" w:tplc="A8D0A6C6" w:tentative="1">
      <w:start w:val="1"/>
      <w:numFmt w:val="bullet"/>
      <w:lvlText w:val="•"/>
      <w:lvlJc w:val="left"/>
      <w:pPr>
        <w:tabs>
          <w:tab w:val="num" w:pos="2880"/>
        </w:tabs>
        <w:ind w:left="2880" w:hanging="360"/>
      </w:pPr>
      <w:rPr>
        <w:rFonts w:ascii="Arial" w:hAnsi="Arial" w:hint="default"/>
      </w:rPr>
    </w:lvl>
    <w:lvl w:ilvl="4" w:tplc="7DB87F08" w:tentative="1">
      <w:start w:val="1"/>
      <w:numFmt w:val="bullet"/>
      <w:lvlText w:val="•"/>
      <w:lvlJc w:val="left"/>
      <w:pPr>
        <w:tabs>
          <w:tab w:val="num" w:pos="3600"/>
        </w:tabs>
        <w:ind w:left="3600" w:hanging="360"/>
      </w:pPr>
      <w:rPr>
        <w:rFonts w:ascii="Arial" w:hAnsi="Arial" w:hint="default"/>
      </w:rPr>
    </w:lvl>
    <w:lvl w:ilvl="5" w:tplc="B89A6266" w:tentative="1">
      <w:start w:val="1"/>
      <w:numFmt w:val="bullet"/>
      <w:lvlText w:val="•"/>
      <w:lvlJc w:val="left"/>
      <w:pPr>
        <w:tabs>
          <w:tab w:val="num" w:pos="4320"/>
        </w:tabs>
        <w:ind w:left="4320" w:hanging="360"/>
      </w:pPr>
      <w:rPr>
        <w:rFonts w:ascii="Arial" w:hAnsi="Arial" w:hint="default"/>
      </w:rPr>
    </w:lvl>
    <w:lvl w:ilvl="6" w:tplc="60CC0FFE" w:tentative="1">
      <w:start w:val="1"/>
      <w:numFmt w:val="bullet"/>
      <w:lvlText w:val="•"/>
      <w:lvlJc w:val="left"/>
      <w:pPr>
        <w:tabs>
          <w:tab w:val="num" w:pos="5040"/>
        </w:tabs>
        <w:ind w:left="5040" w:hanging="360"/>
      </w:pPr>
      <w:rPr>
        <w:rFonts w:ascii="Arial" w:hAnsi="Arial" w:hint="default"/>
      </w:rPr>
    </w:lvl>
    <w:lvl w:ilvl="7" w:tplc="D826A6C4" w:tentative="1">
      <w:start w:val="1"/>
      <w:numFmt w:val="bullet"/>
      <w:lvlText w:val="•"/>
      <w:lvlJc w:val="left"/>
      <w:pPr>
        <w:tabs>
          <w:tab w:val="num" w:pos="5760"/>
        </w:tabs>
        <w:ind w:left="5760" w:hanging="360"/>
      </w:pPr>
      <w:rPr>
        <w:rFonts w:ascii="Arial" w:hAnsi="Arial" w:hint="default"/>
      </w:rPr>
    </w:lvl>
    <w:lvl w:ilvl="8" w:tplc="5BFEA1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127E1A"/>
    <w:multiLevelType w:val="hybridMultilevel"/>
    <w:tmpl w:val="DA7671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AC60FC"/>
    <w:multiLevelType w:val="hybridMultilevel"/>
    <w:tmpl w:val="C074A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2035B5"/>
    <w:multiLevelType w:val="hybridMultilevel"/>
    <w:tmpl w:val="32A09B28"/>
    <w:lvl w:ilvl="0" w:tplc="CF14F1F4">
      <w:start w:val="1"/>
      <w:numFmt w:val="decimal"/>
      <w:lvlText w:val="%1."/>
      <w:lvlJc w:val="left"/>
      <w:pPr>
        <w:tabs>
          <w:tab w:val="num" w:pos="720"/>
        </w:tabs>
        <w:ind w:left="720" w:hanging="360"/>
      </w:pPr>
    </w:lvl>
    <w:lvl w:ilvl="1" w:tplc="B9D824AA">
      <w:start w:val="1"/>
      <w:numFmt w:val="decimal"/>
      <w:lvlText w:val="%2."/>
      <w:lvlJc w:val="left"/>
      <w:pPr>
        <w:tabs>
          <w:tab w:val="num" w:pos="1440"/>
        </w:tabs>
        <w:ind w:left="1440" w:hanging="360"/>
      </w:pPr>
    </w:lvl>
    <w:lvl w:ilvl="2" w:tplc="12F6D550" w:tentative="1">
      <w:start w:val="1"/>
      <w:numFmt w:val="decimal"/>
      <w:lvlText w:val="%3."/>
      <w:lvlJc w:val="left"/>
      <w:pPr>
        <w:tabs>
          <w:tab w:val="num" w:pos="2160"/>
        </w:tabs>
        <w:ind w:left="2160" w:hanging="360"/>
      </w:pPr>
    </w:lvl>
    <w:lvl w:ilvl="3" w:tplc="F646971C" w:tentative="1">
      <w:start w:val="1"/>
      <w:numFmt w:val="decimal"/>
      <w:lvlText w:val="%4."/>
      <w:lvlJc w:val="left"/>
      <w:pPr>
        <w:tabs>
          <w:tab w:val="num" w:pos="2880"/>
        </w:tabs>
        <w:ind w:left="2880" w:hanging="360"/>
      </w:pPr>
    </w:lvl>
    <w:lvl w:ilvl="4" w:tplc="8AE63DA8" w:tentative="1">
      <w:start w:val="1"/>
      <w:numFmt w:val="decimal"/>
      <w:lvlText w:val="%5."/>
      <w:lvlJc w:val="left"/>
      <w:pPr>
        <w:tabs>
          <w:tab w:val="num" w:pos="3600"/>
        </w:tabs>
        <w:ind w:left="3600" w:hanging="360"/>
      </w:pPr>
    </w:lvl>
    <w:lvl w:ilvl="5" w:tplc="E934FCAE" w:tentative="1">
      <w:start w:val="1"/>
      <w:numFmt w:val="decimal"/>
      <w:lvlText w:val="%6."/>
      <w:lvlJc w:val="left"/>
      <w:pPr>
        <w:tabs>
          <w:tab w:val="num" w:pos="4320"/>
        </w:tabs>
        <w:ind w:left="4320" w:hanging="360"/>
      </w:pPr>
    </w:lvl>
    <w:lvl w:ilvl="6" w:tplc="526671CE" w:tentative="1">
      <w:start w:val="1"/>
      <w:numFmt w:val="decimal"/>
      <w:lvlText w:val="%7."/>
      <w:lvlJc w:val="left"/>
      <w:pPr>
        <w:tabs>
          <w:tab w:val="num" w:pos="5040"/>
        </w:tabs>
        <w:ind w:left="5040" w:hanging="360"/>
      </w:pPr>
    </w:lvl>
    <w:lvl w:ilvl="7" w:tplc="84B80C80" w:tentative="1">
      <w:start w:val="1"/>
      <w:numFmt w:val="decimal"/>
      <w:lvlText w:val="%8."/>
      <w:lvlJc w:val="left"/>
      <w:pPr>
        <w:tabs>
          <w:tab w:val="num" w:pos="5760"/>
        </w:tabs>
        <w:ind w:left="5760" w:hanging="360"/>
      </w:pPr>
    </w:lvl>
    <w:lvl w:ilvl="8" w:tplc="0A829798" w:tentative="1">
      <w:start w:val="1"/>
      <w:numFmt w:val="decimal"/>
      <w:lvlText w:val="%9."/>
      <w:lvlJc w:val="left"/>
      <w:pPr>
        <w:tabs>
          <w:tab w:val="num" w:pos="6480"/>
        </w:tabs>
        <w:ind w:left="6480" w:hanging="360"/>
      </w:pPr>
    </w:lvl>
  </w:abstractNum>
  <w:abstractNum w:abstractNumId="37" w15:restartNumberingAfterBreak="0">
    <w:nsid w:val="74791AA2"/>
    <w:multiLevelType w:val="hybridMultilevel"/>
    <w:tmpl w:val="02DA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B12B74"/>
    <w:multiLevelType w:val="hybridMultilevel"/>
    <w:tmpl w:val="6FA81696"/>
    <w:lvl w:ilvl="0" w:tplc="D6F40686">
      <w:start w:val="1"/>
      <w:numFmt w:val="bullet"/>
      <w:lvlText w:val="•"/>
      <w:lvlJc w:val="left"/>
      <w:pPr>
        <w:tabs>
          <w:tab w:val="num" w:pos="720"/>
        </w:tabs>
        <w:ind w:left="720" w:hanging="360"/>
      </w:pPr>
      <w:rPr>
        <w:rFonts w:ascii="Arial" w:hAnsi="Arial" w:hint="default"/>
      </w:rPr>
    </w:lvl>
    <w:lvl w:ilvl="1" w:tplc="9B6AD8B8">
      <w:start w:val="1"/>
      <w:numFmt w:val="bullet"/>
      <w:lvlText w:val="•"/>
      <w:lvlJc w:val="left"/>
      <w:pPr>
        <w:tabs>
          <w:tab w:val="num" w:pos="1440"/>
        </w:tabs>
        <w:ind w:left="1440" w:hanging="360"/>
      </w:pPr>
      <w:rPr>
        <w:rFonts w:ascii="Arial" w:hAnsi="Arial" w:hint="default"/>
      </w:rPr>
    </w:lvl>
    <w:lvl w:ilvl="2" w:tplc="C5BEAA00" w:tentative="1">
      <w:start w:val="1"/>
      <w:numFmt w:val="bullet"/>
      <w:lvlText w:val="•"/>
      <w:lvlJc w:val="left"/>
      <w:pPr>
        <w:tabs>
          <w:tab w:val="num" w:pos="2160"/>
        </w:tabs>
        <w:ind w:left="2160" w:hanging="360"/>
      </w:pPr>
      <w:rPr>
        <w:rFonts w:ascii="Arial" w:hAnsi="Arial" w:hint="default"/>
      </w:rPr>
    </w:lvl>
    <w:lvl w:ilvl="3" w:tplc="4F62BC0E" w:tentative="1">
      <w:start w:val="1"/>
      <w:numFmt w:val="bullet"/>
      <w:lvlText w:val="•"/>
      <w:lvlJc w:val="left"/>
      <w:pPr>
        <w:tabs>
          <w:tab w:val="num" w:pos="2880"/>
        </w:tabs>
        <w:ind w:left="2880" w:hanging="360"/>
      </w:pPr>
      <w:rPr>
        <w:rFonts w:ascii="Arial" w:hAnsi="Arial" w:hint="default"/>
      </w:rPr>
    </w:lvl>
    <w:lvl w:ilvl="4" w:tplc="F15296B2" w:tentative="1">
      <w:start w:val="1"/>
      <w:numFmt w:val="bullet"/>
      <w:lvlText w:val="•"/>
      <w:lvlJc w:val="left"/>
      <w:pPr>
        <w:tabs>
          <w:tab w:val="num" w:pos="3600"/>
        </w:tabs>
        <w:ind w:left="3600" w:hanging="360"/>
      </w:pPr>
      <w:rPr>
        <w:rFonts w:ascii="Arial" w:hAnsi="Arial" w:hint="default"/>
      </w:rPr>
    </w:lvl>
    <w:lvl w:ilvl="5" w:tplc="C3AE97BA" w:tentative="1">
      <w:start w:val="1"/>
      <w:numFmt w:val="bullet"/>
      <w:lvlText w:val="•"/>
      <w:lvlJc w:val="left"/>
      <w:pPr>
        <w:tabs>
          <w:tab w:val="num" w:pos="4320"/>
        </w:tabs>
        <w:ind w:left="4320" w:hanging="360"/>
      </w:pPr>
      <w:rPr>
        <w:rFonts w:ascii="Arial" w:hAnsi="Arial" w:hint="default"/>
      </w:rPr>
    </w:lvl>
    <w:lvl w:ilvl="6" w:tplc="1EB0BE56" w:tentative="1">
      <w:start w:val="1"/>
      <w:numFmt w:val="bullet"/>
      <w:lvlText w:val="•"/>
      <w:lvlJc w:val="left"/>
      <w:pPr>
        <w:tabs>
          <w:tab w:val="num" w:pos="5040"/>
        </w:tabs>
        <w:ind w:left="5040" w:hanging="360"/>
      </w:pPr>
      <w:rPr>
        <w:rFonts w:ascii="Arial" w:hAnsi="Arial" w:hint="default"/>
      </w:rPr>
    </w:lvl>
    <w:lvl w:ilvl="7" w:tplc="7FEE2B5E" w:tentative="1">
      <w:start w:val="1"/>
      <w:numFmt w:val="bullet"/>
      <w:lvlText w:val="•"/>
      <w:lvlJc w:val="left"/>
      <w:pPr>
        <w:tabs>
          <w:tab w:val="num" w:pos="5760"/>
        </w:tabs>
        <w:ind w:left="5760" w:hanging="360"/>
      </w:pPr>
      <w:rPr>
        <w:rFonts w:ascii="Arial" w:hAnsi="Arial" w:hint="default"/>
      </w:rPr>
    </w:lvl>
    <w:lvl w:ilvl="8" w:tplc="FD72C4E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3F74C2"/>
    <w:multiLevelType w:val="hybridMultilevel"/>
    <w:tmpl w:val="EE6C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1B60A4"/>
    <w:multiLevelType w:val="hybridMultilevel"/>
    <w:tmpl w:val="92B2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92E72"/>
    <w:multiLevelType w:val="hybridMultilevel"/>
    <w:tmpl w:val="ED128CE2"/>
    <w:lvl w:ilvl="0" w:tplc="4F004480">
      <w:start w:val="1"/>
      <w:numFmt w:val="bullet"/>
      <w:lvlText w:val="•"/>
      <w:lvlJc w:val="left"/>
      <w:pPr>
        <w:tabs>
          <w:tab w:val="num" w:pos="720"/>
        </w:tabs>
        <w:ind w:left="720" w:hanging="360"/>
      </w:pPr>
      <w:rPr>
        <w:rFonts w:ascii="Arial" w:hAnsi="Arial" w:hint="default"/>
      </w:rPr>
    </w:lvl>
    <w:lvl w:ilvl="1" w:tplc="31E44116">
      <w:start w:val="1"/>
      <w:numFmt w:val="bullet"/>
      <w:lvlText w:val="•"/>
      <w:lvlJc w:val="left"/>
      <w:pPr>
        <w:tabs>
          <w:tab w:val="num" w:pos="1440"/>
        </w:tabs>
        <w:ind w:left="1440" w:hanging="360"/>
      </w:pPr>
      <w:rPr>
        <w:rFonts w:ascii="Arial" w:hAnsi="Arial" w:hint="default"/>
      </w:rPr>
    </w:lvl>
    <w:lvl w:ilvl="2" w:tplc="62FCF8E8" w:tentative="1">
      <w:start w:val="1"/>
      <w:numFmt w:val="bullet"/>
      <w:lvlText w:val="•"/>
      <w:lvlJc w:val="left"/>
      <w:pPr>
        <w:tabs>
          <w:tab w:val="num" w:pos="2160"/>
        </w:tabs>
        <w:ind w:left="2160" w:hanging="360"/>
      </w:pPr>
      <w:rPr>
        <w:rFonts w:ascii="Arial" w:hAnsi="Arial" w:hint="default"/>
      </w:rPr>
    </w:lvl>
    <w:lvl w:ilvl="3" w:tplc="A6E050B6" w:tentative="1">
      <w:start w:val="1"/>
      <w:numFmt w:val="bullet"/>
      <w:lvlText w:val="•"/>
      <w:lvlJc w:val="left"/>
      <w:pPr>
        <w:tabs>
          <w:tab w:val="num" w:pos="2880"/>
        </w:tabs>
        <w:ind w:left="2880" w:hanging="360"/>
      </w:pPr>
      <w:rPr>
        <w:rFonts w:ascii="Arial" w:hAnsi="Arial" w:hint="default"/>
      </w:rPr>
    </w:lvl>
    <w:lvl w:ilvl="4" w:tplc="B576EDF6" w:tentative="1">
      <w:start w:val="1"/>
      <w:numFmt w:val="bullet"/>
      <w:lvlText w:val="•"/>
      <w:lvlJc w:val="left"/>
      <w:pPr>
        <w:tabs>
          <w:tab w:val="num" w:pos="3600"/>
        </w:tabs>
        <w:ind w:left="3600" w:hanging="360"/>
      </w:pPr>
      <w:rPr>
        <w:rFonts w:ascii="Arial" w:hAnsi="Arial" w:hint="default"/>
      </w:rPr>
    </w:lvl>
    <w:lvl w:ilvl="5" w:tplc="B98CAA6A" w:tentative="1">
      <w:start w:val="1"/>
      <w:numFmt w:val="bullet"/>
      <w:lvlText w:val="•"/>
      <w:lvlJc w:val="left"/>
      <w:pPr>
        <w:tabs>
          <w:tab w:val="num" w:pos="4320"/>
        </w:tabs>
        <w:ind w:left="4320" w:hanging="360"/>
      </w:pPr>
      <w:rPr>
        <w:rFonts w:ascii="Arial" w:hAnsi="Arial" w:hint="default"/>
      </w:rPr>
    </w:lvl>
    <w:lvl w:ilvl="6" w:tplc="34C24C54" w:tentative="1">
      <w:start w:val="1"/>
      <w:numFmt w:val="bullet"/>
      <w:lvlText w:val="•"/>
      <w:lvlJc w:val="left"/>
      <w:pPr>
        <w:tabs>
          <w:tab w:val="num" w:pos="5040"/>
        </w:tabs>
        <w:ind w:left="5040" w:hanging="360"/>
      </w:pPr>
      <w:rPr>
        <w:rFonts w:ascii="Arial" w:hAnsi="Arial" w:hint="default"/>
      </w:rPr>
    </w:lvl>
    <w:lvl w:ilvl="7" w:tplc="C98CBB3C" w:tentative="1">
      <w:start w:val="1"/>
      <w:numFmt w:val="bullet"/>
      <w:lvlText w:val="•"/>
      <w:lvlJc w:val="left"/>
      <w:pPr>
        <w:tabs>
          <w:tab w:val="num" w:pos="5760"/>
        </w:tabs>
        <w:ind w:left="5760" w:hanging="360"/>
      </w:pPr>
      <w:rPr>
        <w:rFonts w:ascii="Arial" w:hAnsi="Arial" w:hint="default"/>
      </w:rPr>
    </w:lvl>
    <w:lvl w:ilvl="8" w:tplc="9B069D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9A1C89"/>
    <w:multiLevelType w:val="hybridMultilevel"/>
    <w:tmpl w:val="D19E1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F406C3"/>
    <w:multiLevelType w:val="hybridMultilevel"/>
    <w:tmpl w:val="13DC5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26"/>
  </w:num>
  <w:num w:numId="4">
    <w:abstractNumId w:val="40"/>
  </w:num>
  <w:num w:numId="5">
    <w:abstractNumId w:val="4"/>
  </w:num>
  <w:num w:numId="6">
    <w:abstractNumId w:val="20"/>
  </w:num>
  <w:num w:numId="7">
    <w:abstractNumId w:val="21"/>
  </w:num>
  <w:num w:numId="8">
    <w:abstractNumId w:val="35"/>
  </w:num>
  <w:num w:numId="9">
    <w:abstractNumId w:val="10"/>
  </w:num>
  <w:num w:numId="10">
    <w:abstractNumId w:val="34"/>
  </w:num>
  <w:num w:numId="11">
    <w:abstractNumId w:val="43"/>
  </w:num>
  <w:num w:numId="12">
    <w:abstractNumId w:val="2"/>
  </w:num>
  <w:num w:numId="13">
    <w:abstractNumId w:val="14"/>
  </w:num>
  <w:num w:numId="14">
    <w:abstractNumId w:val="37"/>
  </w:num>
  <w:num w:numId="15">
    <w:abstractNumId w:val="17"/>
  </w:num>
  <w:num w:numId="16">
    <w:abstractNumId w:val="0"/>
  </w:num>
  <w:num w:numId="17">
    <w:abstractNumId w:val="6"/>
  </w:num>
  <w:num w:numId="18">
    <w:abstractNumId w:val="24"/>
  </w:num>
  <w:num w:numId="19">
    <w:abstractNumId w:val="13"/>
  </w:num>
  <w:num w:numId="20">
    <w:abstractNumId w:val="7"/>
  </w:num>
  <w:num w:numId="21">
    <w:abstractNumId w:val="29"/>
  </w:num>
  <w:num w:numId="22">
    <w:abstractNumId w:val="42"/>
  </w:num>
  <w:num w:numId="23">
    <w:abstractNumId w:val="9"/>
  </w:num>
  <w:num w:numId="24">
    <w:abstractNumId w:val="39"/>
  </w:num>
  <w:num w:numId="25">
    <w:abstractNumId w:val="11"/>
  </w:num>
  <w:num w:numId="26">
    <w:abstractNumId w:val="18"/>
  </w:num>
  <w:num w:numId="27">
    <w:abstractNumId w:val="3"/>
  </w:num>
  <w:num w:numId="28">
    <w:abstractNumId w:val="33"/>
  </w:num>
  <w:num w:numId="29">
    <w:abstractNumId w:val="12"/>
  </w:num>
  <w:num w:numId="30">
    <w:abstractNumId w:val="1"/>
  </w:num>
  <w:num w:numId="31">
    <w:abstractNumId w:val="31"/>
  </w:num>
  <w:num w:numId="32">
    <w:abstractNumId w:val="5"/>
  </w:num>
  <w:num w:numId="33">
    <w:abstractNumId w:val="41"/>
  </w:num>
  <w:num w:numId="34">
    <w:abstractNumId w:val="28"/>
  </w:num>
  <w:num w:numId="35">
    <w:abstractNumId w:val="15"/>
  </w:num>
  <w:num w:numId="36">
    <w:abstractNumId w:val="27"/>
  </w:num>
  <w:num w:numId="37">
    <w:abstractNumId w:val="38"/>
  </w:num>
  <w:num w:numId="38">
    <w:abstractNumId w:val="8"/>
  </w:num>
  <w:num w:numId="39">
    <w:abstractNumId w:val="23"/>
  </w:num>
  <w:num w:numId="40">
    <w:abstractNumId w:val="16"/>
  </w:num>
  <w:num w:numId="41">
    <w:abstractNumId w:val="22"/>
  </w:num>
  <w:num w:numId="42">
    <w:abstractNumId w:val="25"/>
  </w:num>
  <w:num w:numId="43">
    <w:abstractNumId w:val="30"/>
  </w:num>
  <w:num w:numId="4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46D"/>
    <w:rsid w:val="00014AAA"/>
    <w:rsid w:val="00014CA1"/>
    <w:rsid w:val="000166CA"/>
    <w:rsid w:val="00017089"/>
    <w:rsid w:val="00017EAA"/>
    <w:rsid w:val="00017F26"/>
    <w:rsid w:val="000204C4"/>
    <w:rsid w:val="00020B2E"/>
    <w:rsid w:val="00022CEA"/>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54C65"/>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6DA"/>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4FDE"/>
    <w:rsid w:val="000A5203"/>
    <w:rsid w:val="000A57D4"/>
    <w:rsid w:val="000B09DC"/>
    <w:rsid w:val="000B0A74"/>
    <w:rsid w:val="000B1117"/>
    <w:rsid w:val="000B1144"/>
    <w:rsid w:val="000B17C5"/>
    <w:rsid w:val="000B2814"/>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0F561E"/>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10C9"/>
    <w:rsid w:val="00143395"/>
    <w:rsid w:val="00143D5F"/>
    <w:rsid w:val="001445FD"/>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7CE"/>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97F3A"/>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FAD"/>
    <w:rsid w:val="001B426D"/>
    <w:rsid w:val="001B651E"/>
    <w:rsid w:val="001C07F5"/>
    <w:rsid w:val="001C151E"/>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42B7"/>
    <w:rsid w:val="002048B4"/>
    <w:rsid w:val="00204CA4"/>
    <w:rsid w:val="00204EC3"/>
    <w:rsid w:val="0020580E"/>
    <w:rsid w:val="00206415"/>
    <w:rsid w:val="00206A12"/>
    <w:rsid w:val="002074B7"/>
    <w:rsid w:val="002075FC"/>
    <w:rsid w:val="00207E61"/>
    <w:rsid w:val="0021192B"/>
    <w:rsid w:val="002129D5"/>
    <w:rsid w:val="00213C8A"/>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06F"/>
    <w:rsid w:val="0022379B"/>
    <w:rsid w:val="00224673"/>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67E"/>
    <w:rsid w:val="0025674A"/>
    <w:rsid w:val="00257EEE"/>
    <w:rsid w:val="00262C9E"/>
    <w:rsid w:val="0026479C"/>
    <w:rsid w:val="00264BF3"/>
    <w:rsid w:val="0026533F"/>
    <w:rsid w:val="00265347"/>
    <w:rsid w:val="00265857"/>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29A2"/>
    <w:rsid w:val="002B4085"/>
    <w:rsid w:val="002B4B13"/>
    <w:rsid w:val="002B4D98"/>
    <w:rsid w:val="002B5076"/>
    <w:rsid w:val="002B59AB"/>
    <w:rsid w:val="002B720B"/>
    <w:rsid w:val="002C1644"/>
    <w:rsid w:val="002C1ED0"/>
    <w:rsid w:val="002C344E"/>
    <w:rsid w:val="002C46A0"/>
    <w:rsid w:val="002C4BDD"/>
    <w:rsid w:val="002C5D3A"/>
    <w:rsid w:val="002D097D"/>
    <w:rsid w:val="002D2D22"/>
    <w:rsid w:val="002D2EEA"/>
    <w:rsid w:val="002D35F5"/>
    <w:rsid w:val="002D498D"/>
    <w:rsid w:val="002D49DC"/>
    <w:rsid w:val="002D4F80"/>
    <w:rsid w:val="002D4FB7"/>
    <w:rsid w:val="002D54E0"/>
    <w:rsid w:val="002D6134"/>
    <w:rsid w:val="002D7401"/>
    <w:rsid w:val="002D7DBC"/>
    <w:rsid w:val="002E0224"/>
    <w:rsid w:val="002E037A"/>
    <w:rsid w:val="002E08DD"/>
    <w:rsid w:val="002E149C"/>
    <w:rsid w:val="002E14F1"/>
    <w:rsid w:val="002E255B"/>
    <w:rsid w:val="002E323A"/>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6A63"/>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1F5C"/>
    <w:rsid w:val="00343046"/>
    <w:rsid w:val="00343419"/>
    <w:rsid w:val="00344CB7"/>
    <w:rsid w:val="00345535"/>
    <w:rsid w:val="003461CD"/>
    <w:rsid w:val="0034722A"/>
    <w:rsid w:val="0035001E"/>
    <w:rsid w:val="00350990"/>
    <w:rsid w:val="00350C07"/>
    <w:rsid w:val="00350CBF"/>
    <w:rsid w:val="00351860"/>
    <w:rsid w:val="00353FA6"/>
    <w:rsid w:val="0035412F"/>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06A"/>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20E"/>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1D29"/>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3914"/>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648B"/>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18A7"/>
    <w:rsid w:val="00495F90"/>
    <w:rsid w:val="00496DC2"/>
    <w:rsid w:val="004972BA"/>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0EA9"/>
    <w:rsid w:val="004E21FC"/>
    <w:rsid w:val="004E2CB6"/>
    <w:rsid w:val="004E4B66"/>
    <w:rsid w:val="004E5A0F"/>
    <w:rsid w:val="004E5CBF"/>
    <w:rsid w:val="004E65E1"/>
    <w:rsid w:val="004E739B"/>
    <w:rsid w:val="004E7430"/>
    <w:rsid w:val="004F009F"/>
    <w:rsid w:val="004F06D4"/>
    <w:rsid w:val="004F09EF"/>
    <w:rsid w:val="004F1A93"/>
    <w:rsid w:val="004F2629"/>
    <w:rsid w:val="004F3760"/>
    <w:rsid w:val="004F46B5"/>
    <w:rsid w:val="004F547F"/>
    <w:rsid w:val="004F5546"/>
    <w:rsid w:val="004F5BED"/>
    <w:rsid w:val="004F5C55"/>
    <w:rsid w:val="004F614E"/>
    <w:rsid w:val="004F61B9"/>
    <w:rsid w:val="005005EF"/>
    <w:rsid w:val="00500872"/>
    <w:rsid w:val="0050142D"/>
    <w:rsid w:val="005021E6"/>
    <w:rsid w:val="00502E97"/>
    <w:rsid w:val="00503FF3"/>
    <w:rsid w:val="00504246"/>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11F"/>
    <w:rsid w:val="0051777E"/>
    <w:rsid w:val="00517C1A"/>
    <w:rsid w:val="00517D99"/>
    <w:rsid w:val="00521F1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0E"/>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3F66"/>
    <w:rsid w:val="00594614"/>
    <w:rsid w:val="00595693"/>
    <w:rsid w:val="00595E81"/>
    <w:rsid w:val="00596DED"/>
    <w:rsid w:val="00597003"/>
    <w:rsid w:val="0059799C"/>
    <w:rsid w:val="005A0A02"/>
    <w:rsid w:val="005A131E"/>
    <w:rsid w:val="005A2E44"/>
    <w:rsid w:val="005A2F1D"/>
    <w:rsid w:val="005A322A"/>
    <w:rsid w:val="005A3329"/>
    <w:rsid w:val="005A39D0"/>
    <w:rsid w:val="005A4113"/>
    <w:rsid w:val="005A4804"/>
    <w:rsid w:val="005A55BD"/>
    <w:rsid w:val="005A55E6"/>
    <w:rsid w:val="005A583C"/>
    <w:rsid w:val="005A61E7"/>
    <w:rsid w:val="005A6D78"/>
    <w:rsid w:val="005A717F"/>
    <w:rsid w:val="005A73E8"/>
    <w:rsid w:val="005B12BF"/>
    <w:rsid w:val="005B4133"/>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4642"/>
    <w:rsid w:val="00615127"/>
    <w:rsid w:val="00615665"/>
    <w:rsid w:val="00616870"/>
    <w:rsid w:val="00616BF1"/>
    <w:rsid w:val="0061757D"/>
    <w:rsid w:val="00617859"/>
    <w:rsid w:val="00617C11"/>
    <w:rsid w:val="00620A42"/>
    <w:rsid w:val="00621649"/>
    <w:rsid w:val="00622A9F"/>
    <w:rsid w:val="00622C55"/>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448E"/>
    <w:rsid w:val="00635E46"/>
    <w:rsid w:val="00635EB5"/>
    <w:rsid w:val="0063710A"/>
    <w:rsid w:val="00637A4B"/>
    <w:rsid w:val="00640549"/>
    <w:rsid w:val="0064076C"/>
    <w:rsid w:val="006408DE"/>
    <w:rsid w:val="00640C96"/>
    <w:rsid w:val="00641137"/>
    <w:rsid w:val="00641982"/>
    <w:rsid w:val="0064341D"/>
    <w:rsid w:val="0064379E"/>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80E"/>
    <w:rsid w:val="00692CF9"/>
    <w:rsid w:val="00693C85"/>
    <w:rsid w:val="00694356"/>
    <w:rsid w:val="006947D5"/>
    <w:rsid w:val="00695258"/>
    <w:rsid w:val="00695337"/>
    <w:rsid w:val="00696709"/>
    <w:rsid w:val="00696CB7"/>
    <w:rsid w:val="006979BA"/>
    <w:rsid w:val="006A14D1"/>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4F2"/>
    <w:rsid w:val="006B659A"/>
    <w:rsid w:val="006B67C2"/>
    <w:rsid w:val="006B6AB9"/>
    <w:rsid w:val="006B6C2C"/>
    <w:rsid w:val="006B723E"/>
    <w:rsid w:val="006B7763"/>
    <w:rsid w:val="006C067C"/>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BB8"/>
    <w:rsid w:val="00710FD5"/>
    <w:rsid w:val="007116D7"/>
    <w:rsid w:val="0071188E"/>
    <w:rsid w:val="00711930"/>
    <w:rsid w:val="007120D7"/>
    <w:rsid w:val="00712B6A"/>
    <w:rsid w:val="007130BC"/>
    <w:rsid w:val="00713BD1"/>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57C"/>
    <w:rsid w:val="00730D34"/>
    <w:rsid w:val="00731379"/>
    <w:rsid w:val="00732AA5"/>
    <w:rsid w:val="0073363D"/>
    <w:rsid w:val="007337E3"/>
    <w:rsid w:val="00734BDD"/>
    <w:rsid w:val="00735B33"/>
    <w:rsid w:val="0073678C"/>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16E"/>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3B"/>
    <w:rsid w:val="00810FEC"/>
    <w:rsid w:val="00811812"/>
    <w:rsid w:val="00811C14"/>
    <w:rsid w:val="008129D9"/>
    <w:rsid w:val="00812FD9"/>
    <w:rsid w:val="008136AF"/>
    <w:rsid w:val="00813CFC"/>
    <w:rsid w:val="008145DB"/>
    <w:rsid w:val="00814A59"/>
    <w:rsid w:val="00814FF6"/>
    <w:rsid w:val="00815C81"/>
    <w:rsid w:val="00817181"/>
    <w:rsid w:val="008203D2"/>
    <w:rsid w:val="00820F51"/>
    <w:rsid w:val="008215F6"/>
    <w:rsid w:val="00821E97"/>
    <w:rsid w:val="00822161"/>
    <w:rsid w:val="00822BEE"/>
    <w:rsid w:val="00822EDE"/>
    <w:rsid w:val="00823428"/>
    <w:rsid w:val="0082576A"/>
    <w:rsid w:val="008267A9"/>
    <w:rsid w:val="00827FDF"/>
    <w:rsid w:val="00830787"/>
    <w:rsid w:val="00830AB2"/>
    <w:rsid w:val="00830CF0"/>
    <w:rsid w:val="00834094"/>
    <w:rsid w:val="00834D96"/>
    <w:rsid w:val="00835714"/>
    <w:rsid w:val="00836C80"/>
    <w:rsid w:val="008408FD"/>
    <w:rsid w:val="00840CC6"/>
    <w:rsid w:val="0084229C"/>
    <w:rsid w:val="008428A5"/>
    <w:rsid w:val="008429D3"/>
    <w:rsid w:val="00844995"/>
    <w:rsid w:val="00844F64"/>
    <w:rsid w:val="00846585"/>
    <w:rsid w:val="00846662"/>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0D5A"/>
    <w:rsid w:val="0086139A"/>
    <w:rsid w:val="00861638"/>
    <w:rsid w:val="008621DA"/>
    <w:rsid w:val="008631D7"/>
    <w:rsid w:val="00864634"/>
    <w:rsid w:val="00865295"/>
    <w:rsid w:val="008663BB"/>
    <w:rsid w:val="00867049"/>
    <w:rsid w:val="00867DC1"/>
    <w:rsid w:val="008716A8"/>
    <w:rsid w:val="008741D0"/>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37F16"/>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34D4"/>
    <w:rsid w:val="0097394A"/>
    <w:rsid w:val="009740EA"/>
    <w:rsid w:val="009743AA"/>
    <w:rsid w:val="009757FC"/>
    <w:rsid w:val="00977038"/>
    <w:rsid w:val="00977D79"/>
    <w:rsid w:val="00981F23"/>
    <w:rsid w:val="00984070"/>
    <w:rsid w:val="00984285"/>
    <w:rsid w:val="00985344"/>
    <w:rsid w:val="00986064"/>
    <w:rsid w:val="00986223"/>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D01"/>
    <w:rsid w:val="009B2E2F"/>
    <w:rsid w:val="009B345A"/>
    <w:rsid w:val="009B3E85"/>
    <w:rsid w:val="009B43DC"/>
    <w:rsid w:val="009B4751"/>
    <w:rsid w:val="009B47EC"/>
    <w:rsid w:val="009B500D"/>
    <w:rsid w:val="009B5B19"/>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71AE"/>
    <w:rsid w:val="009D7BCC"/>
    <w:rsid w:val="009E1D9F"/>
    <w:rsid w:val="009E2C1D"/>
    <w:rsid w:val="009E3D44"/>
    <w:rsid w:val="009E4131"/>
    <w:rsid w:val="009E46FA"/>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10179"/>
    <w:rsid w:val="00A11552"/>
    <w:rsid w:val="00A11C65"/>
    <w:rsid w:val="00A1218F"/>
    <w:rsid w:val="00A12BFE"/>
    <w:rsid w:val="00A13373"/>
    <w:rsid w:val="00A13A18"/>
    <w:rsid w:val="00A147AC"/>
    <w:rsid w:val="00A1587E"/>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1CE6"/>
    <w:rsid w:val="00A82407"/>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80A"/>
    <w:rsid w:val="00A97D45"/>
    <w:rsid w:val="00AA0C10"/>
    <w:rsid w:val="00AA28BA"/>
    <w:rsid w:val="00AA2AD9"/>
    <w:rsid w:val="00AA2F99"/>
    <w:rsid w:val="00AA4097"/>
    <w:rsid w:val="00AA4D4D"/>
    <w:rsid w:val="00AA4F44"/>
    <w:rsid w:val="00AA5422"/>
    <w:rsid w:val="00AA58B2"/>
    <w:rsid w:val="00AA59E3"/>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2E44"/>
    <w:rsid w:val="00BB3212"/>
    <w:rsid w:val="00BB3270"/>
    <w:rsid w:val="00BB33F9"/>
    <w:rsid w:val="00BB439E"/>
    <w:rsid w:val="00BB4665"/>
    <w:rsid w:val="00BB4BF0"/>
    <w:rsid w:val="00BB4C88"/>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681"/>
    <w:rsid w:val="00C05454"/>
    <w:rsid w:val="00C061E5"/>
    <w:rsid w:val="00C07B18"/>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4276"/>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2BB2"/>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0EC8"/>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A5F"/>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051F"/>
    <w:rsid w:val="00D4167E"/>
    <w:rsid w:val="00D435F0"/>
    <w:rsid w:val="00D43AB4"/>
    <w:rsid w:val="00D43B70"/>
    <w:rsid w:val="00D43B8D"/>
    <w:rsid w:val="00D440EC"/>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366"/>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71E"/>
    <w:rsid w:val="00DF6BC6"/>
    <w:rsid w:val="00DF6D4F"/>
    <w:rsid w:val="00DF72AF"/>
    <w:rsid w:val="00DF7F9F"/>
    <w:rsid w:val="00E00213"/>
    <w:rsid w:val="00E007E8"/>
    <w:rsid w:val="00E02427"/>
    <w:rsid w:val="00E03329"/>
    <w:rsid w:val="00E03718"/>
    <w:rsid w:val="00E03AE1"/>
    <w:rsid w:val="00E04AEA"/>
    <w:rsid w:val="00E05175"/>
    <w:rsid w:val="00E06B5F"/>
    <w:rsid w:val="00E0797B"/>
    <w:rsid w:val="00E1044A"/>
    <w:rsid w:val="00E11A58"/>
    <w:rsid w:val="00E13B9A"/>
    <w:rsid w:val="00E1787A"/>
    <w:rsid w:val="00E20141"/>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BCA"/>
    <w:rsid w:val="00E73DF9"/>
    <w:rsid w:val="00E74819"/>
    <w:rsid w:val="00E74DBD"/>
    <w:rsid w:val="00E74DCF"/>
    <w:rsid w:val="00E74FF5"/>
    <w:rsid w:val="00E75595"/>
    <w:rsid w:val="00E75AC4"/>
    <w:rsid w:val="00E76294"/>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CE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62A8"/>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17E00"/>
    <w:rsid w:val="00F2220E"/>
    <w:rsid w:val="00F23FFE"/>
    <w:rsid w:val="00F2435E"/>
    <w:rsid w:val="00F2530B"/>
    <w:rsid w:val="00F25359"/>
    <w:rsid w:val="00F262E1"/>
    <w:rsid w:val="00F2657C"/>
    <w:rsid w:val="00F270EB"/>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2E10"/>
    <w:rsid w:val="00F53020"/>
    <w:rsid w:val="00F53357"/>
    <w:rsid w:val="00F5457C"/>
    <w:rsid w:val="00F545EC"/>
    <w:rsid w:val="00F5501B"/>
    <w:rsid w:val="00F554D8"/>
    <w:rsid w:val="00F55A39"/>
    <w:rsid w:val="00F560CE"/>
    <w:rsid w:val="00F565FD"/>
    <w:rsid w:val="00F567EB"/>
    <w:rsid w:val="00F57C77"/>
    <w:rsid w:val="00F60969"/>
    <w:rsid w:val="00F6161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39DA"/>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66D"/>
    <w:rsid w:val="00FA4F6C"/>
    <w:rsid w:val="00FA5120"/>
    <w:rsid w:val="00FA5A70"/>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24672957">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2947676">
      <w:bodyDiv w:val="1"/>
      <w:marLeft w:val="0"/>
      <w:marRight w:val="0"/>
      <w:marTop w:val="0"/>
      <w:marBottom w:val="0"/>
      <w:divBdr>
        <w:top w:val="none" w:sz="0" w:space="0" w:color="auto"/>
        <w:left w:val="none" w:sz="0" w:space="0" w:color="auto"/>
        <w:bottom w:val="none" w:sz="0" w:space="0" w:color="auto"/>
        <w:right w:val="none" w:sz="0" w:space="0" w:color="auto"/>
      </w:divBdr>
      <w:divsChild>
        <w:div w:id="1365591537">
          <w:marLeft w:val="446"/>
          <w:marRight w:val="0"/>
          <w:marTop w:val="0"/>
          <w:marBottom w:val="0"/>
          <w:divBdr>
            <w:top w:val="none" w:sz="0" w:space="0" w:color="auto"/>
            <w:left w:val="none" w:sz="0" w:space="0" w:color="auto"/>
            <w:bottom w:val="none" w:sz="0" w:space="0" w:color="auto"/>
            <w:right w:val="none" w:sz="0" w:space="0" w:color="auto"/>
          </w:divBdr>
        </w:div>
        <w:div w:id="1184592814">
          <w:marLeft w:val="446"/>
          <w:marRight w:val="0"/>
          <w:marTop w:val="0"/>
          <w:marBottom w:val="0"/>
          <w:divBdr>
            <w:top w:val="none" w:sz="0" w:space="0" w:color="auto"/>
            <w:left w:val="none" w:sz="0" w:space="0" w:color="auto"/>
            <w:bottom w:val="none" w:sz="0" w:space="0" w:color="auto"/>
            <w:right w:val="none" w:sz="0" w:space="0" w:color="auto"/>
          </w:divBdr>
        </w:div>
      </w:divsChild>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64111474">
      <w:bodyDiv w:val="1"/>
      <w:marLeft w:val="0"/>
      <w:marRight w:val="0"/>
      <w:marTop w:val="0"/>
      <w:marBottom w:val="0"/>
      <w:divBdr>
        <w:top w:val="none" w:sz="0" w:space="0" w:color="auto"/>
        <w:left w:val="none" w:sz="0" w:space="0" w:color="auto"/>
        <w:bottom w:val="none" w:sz="0" w:space="0" w:color="auto"/>
        <w:right w:val="none" w:sz="0" w:space="0" w:color="auto"/>
      </w:divBdr>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70543270">
      <w:bodyDiv w:val="1"/>
      <w:marLeft w:val="0"/>
      <w:marRight w:val="0"/>
      <w:marTop w:val="0"/>
      <w:marBottom w:val="0"/>
      <w:divBdr>
        <w:top w:val="none" w:sz="0" w:space="0" w:color="auto"/>
        <w:left w:val="none" w:sz="0" w:space="0" w:color="auto"/>
        <w:bottom w:val="none" w:sz="0" w:space="0" w:color="auto"/>
        <w:right w:val="none" w:sz="0" w:space="0" w:color="auto"/>
      </w:divBdr>
      <w:divsChild>
        <w:div w:id="1075935319">
          <w:marLeft w:val="446"/>
          <w:marRight w:val="0"/>
          <w:marTop w:val="0"/>
          <w:marBottom w:val="0"/>
          <w:divBdr>
            <w:top w:val="none" w:sz="0" w:space="0" w:color="auto"/>
            <w:left w:val="none" w:sz="0" w:space="0" w:color="auto"/>
            <w:bottom w:val="none" w:sz="0" w:space="0" w:color="auto"/>
            <w:right w:val="none" w:sz="0" w:space="0" w:color="auto"/>
          </w:divBdr>
        </w:div>
        <w:div w:id="311908158">
          <w:marLeft w:val="446"/>
          <w:marRight w:val="0"/>
          <w:marTop w:val="0"/>
          <w:marBottom w:val="0"/>
          <w:divBdr>
            <w:top w:val="none" w:sz="0" w:space="0" w:color="auto"/>
            <w:left w:val="none" w:sz="0" w:space="0" w:color="auto"/>
            <w:bottom w:val="none" w:sz="0" w:space="0" w:color="auto"/>
            <w:right w:val="none" w:sz="0" w:space="0" w:color="auto"/>
          </w:divBdr>
        </w:div>
      </w:divsChild>
    </w:div>
    <w:div w:id="76750939">
      <w:bodyDiv w:val="1"/>
      <w:marLeft w:val="0"/>
      <w:marRight w:val="0"/>
      <w:marTop w:val="0"/>
      <w:marBottom w:val="0"/>
      <w:divBdr>
        <w:top w:val="none" w:sz="0" w:space="0" w:color="auto"/>
        <w:left w:val="none" w:sz="0" w:space="0" w:color="auto"/>
        <w:bottom w:val="none" w:sz="0" w:space="0" w:color="auto"/>
        <w:right w:val="none" w:sz="0" w:space="0" w:color="auto"/>
      </w:divBdr>
      <w:divsChild>
        <w:div w:id="1707173255">
          <w:marLeft w:val="446"/>
          <w:marRight w:val="0"/>
          <w:marTop w:val="0"/>
          <w:marBottom w:val="0"/>
          <w:divBdr>
            <w:top w:val="none" w:sz="0" w:space="0" w:color="auto"/>
            <w:left w:val="none" w:sz="0" w:space="0" w:color="auto"/>
            <w:bottom w:val="none" w:sz="0" w:space="0" w:color="auto"/>
            <w:right w:val="none" w:sz="0" w:space="0" w:color="auto"/>
          </w:divBdr>
        </w:div>
      </w:divsChild>
    </w:div>
    <w:div w:id="78911651">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21856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75000002">
      <w:bodyDiv w:val="1"/>
      <w:marLeft w:val="0"/>
      <w:marRight w:val="0"/>
      <w:marTop w:val="0"/>
      <w:marBottom w:val="0"/>
      <w:divBdr>
        <w:top w:val="none" w:sz="0" w:space="0" w:color="auto"/>
        <w:left w:val="none" w:sz="0" w:space="0" w:color="auto"/>
        <w:bottom w:val="none" w:sz="0" w:space="0" w:color="auto"/>
        <w:right w:val="none" w:sz="0" w:space="0" w:color="auto"/>
      </w:divBdr>
      <w:divsChild>
        <w:div w:id="1161967610">
          <w:marLeft w:val="446"/>
          <w:marRight w:val="0"/>
          <w:marTop w:val="0"/>
          <w:marBottom w:val="0"/>
          <w:divBdr>
            <w:top w:val="none" w:sz="0" w:space="0" w:color="auto"/>
            <w:left w:val="none" w:sz="0" w:space="0" w:color="auto"/>
            <w:bottom w:val="none" w:sz="0" w:space="0" w:color="auto"/>
            <w:right w:val="none" w:sz="0" w:space="0" w:color="auto"/>
          </w:divBdr>
        </w:div>
        <w:div w:id="2068644991">
          <w:marLeft w:val="446"/>
          <w:marRight w:val="0"/>
          <w:marTop w:val="0"/>
          <w:marBottom w:val="0"/>
          <w:divBdr>
            <w:top w:val="none" w:sz="0" w:space="0" w:color="auto"/>
            <w:left w:val="none" w:sz="0" w:space="0" w:color="auto"/>
            <w:bottom w:val="none" w:sz="0" w:space="0" w:color="auto"/>
            <w:right w:val="none" w:sz="0" w:space="0" w:color="auto"/>
          </w:divBdr>
        </w:div>
      </w:divsChild>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147410">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1037016">
      <w:bodyDiv w:val="1"/>
      <w:marLeft w:val="0"/>
      <w:marRight w:val="0"/>
      <w:marTop w:val="0"/>
      <w:marBottom w:val="0"/>
      <w:divBdr>
        <w:top w:val="none" w:sz="0" w:space="0" w:color="auto"/>
        <w:left w:val="none" w:sz="0" w:space="0" w:color="auto"/>
        <w:bottom w:val="none" w:sz="0" w:space="0" w:color="auto"/>
        <w:right w:val="none" w:sz="0" w:space="0" w:color="auto"/>
      </w:divBdr>
      <w:divsChild>
        <w:div w:id="550309671">
          <w:marLeft w:val="274"/>
          <w:marRight w:val="0"/>
          <w:marTop w:val="0"/>
          <w:marBottom w:val="0"/>
          <w:divBdr>
            <w:top w:val="none" w:sz="0" w:space="0" w:color="auto"/>
            <w:left w:val="none" w:sz="0" w:space="0" w:color="auto"/>
            <w:bottom w:val="none" w:sz="0" w:space="0" w:color="auto"/>
            <w:right w:val="none" w:sz="0" w:space="0" w:color="auto"/>
          </w:divBdr>
        </w:div>
        <w:div w:id="535002538">
          <w:marLeft w:val="274"/>
          <w:marRight w:val="0"/>
          <w:marTop w:val="0"/>
          <w:marBottom w:val="0"/>
          <w:divBdr>
            <w:top w:val="none" w:sz="0" w:space="0" w:color="auto"/>
            <w:left w:val="none" w:sz="0" w:space="0" w:color="auto"/>
            <w:bottom w:val="none" w:sz="0" w:space="0" w:color="auto"/>
            <w:right w:val="none" w:sz="0" w:space="0" w:color="auto"/>
          </w:divBdr>
        </w:div>
        <w:div w:id="1909685361">
          <w:marLeft w:val="274"/>
          <w:marRight w:val="0"/>
          <w:marTop w:val="0"/>
          <w:marBottom w:val="0"/>
          <w:divBdr>
            <w:top w:val="none" w:sz="0" w:space="0" w:color="auto"/>
            <w:left w:val="none" w:sz="0" w:space="0" w:color="auto"/>
            <w:bottom w:val="none" w:sz="0" w:space="0" w:color="auto"/>
            <w:right w:val="none" w:sz="0" w:space="0" w:color="auto"/>
          </w:divBdr>
        </w:div>
        <w:div w:id="1625575665">
          <w:marLeft w:val="274"/>
          <w:marRight w:val="0"/>
          <w:marTop w:val="0"/>
          <w:marBottom w:val="0"/>
          <w:divBdr>
            <w:top w:val="none" w:sz="0" w:space="0" w:color="auto"/>
            <w:left w:val="none" w:sz="0" w:space="0" w:color="auto"/>
            <w:bottom w:val="none" w:sz="0" w:space="0" w:color="auto"/>
            <w:right w:val="none" w:sz="0" w:space="0" w:color="auto"/>
          </w:divBdr>
        </w:div>
        <w:div w:id="1017853235">
          <w:marLeft w:val="274"/>
          <w:marRight w:val="0"/>
          <w:marTop w:val="0"/>
          <w:marBottom w:val="0"/>
          <w:divBdr>
            <w:top w:val="none" w:sz="0" w:space="0" w:color="auto"/>
            <w:left w:val="none" w:sz="0" w:space="0" w:color="auto"/>
            <w:bottom w:val="none" w:sz="0" w:space="0" w:color="auto"/>
            <w:right w:val="none" w:sz="0" w:space="0" w:color="auto"/>
          </w:divBdr>
        </w:div>
      </w:divsChild>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48467291">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69044295">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3319589">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1200669">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29217298">
      <w:bodyDiv w:val="1"/>
      <w:marLeft w:val="0"/>
      <w:marRight w:val="0"/>
      <w:marTop w:val="0"/>
      <w:marBottom w:val="0"/>
      <w:divBdr>
        <w:top w:val="none" w:sz="0" w:space="0" w:color="auto"/>
        <w:left w:val="none" w:sz="0" w:space="0" w:color="auto"/>
        <w:bottom w:val="none" w:sz="0" w:space="0" w:color="auto"/>
        <w:right w:val="none" w:sz="0" w:space="0" w:color="auto"/>
      </w:divBdr>
    </w:div>
    <w:div w:id="333923373">
      <w:bodyDiv w:val="1"/>
      <w:marLeft w:val="0"/>
      <w:marRight w:val="0"/>
      <w:marTop w:val="0"/>
      <w:marBottom w:val="0"/>
      <w:divBdr>
        <w:top w:val="none" w:sz="0" w:space="0" w:color="auto"/>
        <w:left w:val="none" w:sz="0" w:space="0" w:color="auto"/>
        <w:bottom w:val="none" w:sz="0" w:space="0" w:color="auto"/>
        <w:right w:val="none" w:sz="0" w:space="0" w:color="auto"/>
      </w:divBdr>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57781217">
      <w:bodyDiv w:val="1"/>
      <w:marLeft w:val="0"/>
      <w:marRight w:val="0"/>
      <w:marTop w:val="0"/>
      <w:marBottom w:val="0"/>
      <w:divBdr>
        <w:top w:val="none" w:sz="0" w:space="0" w:color="auto"/>
        <w:left w:val="none" w:sz="0" w:space="0" w:color="auto"/>
        <w:bottom w:val="none" w:sz="0" w:space="0" w:color="auto"/>
        <w:right w:val="none" w:sz="0" w:space="0" w:color="auto"/>
      </w:divBdr>
      <w:divsChild>
        <w:div w:id="921332120">
          <w:marLeft w:val="1166"/>
          <w:marRight w:val="0"/>
          <w:marTop w:val="58"/>
          <w:marBottom w:val="0"/>
          <w:divBdr>
            <w:top w:val="none" w:sz="0" w:space="0" w:color="auto"/>
            <w:left w:val="none" w:sz="0" w:space="0" w:color="auto"/>
            <w:bottom w:val="none" w:sz="0" w:space="0" w:color="auto"/>
            <w:right w:val="none" w:sz="0" w:space="0" w:color="auto"/>
          </w:divBdr>
        </w:div>
        <w:div w:id="926231303">
          <w:marLeft w:val="1166"/>
          <w:marRight w:val="0"/>
          <w:marTop w:val="58"/>
          <w:marBottom w:val="0"/>
          <w:divBdr>
            <w:top w:val="none" w:sz="0" w:space="0" w:color="auto"/>
            <w:left w:val="none" w:sz="0" w:space="0" w:color="auto"/>
            <w:bottom w:val="none" w:sz="0" w:space="0" w:color="auto"/>
            <w:right w:val="none" w:sz="0" w:space="0" w:color="auto"/>
          </w:divBdr>
        </w:div>
        <w:div w:id="5061112">
          <w:marLeft w:val="1166"/>
          <w:marRight w:val="0"/>
          <w:marTop w:val="58"/>
          <w:marBottom w:val="0"/>
          <w:divBdr>
            <w:top w:val="none" w:sz="0" w:space="0" w:color="auto"/>
            <w:left w:val="none" w:sz="0" w:space="0" w:color="auto"/>
            <w:bottom w:val="none" w:sz="0" w:space="0" w:color="auto"/>
            <w:right w:val="none" w:sz="0" w:space="0" w:color="auto"/>
          </w:divBdr>
        </w:div>
        <w:div w:id="1733499543">
          <w:marLeft w:val="1800"/>
          <w:marRight w:val="0"/>
          <w:marTop w:val="58"/>
          <w:marBottom w:val="0"/>
          <w:divBdr>
            <w:top w:val="none" w:sz="0" w:space="0" w:color="auto"/>
            <w:left w:val="none" w:sz="0" w:space="0" w:color="auto"/>
            <w:bottom w:val="none" w:sz="0" w:space="0" w:color="auto"/>
            <w:right w:val="none" w:sz="0" w:space="0" w:color="auto"/>
          </w:divBdr>
        </w:div>
        <w:div w:id="1957564541">
          <w:marLeft w:val="1800"/>
          <w:marRight w:val="0"/>
          <w:marTop w:val="58"/>
          <w:marBottom w:val="0"/>
          <w:divBdr>
            <w:top w:val="none" w:sz="0" w:space="0" w:color="auto"/>
            <w:left w:val="none" w:sz="0" w:space="0" w:color="auto"/>
            <w:bottom w:val="none" w:sz="0" w:space="0" w:color="auto"/>
            <w:right w:val="none" w:sz="0" w:space="0" w:color="auto"/>
          </w:divBdr>
        </w:div>
      </w:divsChild>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8896688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0196464">
      <w:bodyDiv w:val="1"/>
      <w:marLeft w:val="0"/>
      <w:marRight w:val="0"/>
      <w:marTop w:val="0"/>
      <w:marBottom w:val="0"/>
      <w:divBdr>
        <w:top w:val="none" w:sz="0" w:space="0" w:color="auto"/>
        <w:left w:val="none" w:sz="0" w:space="0" w:color="auto"/>
        <w:bottom w:val="none" w:sz="0" w:space="0" w:color="auto"/>
        <w:right w:val="none" w:sz="0" w:space="0" w:color="auto"/>
      </w:divBdr>
      <w:divsChild>
        <w:div w:id="475954682">
          <w:marLeft w:val="1166"/>
          <w:marRight w:val="0"/>
          <w:marTop w:val="67"/>
          <w:marBottom w:val="0"/>
          <w:divBdr>
            <w:top w:val="none" w:sz="0" w:space="0" w:color="auto"/>
            <w:left w:val="none" w:sz="0" w:space="0" w:color="auto"/>
            <w:bottom w:val="none" w:sz="0" w:space="0" w:color="auto"/>
            <w:right w:val="none" w:sz="0" w:space="0" w:color="auto"/>
          </w:divBdr>
        </w:div>
        <w:div w:id="984092633">
          <w:marLeft w:val="1166"/>
          <w:marRight w:val="0"/>
          <w:marTop w:val="67"/>
          <w:marBottom w:val="0"/>
          <w:divBdr>
            <w:top w:val="none" w:sz="0" w:space="0" w:color="auto"/>
            <w:left w:val="none" w:sz="0" w:space="0" w:color="auto"/>
            <w:bottom w:val="none" w:sz="0" w:space="0" w:color="auto"/>
            <w:right w:val="none" w:sz="0" w:space="0" w:color="auto"/>
          </w:divBdr>
        </w:div>
        <w:div w:id="309987430">
          <w:marLeft w:val="1166"/>
          <w:marRight w:val="0"/>
          <w:marTop w:val="67"/>
          <w:marBottom w:val="0"/>
          <w:divBdr>
            <w:top w:val="none" w:sz="0" w:space="0" w:color="auto"/>
            <w:left w:val="none" w:sz="0" w:space="0" w:color="auto"/>
            <w:bottom w:val="none" w:sz="0" w:space="0" w:color="auto"/>
            <w:right w:val="none" w:sz="0" w:space="0" w:color="auto"/>
          </w:divBdr>
        </w:div>
        <w:div w:id="521239507">
          <w:marLeft w:val="1166"/>
          <w:marRight w:val="0"/>
          <w:marTop w:val="67"/>
          <w:marBottom w:val="0"/>
          <w:divBdr>
            <w:top w:val="none" w:sz="0" w:space="0" w:color="auto"/>
            <w:left w:val="none" w:sz="0" w:space="0" w:color="auto"/>
            <w:bottom w:val="none" w:sz="0" w:space="0" w:color="auto"/>
            <w:right w:val="none" w:sz="0" w:space="0" w:color="auto"/>
          </w:divBdr>
        </w:div>
        <w:div w:id="22174465">
          <w:marLeft w:val="1166"/>
          <w:marRight w:val="0"/>
          <w:marTop w:val="67"/>
          <w:marBottom w:val="0"/>
          <w:divBdr>
            <w:top w:val="none" w:sz="0" w:space="0" w:color="auto"/>
            <w:left w:val="none" w:sz="0" w:space="0" w:color="auto"/>
            <w:bottom w:val="none" w:sz="0" w:space="0" w:color="auto"/>
            <w:right w:val="none" w:sz="0" w:space="0" w:color="auto"/>
          </w:divBdr>
        </w:div>
        <w:div w:id="148714259">
          <w:marLeft w:val="1166"/>
          <w:marRight w:val="0"/>
          <w:marTop w:val="67"/>
          <w:marBottom w:val="0"/>
          <w:divBdr>
            <w:top w:val="none" w:sz="0" w:space="0" w:color="auto"/>
            <w:left w:val="none" w:sz="0" w:space="0" w:color="auto"/>
            <w:bottom w:val="none" w:sz="0" w:space="0" w:color="auto"/>
            <w:right w:val="none" w:sz="0" w:space="0" w:color="auto"/>
          </w:divBdr>
        </w:div>
        <w:div w:id="1729064212">
          <w:marLeft w:val="1166"/>
          <w:marRight w:val="0"/>
          <w:marTop w:val="67"/>
          <w:marBottom w:val="0"/>
          <w:divBdr>
            <w:top w:val="none" w:sz="0" w:space="0" w:color="auto"/>
            <w:left w:val="none" w:sz="0" w:space="0" w:color="auto"/>
            <w:bottom w:val="none" w:sz="0" w:space="0" w:color="auto"/>
            <w:right w:val="none" w:sz="0" w:space="0" w:color="auto"/>
          </w:divBdr>
        </w:div>
        <w:div w:id="1611012295">
          <w:marLeft w:val="1166"/>
          <w:marRight w:val="0"/>
          <w:marTop w:val="67"/>
          <w:marBottom w:val="0"/>
          <w:divBdr>
            <w:top w:val="none" w:sz="0" w:space="0" w:color="auto"/>
            <w:left w:val="none" w:sz="0" w:space="0" w:color="auto"/>
            <w:bottom w:val="none" w:sz="0" w:space="0" w:color="auto"/>
            <w:right w:val="none" w:sz="0" w:space="0" w:color="auto"/>
          </w:divBdr>
        </w:div>
      </w:divsChild>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5876006">
      <w:bodyDiv w:val="1"/>
      <w:marLeft w:val="0"/>
      <w:marRight w:val="0"/>
      <w:marTop w:val="0"/>
      <w:marBottom w:val="0"/>
      <w:divBdr>
        <w:top w:val="none" w:sz="0" w:space="0" w:color="auto"/>
        <w:left w:val="none" w:sz="0" w:space="0" w:color="auto"/>
        <w:bottom w:val="none" w:sz="0" w:space="0" w:color="auto"/>
        <w:right w:val="none" w:sz="0" w:space="0" w:color="auto"/>
      </w:divBdr>
      <w:divsChild>
        <w:div w:id="890771418">
          <w:marLeft w:val="446"/>
          <w:marRight w:val="0"/>
          <w:marTop w:val="0"/>
          <w:marBottom w:val="0"/>
          <w:divBdr>
            <w:top w:val="none" w:sz="0" w:space="0" w:color="auto"/>
            <w:left w:val="none" w:sz="0" w:space="0" w:color="auto"/>
            <w:bottom w:val="none" w:sz="0" w:space="0" w:color="auto"/>
            <w:right w:val="none" w:sz="0" w:space="0" w:color="auto"/>
          </w:divBdr>
        </w:div>
        <w:div w:id="1270312772">
          <w:marLeft w:val="446"/>
          <w:marRight w:val="0"/>
          <w:marTop w:val="0"/>
          <w:marBottom w:val="0"/>
          <w:divBdr>
            <w:top w:val="none" w:sz="0" w:space="0" w:color="auto"/>
            <w:left w:val="none" w:sz="0" w:space="0" w:color="auto"/>
            <w:bottom w:val="none" w:sz="0" w:space="0" w:color="auto"/>
            <w:right w:val="none" w:sz="0" w:space="0" w:color="auto"/>
          </w:divBdr>
        </w:div>
      </w:divsChild>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479083085">
      <w:bodyDiv w:val="1"/>
      <w:marLeft w:val="0"/>
      <w:marRight w:val="0"/>
      <w:marTop w:val="0"/>
      <w:marBottom w:val="0"/>
      <w:divBdr>
        <w:top w:val="none" w:sz="0" w:space="0" w:color="auto"/>
        <w:left w:val="none" w:sz="0" w:space="0" w:color="auto"/>
        <w:bottom w:val="none" w:sz="0" w:space="0" w:color="auto"/>
        <w:right w:val="none" w:sz="0" w:space="0" w:color="auto"/>
      </w:divBdr>
      <w:divsChild>
        <w:div w:id="1638149820">
          <w:marLeft w:val="994"/>
          <w:marRight w:val="0"/>
          <w:marTop w:val="0"/>
          <w:marBottom w:val="0"/>
          <w:divBdr>
            <w:top w:val="none" w:sz="0" w:space="0" w:color="auto"/>
            <w:left w:val="none" w:sz="0" w:space="0" w:color="auto"/>
            <w:bottom w:val="none" w:sz="0" w:space="0" w:color="auto"/>
            <w:right w:val="none" w:sz="0" w:space="0" w:color="auto"/>
          </w:divBdr>
        </w:div>
        <w:div w:id="1429276193">
          <w:marLeft w:val="994"/>
          <w:marRight w:val="0"/>
          <w:marTop w:val="0"/>
          <w:marBottom w:val="0"/>
          <w:divBdr>
            <w:top w:val="none" w:sz="0" w:space="0" w:color="auto"/>
            <w:left w:val="none" w:sz="0" w:space="0" w:color="auto"/>
            <w:bottom w:val="none" w:sz="0" w:space="0" w:color="auto"/>
            <w:right w:val="none" w:sz="0" w:space="0" w:color="auto"/>
          </w:divBdr>
        </w:div>
        <w:div w:id="1427262211">
          <w:marLeft w:val="994"/>
          <w:marRight w:val="0"/>
          <w:marTop w:val="0"/>
          <w:marBottom w:val="0"/>
          <w:divBdr>
            <w:top w:val="none" w:sz="0" w:space="0" w:color="auto"/>
            <w:left w:val="none" w:sz="0" w:space="0" w:color="auto"/>
            <w:bottom w:val="none" w:sz="0" w:space="0" w:color="auto"/>
            <w:right w:val="none" w:sz="0" w:space="0" w:color="auto"/>
          </w:divBdr>
        </w:div>
        <w:div w:id="1953628912">
          <w:marLeft w:val="994"/>
          <w:marRight w:val="0"/>
          <w:marTop w:val="0"/>
          <w:marBottom w:val="0"/>
          <w:divBdr>
            <w:top w:val="none" w:sz="0" w:space="0" w:color="auto"/>
            <w:left w:val="none" w:sz="0" w:space="0" w:color="auto"/>
            <w:bottom w:val="none" w:sz="0" w:space="0" w:color="auto"/>
            <w:right w:val="none" w:sz="0" w:space="0" w:color="auto"/>
          </w:divBdr>
        </w:div>
        <w:div w:id="1350645901">
          <w:marLeft w:val="994"/>
          <w:marRight w:val="0"/>
          <w:marTop w:val="0"/>
          <w:marBottom w:val="0"/>
          <w:divBdr>
            <w:top w:val="none" w:sz="0" w:space="0" w:color="auto"/>
            <w:left w:val="none" w:sz="0" w:space="0" w:color="auto"/>
            <w:bottom w:val="none" w:sz="0" w:space="0" w:color="auto"/>
            <w:right w:val="none" w:sz="0" w:space="0" w:color="auto"/>
          </w:divBdr>
        </w:div>
        <w:div w:id="1966233120">
          <w:marLeft w:val="994"/>
          <w:marRight w:val="0"/>
          <w:marTop w:val="0"/>
          <w:marBottom w:val="0"/>
          <w:divBdr>
            <w:top w:val="none" w:sz="0" w:space="0" w:color="auto"/>
            <w:left w:val="none" w:sz="0" w:space="0" w:color="auto"/>
            <w:bottom w:val="none" w:sz="0" w:space="0" w:color="auto"/>
            <w:right w:val="none" w:sz="0" w:space="0" w:color="auto"/>
          </w:divBdr>
        </w:div>
      </w:divsChild>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52354026">
      <w:bodyDiv w:val="1"/>
      <w:marLeft w:val="0"/>
      <w:marRight w:val="0"/>
      <w:marTop w:val="0"/>
      <w:marBottom w:val="0"/>
      <w:divBdr>
        <w:top w:val="none" w:sz="0" w:space="0" w:color="auto"/>
        <w:left w:val="none" w:sz="0" w:space="0" w:color="auto"/>
        <w:bottom w:val="none" w:sz="0" w:space="0" w:color="auto"/>
        <w:right w:val="none" w:sz="0" w:space="0" w:color="auto"/>
      </w:divBdr>
    </w:div>
    <w:div w:id="564025937">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5838861">
      <w:bodyDiv w:val="1"/>
      <w:marLeft w:val="0"/>
      <w:marRight w:val="0"/>
      <w:marTop w:val="0"/>
      <w:marBottom w:val="0"/>
      <w:divBdr>
        <w:top w:val="none" w:sz="0" w:space="0" w:color="auto"/>
        <w:left w:val="none" w:sz="0" w:space="0" w:color="auto"/>
        <w:bottom w:val="none" w:sz="0" w:space="0" w:color="auto"/>
        <w:right w:val="none" w:sz="0" w:space="0" w:color="auto"/>
      </w:divBdr>
      <w:divsChild>
        <w:div w:id="431320958">
          <w:marLeft w:val="446"/>
          <w:marRight w:val="0"/>
          <w:marTop w:val="0"/>
          <w:marBottom w:val="0"/>
          <w:divBdr>
            <w:top w:val="none" w:sz="0" w:space="0" w:color="auto"/>
            <w:left w:val="none" w:sz="0" w:space="0" w:color="auto"/>
            <w:bottom w:val="none" w:sz="0" w:space="0" w:color="auto"/>
            <w:right w:val="none" w:sz="0" w:space="0" w:color="auto"/>
          </w:divBdr>
        </w:div>
        <w:div w:id="1644967854">
          <w:marLeft w:val="446"/>
          <w:marRight w:val="0"/>
          <w:marTop w:val="0"/>
          <w:marBottom w:val="0"/>
          <w:divBdr>
            <w:top w:val="none" w:sz="0" w:space="0" w:color="auto"/>
            <w:left w:val="none" w:sz="0" w:space="0" w:color="auto"/>
            <w:bottom w:val="none" w:sz="0" w:space="0" w:color="auto"/>
            <w:right w:val="none" w:sz="0" w:space="0" w:color="auto"/>
          </w:divBdr>
        </w:div>
      </w:divsChild>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03922810">
      <w:bodyDiv w:val="1"/>
      <w:marLeft w:val="0"/>
      <w:marRight w:val="0"/>
      <w:marTop w:val="0"/>
      <w:marBottom w:val="0"/>
      <w:divBdr>
        <w:top w:val="none" w:sz="0" w:space="0" w:color="auto"/>
        <w:left w:val="none" w:sz="0" w:space="0" w:color="auto"/>
        <w:bottom w:val="none" w:sz="0" w:space="0" w:color="auto"/>
        <w:right w:val="none" w:sz="0" w:space="0" w:color="auto"/>
      </w:divBdr>
      <w:divsChild>
        <w:div w:id="2006131777">
          <w:marLeft w:val="994"/>
          <w:marRight w:val="0"/>
          <w:marTop w:val="0"/>
          <w:marBottom w:val="0"/>
          <w:divBdr>
            <w:top w:val="none" w:sz="0" w:space="0" w:color="auto"/>
            <w:left w:val="none" w:sz="0" w:space="0" w:color="auto"/>
            <w:bottom w:val="none" w:sz="0" w:space="0" w:color="auto"/>
            <w:right w:val="none" w:sz="0" w:space="0" w:color="auto"/>
          </w:divBdr>
        </w:div>
        <w:div w:id="68623008">
          <w:marLeft w:val="994"/>
          <w:marRight w:val="0"/>
          <w:marTop w:val="0"/>
          <w:marBottom w:val="0"/>
          <w:divBdr>
            <w:top w:val="none" w:sz="0" w:space="0" w:color="auto"/>
            <w:left w:val="none" w:sz="0" w:space="0" w:color="auto"/>
            <w:bottom w:val="none" w:sz="0" w:space="0" w:color="auto"/>
            <w:right w:val="none" w:sz="0" w:space="0" w:color="auto"/>
          </w:divBdr>
        </w:div>
        <w:div w:id="707996873">
          <w:marLeft w:val="994"/>
          <w:marRight w:val="0"/>
          <w:marTop w:val="0"/>
          <w:marBottom w:val="0"/>
          <w:divBdr>
            <w:top w:val="none" w:sz="0" w:space="0" w:color="auto"/>
            <w:left w:val="none" w:sz="0" w:space="0" w:color="auto"/>
            <w:bottom w:val="none" w:sz="0" w:space="0" w:color="auto"/>
            <w:right w:val="none" w:sz="0" w:space="0" w:color="auto"/>
          </w:divBdr>
        </w:div>
        <w:div w:id="131413693">
          <w:marLeft w:val="994"/>
          <w:marRight w:val="0"/>
          <w:marTop w:val="0"/>
          <w:marBottom w:val="0"/>
          <w:divBdr>
            <w:top w:val="none" w:sz="0" w:space="0" w:color="auto"/>
            <w:left w:val="none" w:sz="0" w:space="0" w:color="auto"/>
            <w:bottom w:val="none" w:sz="0" w:space="0" w:color="auto"/>
            <w:right w:val="none" w:sz="0" w:space="0" w:color="auto"/>
          </w:divBdr>
        </w:div>
        <w:div w:id="447243235">
          <w:marLeft w:val="994"/>
          <w:marRight w:val="0"/>
          <w:marTop w:val="0"/>
          <w:marBottom w:val="0"/>
          <w:divBdr>
            <w:top w:val="none" w:sz="0" w:space="0" w:color="auto"/>
            <w:left w:val="none" w:sz="0" w:space="0" w:color="auto"/>
            <w:bottom w:val="none" w:sz="0" w:space="0" w:color="auto"/>
            <w:right w:val="none" w:sz="0" w:space="0" w:color="auto"/>
          </w:divBdr>
        </w:div>
        <w:div w:id="1877573096">
          <w:marLeft w:val="994"/>
          <w:marRight w:val="0"/>
          <w:marTop w:val="0"/>
          <w:marBottom w:val="0"/>
          <w:divBdr>
            <w:top w:val="none" w:sz="0" w:space="0" w:color="auto"/>
            <w:left w:val="none" w:sz="0" w:space="0" w:color="auto"/>
            <w:bottom w:val="none" w:sz="0" w:space="0" w:color="auto"/>
            <w:right w:val="none" w:sz="0" w:space="0" w:color="auto"/>
          </w:divBdr>
        </w:div>
        <w:div w:id="842818974">
          <w:marLeft w:val="994"/>
          <w:marRight w:val="0"/>
          <w:marTop w:val="0"/>
          <w:marBottom w:val="0"/>
          <w:divBdr>
            <w:top w:val="none" w:sz="0" w:space="0" w:color="auto"/>
            <w:left w:val="none" w:sz="0" w:space="0" w:color="auto"/>
            <w:bottom w:val="none" w:sz="0" w:space="0" w:color="auto"/>
            <w:right w:val="none" w:sz="0" w:space="0" w:color="auto"/>
          </w:divBdr>
        </w:div>
        <w:div w:id="1684284950">
          <w:marLeft w:val="994"/>
          <w:marRight w:val="0"/>
          <w:marTop w:val="0"/>
          <w:marBottom w:val="0"/>
          <w:divBdr>
            <w:top w:val="none" w:sz="0" w:space="0" w:color="auto"/>
            <w:left w:val="none" w:sz="0" w:space="0" w:color="auto"/>
            <w:bottom w:val="none" w:sz="0" w:space="0" w:color="auto"/>
            <w:right w:val="none" w:sz="0" w:space="0" w:color="auto"/>
          </w:divBdr>
        </w:div>
      </w:divsChild>
    </w:div>
    <w:div w:id="607125543">
      <w:bodyDiv w:val="1"/>
      <w:marLeft w:val="0"/>
      <w:marRight w:val="0"/>
      <w:marTop w:val="0"/>
      <w:marBottom w:val="0"/>
      <w:divBdr>
        <w:top w:val="none" w:sz="0" w:space="0" w:color="auto"/>
        <w:left w:val="none" w:sz="0" w:space="0" w:color="auto"/>
        <w:bottom w:val="none" w:sz="0" w:space="0" w:color="auto"/>
        <w:right w:val="none" w:sz="0" w:space="0" w:color="auto"/>
      </w:divBdr>
    </w:div>
    <w:div w:id="620763597">
      <w:bodyDiv w:val="1"/>
      <w:marLeft w:val="0"/>
      <w:marRight w:val="0"/>
      <w:marTop w:val="0"/>
      <w:marBottom w:val="0"/>
      <w:divBdr>
        <w:top w:val="none" w:sz="0" w:space="0" w:color="auto"/>
        <w:left w:val="none" w:sz="0" w:space="0" w:color="auto"/>
        <w:bottom w:val="none" w:sz="0" w:space="0" w:color="auto"/>
        <w:right w:val="none" w:sz="0" w:space="0" w:color="auto"/>
      </w:divBdr>
    </w:div>
    <w:div w:id="623585674">
      <w:bodyDiv w:val="1"/>
      <w:marLeft w:val="0"/>
      <w:marRight w:val="0"/>
      <w:marTop w:val="0"/>
      <w:marBottom w:val="0"/>
      <w:divBdr>
        <w:top w:val="none" w:sz="0" w:space="0" w:color="auto"/>
        <w:left w:val="none" w:sz="0" w:space="0" w:color="auto"/>
        <w:bottom w:val="none" w:sz="0" w:space="0" w:color="auto"/>
        <w:right w:val="none" w:sz="0" w:space="0" w:color="auto"/>
      </w:divBdr>
      <w:divsChild>
        <w:div w:id="1759599250">
          <w:marLeft w:val="446"/>
          <w:marRight w:val="0"/>
          <w:marTop w:val="0"/>
          <w:marBottom w:val="0"/>
          <w:divBdr>
            <w:top w:val="none" w:sz="0" w:space="0" w:color="auto"/>
            <w:left w:val="none" w:sz="0" w:space="0" w:color="auto"/>
            <w:bottom w:val="none" w:sz="0" w:space="0" w:color="auto"/>
            <w:right w:val="none" w:sz="0" w:space="0" w:color="auto"/>
          </w:divBdr>
        </w:div>
        <w:div w:id="991904760">
          <w:marLeft w:val="446"/>
          <w:marRight w:val="0"/>
          <w:marTop w:val="0"/>
          <w:marBottom w:val="0"/>
          <w:divBdr>
            <w:top w:val="none" w:sz="0" w:space="0" w:color="auto"/>
            <w:left w:val="none" w:sz="0" w:space="0" w:color="auto"/>
            <w:bottom w:val="none" w:sz="0" w:space="0" w:color="auto"/>
            <w:right w:val="none" w:sz="0" w:space="0" w:color="auto"/>
          </w:divBdr>
        </w:div>
      </w:divsChild>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36960249">
      <w:bodyDiv w:val="1"/>
      <w:marLeft w:val="0"/>
      <w:marRight w:val="0"/>
      <w:marTop w:val="0"/>
      <w:marBottom w:val="0"/>
      <w:divBdr>
        <w:top w:val="none" w:sz="0" w:space="0" w:color="auto"/>
        <w:left w:val="none" w:sz="0" w:space="0" w:color="auto"/>
        <w:bottom w:val="none" w:sz="0" w:space="0" w:color="auto"/>
        <w:right w:val="none" w:sz="0" w:space="0" w:color="auto"/>
      </w:divBdr>
      <w:divsChild>
        <w:div w:id="1425229658">
          <w:marLeft w:val="1166"/>
          <w:marRight w:val="0"/>
          <w:marTop w:val="58"/>
          <w:marBottom w:val="0"/>
          <w:divBdr>
            <w:top w:val="none" w:sz="0" w:space="0" w:color="auto"/>
            <w:left w:val="none" w:sz="0" w:space="0" w:color="auto"/>
            <w:bottom w:val="none" w:sz="0" w:space="0" w:color="auto"/>
            <w:right w:val="none" w:sz="0" w:space="0" w:color="auto"/>
          </w:divBdr>
        </w:div>
        <w:div w:id="915434196">
          <w:marLeft w:val="1166"/>
          <w:marRight w:val="0"/>
          <w:marTop w:val="58"/>
          <w:marBottom w:val="0"/>
          <w:divBdr>
            <w:top w:val="none" w:sz="0" w:space="0" w:color="auto"/>
            <w:left w:val="none" w:sz="0" w:space="0" w:color="auto"/>
            <w:bottom w:val="none" w:sz="0" w:space="0" w:color="auto"/>
            <w:right w:val="none" w:sz="0" w:space="0" w:color="auto"/>
          </w:divBdr>
        </w:div>
        <w:div w:id="1866820481">
          <w:marLeft w:val="1166"/>
          <w:marRight w:val="0"/>
          <w:marTop w:val="58"/>
          <w:marBottom w:val="0"/>
          <w:divBdr>
            <w:top w:val="none" w:sz="0" w:space="0" w:color="auto"/>
            <w:left w:val="none" w:sz="0" w:space="0" w:color="auto"/>
            <w:bottom w:val="none" w:sz="0" w:space="0" w:color="auto"/>
            <w:right w:val="none" w:sz="0" w:space="0" w:color="auto"/>
          </w:divBdr>
        </w:div>
        <w:div w:id="1404184912">
          <w:marLeft w:val="1166"/>
          <w:marRight w:val="0"/>
          <w:marTop w:val="58"/>
          <w:marBottom w:val="0"/>
          <w:divBdr>
            <w:top w:val="none" w:sz="0" w:space="0" w:color="auto"/>
            <w:left w:val="none" w:sz="0" w:space="0" w:color="auto"/>
            <w:bottom w:val="none" w:sz="0" w:space="0" w:color="auto"/>
            <w:right w:val="none" w:sz="0" w:space="0" w:color="auto"/>
          </w:divBdr>
        </w:div>
        <w:div w:id="395594022">
          <w:marLeft w:val="1166"/>
          <w:marRight w:val="0"/>
          <w:marTop w:val="58"/>
          <w:marBottom w:val="0"/>
          <w:divBdr>
            <w:top w:val="none" w:sz="0" w:space="0" w:color="auto"/>
            <w:left w:val="none" w:sz="0" w:space="0" w:color="auto"/>
            <w:bottom w:val="none" w:sz="0" w:space="0" w:color="auto"/>
            <w:right w:val="none" w:sz="0" w:space="0" w:color="auto"/>
          </w:divBdr>
        </w:div>
        <w:div w:id="590966465">
          <w:marLeft w:val="1166"/>
          <w:marRight w:val="0"/>
          <w:marTop w:val="58"/>
          <w:marBottom w:val="0"/>
          <w:divBdr>
            <w:top w:val="none" w:sz="0" w:space="0" w:color="auto"/>
            <w:left w:val="none" w:sz="0" w:space="0" w:color="auto"/>
            <w:bottom w:val="none" w:sz="0" w:space="0" w:color="auto"/>
            <w:right w:val="none" w:sz="0" w:space="0" w:color="auto"/>
          </w:divBdr>
        </w:div>
        <w:div w:id="1518235339">
          <w:marLeft w:val="1166"/>
          <w:marRight w:val="0"/>
          <w:marTop w:val="58"/>
          <w:marBottom w:val="0"/>
          <w:divBdr>
            <w:top w:val="none" w:sz="0" w:space="0" w:color="auto"/>
            <w:left w:val="none" w:sz="0" w:space="0" w:color="auto"/>
            <w:bottom w:val="none" w:sz="0" w:space="0" w:color="auto"/>
            <w:right w:val="none" w:sz="0" w:space="0" w:color="auto"/>
          </w:divBdr>
        </w:div>
        <w:div w:id="577322746">
          <w:marLeft w:val="1166"/>
          <w:marRight w:val="0"/>
          <w:marTop w:val="58"/>
          <w:marBottom w:val="0"/>
          <w:divBdr>
            <w:top w:val="none" w:sz="0" w:space="0" w:color="auto"/>
            <w:left w:val="none" w:sz="0" w:space="0" w:color="auto"/>
            <w:bottom w:val="none" w:sz="0" w:space="0" w:color="auto"/>
            <w:right w:val="none" w:sz="0" w:space="0" w:color="auto"/>
          </w:divBdr>
        </w:div>
        <w:div w:id="1702240602">
          <w:marLeft w:val="1166"/>
          <w:marRight w:val="0"/>
          <w:marTop w:val="58"/>
          <w:marBottom w:val="0"/>
          <w:divBdr>
            <w:top w:val="none" w:sz="0" w:space="0" w:color="auto"/>
            <w:left w:val="none" w:sz="0" w:space="0" w:color="auto"/>
            <w:bottom w:val="none" w:sz="0" w:space="0" w:color="auto"/>
            <w:right w:val="none" w:sz="0" w:space="0" w:color="auto"/>
          </w:divBdr>
        </w:div>
        <w:div w:id="1561868643">
          <w:marLeft w:val="1166"/>
          <w:marRight w:val="0"/>
          <w:marTop w:val="58"/>
          <w:marBottom w:val="0"/>
          <w:divBdr>
            <w:top w:val="none" w:sz="0" w:space="0" w:color="auto"/>
            <w:left w:val="none" w:sz="0" w:space="0" w:color="auto"/>
            <w:bottom w:val="none" w:sz="0" w:space="0" w:color="auto"/>
            <w:right w:val="none" w:sz="0" w:space="0" w:color="auto"/>
          </w:divBdr>
        </w:div>
        <w:div w:id="1523981605">
          <w:marLeft w:val="1166"/>
          <w:marRight w:val="0"/>
          <w:marTop w:val="58"/>
          <w:marBottom w:val="0"/>
          <w:divBdr>
            <w:top w:val="none" w:sz="0" w:space="0" w:color="auto"/>
            <w:left w:val="none" w:sz="0" w:space="0" w:color="auto"/>
            <w:bottom w:val="none" w:sz="0" w:space="0" w:color="auto"/>
            <w:right w:val="none" w:sz="0" w:space="0" w:color="auto"/>
          </w:divBdr>
        </w:div>
      </w:divsChild>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1051929">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5841100">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0468352">
      <w:bodyDiv w:val="1"/>
      <w:marLeft w:val="0"/>
      <w:marRight w:val="0"/>
      <w:marTop w:val="0"/>
      <w:marBottom w:val="0"/>
      <w:divBdr>
        <w:top w:val="none" w:sz="0" w:space="0" w:color="auto"/>
        <w:left w:val="none" w:sz="0" w:space="0" w:color="auto"/>
        <w:bottom w:val="none" w:sz="0" w:space="0" w:color="auto"/>
        <w:right w:val="none" w:sz="0" w:space="0" w:color="auto"/>
      </w:divBdr>
      <w:divsChild>
        <w:div w:id="746654383">
          <w:marLeft w:val="1166"/>
          <w:marRight w:val="0"/>
          <w:marTop w:val="58"/>
          <w:marBottom w:val="0"/>
          <w:divBdr>
            <w:top w:val="none" w:sz="0" w:space="0" w:color="auto"/>
            <w:left w:val="none" w:sz="0" w:space="0" w:color="auto"/>
            <w:bottom w:val="none" w:sz="0" w:space="0" w:color="auto"/>
            <w:right w:val="none" w:sz="0" w:space="0" w:color="auto"/>
          </w:divBdr>
        </w:div>
        <w:div w:id="649528171">
          <w:marLeft w:val="1166"/>
          <w:marRight w:val="0"/>
          <w:marTop w:val="58"/>
          <w:marBottom w:val="0"/>
          <w:divBdr>
            <w:top w:val="none" w:sz="0" w:space="0" w:color="auto"/>
            <w:left w:val="none" w:sz="0" w:space="0" w:color="auto"/>
            <w:bottom w:val="none" w:sz="0" w:space="0" w:color="auto"/>
            <w:right w:val="none" w:sz="0" w:space="0" w:color="auto"/>
          </w:divBdr>
        </w:div>
      </w:divsChild>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66316973">
      <w:bodyDiv w:val="1"/>
      <w:marLeft w:val="0"/>
      <w:marRight w:val="0"/>
      <w:marTop w:val="0"/>
      <w:marBottom w:val="0"/>
      <w:divBdr>
        <w:top w:val="none" w:sz="0" w:space="0" w:color="auto"/>
        <w:left w:val="none" w:sz="0" w:space="0" w:color="auto"/>
        <w:bottom w:val="none" w:sz="0" w:space="0" w:color="auto"/>
        <w:right w:val="none" w:sz="0" w:space="0" w:color="auto"/>
      </w:divBdr>
    </w:div>
    <w:div w:id="774445272">
      <w:bodyDiv w:val="1"/>
      <w:marLeft w:val="0"/>
      <w:marRight w:val="0"/>
      <w:marTop w:val="0"/>
      <w:marBottom w:val="0"/>
      <w:divBdr>
        <w:top w:val="none" w:sz="0" w:space="0" w:color="auto"/>
        <w:left w:val="none" w:sz="0" w:space="0" w:color="auto"/>
        <w:bottom w:val="none" w:sz="0" w:space="0" w:color="auto"/>
        <w:right w:val="none" w:sz="0" w:space="0" w:color="auto"/>
      </w:divBdr>
      <w:divsChild>
        <w:div w:id="517892611">
          <w:marLeft w:val="446"/>
          <w:marRight w:val="0"/>
          <w:marTop w:val="0"/>
          <w:marBottom w:val="0"/>
          <w:divBdr>
            <w:top w:val="none" w:sz="0" w:space="0" w:color="auto"/>
            <w:left w:val="none" w:sz="0" w:space="0" w:color="auto"/>
            <w:bottom w:val="none" w:sz="0" w:space="0" w:color="auto"/>
            <w:right w:val="none" w:sz="0" w:space="0" w:color="auto"/>
          </w:divBdr>
        </w:div>
      </w:divsChild>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497180">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05977885">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3927018">
      <w:bodyDiv w:val="1"/>
      <w:marLeft w:val="0"/>
      <w:marRight w:val="0"/>
      <w:marTop w:val="0"/>
      <w:marBottom w:val="0"/>
      <w:divBdr>
        <w:top w:val="none" w:sz="0" w:space="0" w:color="auto"/>
        <w:left w:val="none" w:sz="0" w:space="0" w:color="auto"/>
        <w:bottom w:val="none" w:sz="0" w:space="0" w:color="auto"/>
        <w:right w:val="none" w:sz="0" w:space="0" w:color="auto"/>
      </w:divBdr>
      <w:divsChild>
        <w:div w:id="1882204848">
          <w:marLeft w:val="1166"/>
          <w:marRight w:val="0"/>
          <w:marTop w:val="58"/>
          <w:marBottom w:val="0"/>
          <w:divBdr>
            <w:top w:val="none" w:sz="0" w:space="0" w:color="auto"/>
            <w:left w:val="none" w:sz="0" w:space="0" w:color="auto"/>
            <w:bottom w:val="none" w:sz="0" w:space="0" w:color="auto"/>
            <w:right w:val="none" w:sz="0" w:space="0" w:color="auto"/>
          </w:divBdr>
        </w:div>
        <w:div w:id="1283028748">
          <w:marLeft w:val="1166"/>
          <w:marRight w:val="0"/>
          <w:marTop w:val="58"/>
          <w:marBottom w:val="0"/>
          <w:divBdr>
            <w:top w:val="none" w:sz="0" w:space="0" w:color="auto"/>
            <w:left w:val="none" w:sz="0" w:space="0" w:color="auto"/>
            <w:bottom w:val="none" w:sz="0" w:space="0" w:color="auto"/>
            <w:right w:val="none" w:sz="0" w:space="0" w:color="auto"/>
          </w:divBdr>
        </w:div>
        <w:div w:id="1335035454">
          <w:marLeft w:val="1166"/>
          <w:marRight w:val="0"/>
          <w:marTop w:val="58"/>
          <w:marBottom w:val="0"/>
          <w:divBdr>
            <w:top w:val="none" w:sz="0" w:space="0" w:color="auto"/>
            <w:left w:val="none" w:sz="0" w:space="0" w:color="auto"/>
            <w:bottom w:val="none" w:sz="0" w:space="0" w:color="auto"/>
            <w:right w:val="none" w:sz="0" w:space="0" w:color="auto"/>
          </w:divBdr>
        </w:div>
        <w:div w:id="102463963">
          <w:marLeft w:val="1166"/>
          <w:marRight w:val="0"/>
          <w:marTop w:val="58"/>
          <w:marBottom w:val="0"/>
          <w:divBdr>
            <w:top w:val="none" w:sz="0" w:space="0" w:color="auto"/>
            <w:left w:val="none" w:sz="0" w:space="0" w:color="auto"/>
            <w:bottom w:val="none" w:sz="0" w:space="0" w:color="auto"/>
            <w:right w:val="none" w:sz="0" w:space="0" w:color="auto"/>
          </w:divBdr>
        </w:div>
        <w:div w:id="610476511">
          <w:marLeft w:val="1166"/>
          <w:marRight w:val="0"/>
          <w:marTop w:val="58"/>
          <w:marBottom w:val="0"/>
          <w:divBdr>
            <w:top w:val="none" w:sz="0" w:space="0" w:color="auto"/>
            <w:left w:val="none" w:sz="0" w:space="0" w:color="auto"/>
            <w:bottom w:val="none" w:sz="0" w:space="0" w:color="auto"/>
            <w:right w:val="none" w:sz="0" w:space="0" w:color="auto"/>
          </w:divBdr>
        </w:div>
        <w:div w:id="1971208203">
          <w:marLeft w:val="1166"/>
          <w:marRight w:val="0"/>
          <w:marTop w:val="58"/>
          <w:marBottom w:val="0"/>
          <w:divBdr>
            <w:top w:val="none" w:sz="0" w:space="0" w:color="auto"/>
            <w:left w:val="none" w:sz="0" w:space="0" w:color="auto"/>
            <w:bottom w:val="none" w:sz="0" w:space="0" w:color="auto"/>
            <w:right w:val="none" w:sz="0" w:space="0" w:color="auto"/>
          </w:divBdr>
        </w:div>
        <w:div w:id="211045291">
          <w:marLeft w:val="1166"/>
          <w:marRight w:val="0"/>
          <w:marTop w:val="58"/>
          <w:marBottom w:val="0"/>
          <w:divBdr>
            <w:top w:val="none" w:sz="0" w:space="0" w:color="auto"/>
            <w:left w:val="none" w:sz="0" w:space="0" w:color="auto"/>
            <w:bottom w:val="none" w:sz="0" w:space="0" w:color="auto"/>
            <w:right w:val="none" w:sz="0" w:space="0" w:color="auto"/>
          </w:divBdr>
        </w:div>
        <w:div w:id="1716390998">
          <w:marLeft w:val="1166"/>
          <w:marRight w:val="0"/>
          <w:marTop w:val="58"/>
          <w:marBottom w:val="0"/>
          <w:divBdr>
            <w:top w:val="none" w:sz="0" w:space="0" w:color="auto"/>
            <w:left w:val="none" w:sz="0" w:space="0" w:color="auto"/>
            <w:bottom w:val="none" w:sz="0" w:space="0" w:color="auto"/>
            <w:right w:val="none" w:sz="0" w:space="0" w:color="auto"/>
          </w:divBdr>
        </w:div>
        <w:div w:id="443575206">
          <w:marLeft w:val="1166"/>
          <w:marRight w:val="0"/>
          <w:marTop w:val="58"/>
          <w:marBottom w:val="0"/>
          <w:divBdr>
            <w:top w:val="none" w:sz="0" w:space="0" w:color="auto"/>
            <w:left w:val="none" w:sz="0" w:space="0" w:color="auto"/>
            <w:bottom w:val="none" w:sz="0" w:space="0" w:color="auto"/>
            <w:right w:val="none" w:sz="0" w:space="0" w:color="auto"/>
          </w:divBdr>
        </w:div>
        <w:div w:id="1197504046">
          <w:marLeft w:val="1166"/>
          <w:marRight w:val="0"/>
          <w:marTop w:val="58"/>
          <w:marBottom w:val="0"/>
          <w:divBdr>
            <w:top w:val="none" w:sz="0" w:space="0" w:color="auto"/>
            <w:left w:val="none" w:sz="0" w:space="0" w:color="auto"/>
            <w:bottom w:val="none" w:sz="0" w:space="0" w:color="auto"/>
            <w:right w:val="none" w:sz="0" w:space="0" w:color="auto"/>
          </w:divBdr>
        </w:div>
        <w:div w:id="657349673">
          <w:marLeft w:val="1166"/>
          <w:marRight w:val="0"/>
          <w:marTop w:val="58"/>
          <w:marBottom w:val="0"/>
          <w:divBdr>
            <w:top w:val="none" w:sz="0" w:space="0" w:color="auto"/>
            <w:left w:val="none" w:sz="0" w:space="0" w:color="auto"/>
            <w:bottom w:val="none" w:sz="0" w:space="0" w:color="auto"/>
            <w:right w:val="none" w:sz="0" w:space="0" w:color="auto"/>
          </w:divBdr>
        </w:div>
      </w:divsChild>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12466893">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64976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50625889">
      <w:bodyDiv w:val="1"/>
      <w:marLeft w:val="0"/>
      <w:marRight w:val="0"/>
      <w:marTop w:val="0"/>
      <w:marBottom w:val="0"/>
      <w:divBdr>
        <w:top w:val="none" w:sz="0" w:space="0" w:color="auto"/>
        <w:left w:val="none" w:sz="0" w:space="0" w:color="auto"/>
        <w:bottom w:val="none" w:sz="0" w:space="0" w:color="auto"/>
        <w:right w:val="none" w:sz="0" w:space="0" w:color="auto"/>
      </w:divBdr>
      <w:divsChild>
        <w:div w:id="807206975">
          <w:marLeft w:val="446"/>
          <w:marRight w:val="0"/>
          <w:marTop w:val="0"/>
          <w:marBottom w:val="0"/>
          <w:divBdr>
            <w:top w:val="none" w:sz="0" w:space="0" w:color="auto"/>
            <w:left w:val="none" w:sz="0" w:space="0" w:color="auto"/>
            <w:bottom w:val="none" w:sz="0" w:space="0" w:color="auto"/>
            <w:right w:val="none" w:sz="0" w:space="0" w:color="auto"/>
          </w:divBdr>
        </w:div>
        <w:div w:id="472333825">
          <w:marLeft w:val="446"/>
          <w:marRight w:val="0"/>
          <w:marTop w:val="0"/>
          <w:marBottom w:val="0"/>
          <w:divBdr>
            <w:top w:val="none" w:sz="0" w:space="0" w:color="auto"/>
            <w:left w:val="none" w:sz="0" w:space="0" w:color="auto"/>
            <w:bottom w:val="none" w:sz="0" w:space="0" w:color="auto"/>
            <w:right w:val="none" w:sz="0" w:space="0" w:color="auto"/>
          </w:divBdr>
        </w:div>
      </w:divsChild>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81544372">
      <w:bodyDiv w:val="1"/>
      <w:marLeft w:val="0"/>
      <w:marRight w:val="0"/>
      <w:marTop w:val="0"/>
      <w:marBottom w:val="0"/>
      <w:divBdr>
        <w:top w:val="none" w:sz="0" w:space="0" w:color="auto"/>
        <w:left w:val="none" w:sz="0" w:space="0" w:color="auto"/>
        <w:bottom w:val="none" w:sz="0" w:space="0" w:color="auto"/>
        <w:right w:val="none" w:sz="0" w:space="0" w:color="auto"/>
      </w:divBdr>
    </w:div>
    <w:div w:id="989872494">
      <w:bodyDiv w:val="1"/>
      <w:marLeft w:val="0"/>
      <w:marRight w:val="0"/>
      <w:marTop w:val="0"/>
      <w:marBottom w:val="0"/>
      <w:divBdr>
        <w:top w:val="none" w:sz="0" w:space="0" w:color="auto"/>
        <w:left w:val="none" w:sz="0" w:space="0" w:color="auto"/>
        <w:bottom w:val="none" w:sz="0" w:space="0" w:color="auto"/>
        <w:right w:val="none" w:sz="0" w:space="0" w:color="auto"/>
      </w:divBdr>
    </w:div>
    <w:div w:id="991980186">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2167666">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1885562">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54500176">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89959748">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138524128">
      <w:bodyDiv w:val="1"/>
      <w:marLeft w:val="0"/>
      <w:marRight w:val="0"/>
      <w:marTop w:val="0"/>
      <w:marBottom w:val="0"/>
      <w:divBdr>
        <w:top w:val="none" w:sz="0" w:space="0" w:color="auto"/>
        <w:left w:val="none" w:sz="0" w:space="0" w:color="auto"/>
        <w:bottom w:val="none" w:sz="0" w:space="0" w:color="auto"/>
        <w:right w:val="none" w:sz="0" w:space="0" w:color="auto"/>
      </w:divBdr>
    </w:div>
    <w:div w:id="1166088464">
      <w:bodyDiv w:val="1"/>
      <w:marLeft w:val="0"/>
      <w:marRight w:val="0"/>
      <w:marTop w:val="0"/>
      <w:marBottom w:val="0"/>
      <w:divBdr>
        <w:top w:val="none" w:sz="0" w:space="0" w:color="auto"/>
        <w:left w:val="none" w:sz="0" w:space="0" w:color="auto"/>
        <w:bottom w:val="none" w:sz="0" w:space="0" w:color="auto"/>
        <w:right w:val="none" w:sz="0" w:space="0" w:color="auto"/>
      </w:divBdr>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18273814">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446"/>
          <w:marRight w:val="0"/>
          <w:marTop w:val="0"/>
          <w:marBottom w:val="0"/>
          <w:divBdr>
            <w:top w:val="none" w:sz="0" w:space="0" w:color="auto"/>
            <w:left w:val="none" w:sz="0" w:space="0" w:color="auto"/>
            <w:bottom w:val="none" w:sz="0" w:space="0" w:color="auto"/>
            <w:right w:val="none" w:sz="0" w:space="0" w:color="auto"/>
          </w:divBdr>
        </w:div>
      </w:divsChild>
    </w:div>
    <w:div w:id="1219902049">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3125137">
      <w:bodyDiv w:val="1"/>
      <w:marLeft w:val="0"/>
      <w:marRight w:val="0"/>
      <w:marTop w:val="0"/>
      <w:marBottom w:val="0"/>
      <w:divBdr>
        <w:top w:val="none" w:sz="0" w:space="0" w:color="auto"/>
        <w:left w:val="none" w:sz="0" w:space="0" w:color="auto"/>
        <w:bottom w:val="none" w:sz="0" w:space="0" w:color="auto"/>
        <w:right w:val="none" w:sz="0" w:space="0" w:color="auto"/>
      </w:divBdr>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71545739">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08824674">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38078860">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8">
          <w:marLeft w:val="446"/>
          <w:marRight w:val="0"/>
          <w:marTop w:val="0"/>
          <w:marBottom w:val="0"/>
          <w:divBdr>
            <w:top w:val="none" w:sz="0" w:space="0" w:color="auto"/>
            <w:left w:val="none" w:sz="0" w:space="0" w:color="auto"/>
            <w:bottom w:val="none" w:sz="0" w:space="0" w:color="auto"/>
            <w:right w:val="none" w:sz="0" w:space="0" w:color="auto"/>
          </w:divBdr>
        </w:div>
        <w:div w:id="991446570">
          <w:marLeft w:val="446"/>
          <w:marRight w:val="0"/>
          <w:marTop w:val="0"/>
          <w:marBottom w:val="0"/>
          <w:divBdr>
            <w:top w:val="none" w:sz="0" w:space="0" w:color="auto"/>
            <w:left w:val="none" w:sz="0" w:space="0" w:color="auto"/>
            <w:bottom w:val="none" w:sz="0" w:space="0" w:color="auto"/>
            <w:right w:val="none" w:sz="0" w:space="0" w:color="auto"/>
          </w:divBdr>
        </w:div>
      </w:divsChild>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46324723">
      <w:bodyDiv w:val="1"/>
      <w:marLeft w:val="0"/>
      <w:marRight w:val="0"/>
      <w:marTop w:val="0"/>
      <w:marBottom w:val="0"/>
      <w:divBdr>
        <w:top w:val="none" w:sz="0" w:space="0" w:color="auto"/>
        <w:left w:val="none" w:sz="0" w:space="0" w:color="auto"/>
        <w:bottom w:val="none" w:sz="0" w:space="0" w:color="auto"/>
        <w:right w:val="none" w:sz="0" w:space="0" w:color="auto"/>
      </w:divBdr>
    </w:div>
    <w:div w:id="1353651727">
      <w:bodyDiv w:val="1"/>
      <w:marLeft w:val="0"/>
      <w:marRight w:val="0"/>
      <w:marTop w:val="0"/>
      <w:marBottom w:val="0"/>
      <w:divBdr>
        <w:top w:val="none" w:sz="0" w:space="0" w:color="auto"/>
        <w:left w:val="none" w:sz="0" w:space="0" w:color="auto"/>
        <w:bottom w:val="none" w:sz="0" w:space="0" w:color="auto"/>
        <w:right w:val="none" w:sz="0" w:space="0" w:color="auto"/>
      </w:divBdr>
      <w:divsChild>
        <w:div w:id="1107192064">
          <w:marLeft w:val="446"/>
          <w:marRight w:val="0"/>
          <w:marTop w:val="0"/>
          <w:marBottom w:val="0"/>
          <w:divBdr>
            <w:top w:val="none" w:sz="0" w:space="0" w:color="auto"/>
            <w:left w:val="none" w:sz="0" w:space="0" w:color="auto"/>
            <w:bottom w:val="none" w:sz="0" w:space="0" w:color="auto"/>
            <w:right w:val="none" w:sz="0" w:space="0" w:color="auto"/>
          </w:divBdr>
        </w:div>
      </w:divsChild>
    </w:div>
    <w:div w:id="1355812882">
      <w:bodyDiv w:val="1"/>
      <w:marLeft w:val="0"/>
      <w:marRight w:val="0"/>
      <w:marTop w:val="0"/>
      <w:marBottom w:val="0"/>
      <w:divBdr>
        <w:top w:val="none" w:sz="0" w:space="0" w:color="auto"/>
        <w:left w:val="none" w:sz="0" w:space="0" w:color="auto"/>
        <w:bottom w:val="none" w:sz="0" w:space="0" w:color="auto"/>
        <w:right w:val="none" w:sz="0" w:space="0" w:color="auto"/>
      </w:divBdr>
      <w:divsChild>
        <w:div w:id="67460665">
          <w:marLeft w:val="446"/>
          <w:marRight w:val="0"/>
          <w:marTop w:val="0"/>
          <w:marBottom w:val="0"/>
          <w:divBdr>
            <w:top w:val="none" w:sz="0" w:space="0" w:color="auto"/>
            <w:left w:val="none" w:sz="0" w:space="0" w:color="auto"/>
            <w:bottom w:val="none" w:sz="0" w:space="0" w:color="auto"/>
            <w:right w:val="none" w:sz="0" w:space="0" w:color="auto"/>
          </w:divBdr>
        </w:div>
      </w:divsChild>
    </w:div>
    <w:div w:id="1356496409">
      <w:bodyDiv w:val="1"/>
      <w:marLeft w:val="0"/>
      <w:marRight w:val="0"/>
      <w:marTop w:val="0"/>
      <w:marBottom w:val="0"/>
      <w:divBdr>
        <w:top w:val="none" w:sz="0" w:space="0" w:color="auto"/>
        <w:left w:val="none" w:sz="0" w:space="0" w:color="auto"/>
        <w:bottom w:val="none" w:sz="0" w:space="0" w:color="auto"/>
        <w:right w:val="none" w:sz="0" w:space="0" w:color="auto"/>
      </w:divBdr>
      <w:divsChild>
        <w:div w:id="995568385">
          <w:marLeft w:val="446"/>
          <w:marRight w:val="0"/>
          <w:marTop w:val="0"/>
          <w:marBottom w:val="0"/>
          <w:divBdr>
            <w:top w:val="none" w:sz="0" w:space="0" w:color="auto"/>
            <w:left w:val="none" w:sz="0" w:space="0" w:color="auto"/>
            <w:bottom w:val="none" w:sz="0" w:space="0" w:color="auto"/>
            <w:right w:val="none" w:sz="0" w:space="0" w:color="auto"/>
          </w:divBdr>
        </w:div>
      </w:divsChild>
    </w:div>
    <w:div w:id="1356885518">
      <w:bodyDiv w:val="1"/>
      <w:marLeft w:val="0"/>
      <w:marRight w:val="0"/>
      <w:marTop w:val="0"/>
      <w:marBottom w:val="0"/>
      <w:divBdr>
        <w:top w:val="none" w:sz="0" w:space="0" w:color="auto"/>
        <w:left w:val="none" w:sz="0" w:space="0" w:color="auto"/>
        <w:bottom w:val="none" w:sz="0" w:space="0" w:color="auto"/>
        <w:right w:val="none" w:sz="0" w:space="0" w:color="auto"/>
      </w:divBdr>
    </w:div>
    <w:div w:id="1357461730">
      <w:bodyDiv w:val="1"/>
      <w:marLeft w:val="0"/>
      <w:marRight w:val="0"/>
      <w:marTop w:val="0"/>
      <w:marBottom w:val="0"/>
      <w:divBdr>
        <w:top w:val="none" w:sz="0" w:space="0" w:color="auto"/>
        <w:left w:val="none" w:sz="0" w:space="0" w:color="auto"/>
        <w:bottom w:val="none" w:sz="0" w:space="0" w:color="auto"/>
        <w:right w:val="none" w:sz="0" w:space="0" w:color="auto"/>
      </w:divBdr>
      <w:divsChild>
        <w:div w:id="1987121035">
          <w:marLeft w:val="446"/>
          <w:marRight w:val="0"/>
          <w:marTop w:val="200"/>
          <w:marBottom w:val="0"/>
          <w:divBdr>
            <w:top w:val="none" w:sz="0" w:space="0" w:color="auto"/>
            <w:left w:val="none" w:sz="0" w:space="0" w:color="auto"/>
            <w:bottom w:val="none" w:sz="0" w:space="0" w:color="auto"/>
            <w:right w:val="none" w:sz="0" w:space="0" w:color="auto"/>
          </w:divBdr>
        </w:div>
        <w:div w:id="1613247119">
          <w:marLeft w:val="446"/>
          <w:marRight w:val="0"/>
          <w:marTop w:val="200"/>
          <w:marBottom w:val="0"/>
          <w:divBdr>
            <w:top w:val="none" w:sz="0" w:space="0" w:color="auto"/>
            <w:left w:val="none" w:sz="0" w:space="0" w:color="auto"/>
            <w:bottom w:val="none" w:sz="0" w:space="0" w:color="auto"/>
            <w:right w:val="none" w:sz="0" w:space="0" w:color="auto"/>
          </w:divBdr>
        </w:div>
        <w:div w:id="2081364892">
          <w:marLeft w:val="446"/>
          <w:marRight w:val="0"/>
          <w:marTop w:val="200"/>
          <w:marBottom w:val="0"/>
          <w:divBdr>
            <w:top w:val="none" w:sz="0" w:space="0" w:color="auto"/>
            <w:left w:val="none" w:sz="0" w:space="0" w:color="auto"/>
            <w:bottom w:val="none" w:sz="0" w:space="0" w:color="auto"/>
            <w:right w:val="none" w:sz="0" w:space="0" w:color="auto"/>
          </w:divBdr>
        </w:div>
      </w:divsChild>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06301062">
      <w:bodyDiv w:val="1"/>
      <w:marLeft w:val="0"/>
      <w:marRight w:val="0"/>
      <w:marTop w:val="0"/>
      <w:marBottom w:val="0"/>
      <w:divBdr>
        <w:top w:val="none" w:sz="0" w:space="0" w:color="auto"/>
        <w:left w:val="none" w:sz="0" w:space="0" w:color="auto"/>
        <w:bottom w:val="none" w:sz="0" w:space="0" w:color="auto"/>
        <w:right w:val="none" w:sz="0" w:space="0" w:color="auto"/>
      </w:divBdr>
    </w:div>
    <w:div w:id="1415512303">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28233677">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3844518">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4403596">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8886231">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85781956">
      <w:bodyDiv w:val="1"/>
      <w:marLeft w:val="0"/>
      <w:marRight w:val="0"/>
      <w:marTop w:val="0"/>
      <w:marBottom w:val="0"/>
      <w:divBdr>
        <w:top w:val="none" w:sz="0" w:space="0" w:color="auto"/>
        <w:left w:val="none" w:sz="0" w:space="0" w:color="auto"/>
        <w:bottom w:val="none" w:sz="0" w:space="0" w:color="auto"/>
        <w:right w:val="none" w:sz="0" w:space="0" w:color="auto"/>
      </w:divBdr>
      <w:divsChild>
        <w:div w:id="544609436">
          <w:marLeft w:val="446"/>
          <w:marRight w:val="0"/>
          <w:marTop w:val="0"/>
          <w:marBottom w:val="0"/>
          <w:divBdr>
            <w:top w:val="none" w:sz="0" w:space="0" w:color="auto"/>
            <w:left w:val="none" w:sz="0" w:space="0" w:color="auto"/>
            <w:bottom w:val="none" w:sz="0" w:space="0" w:color="auto"/>
            <w:right w:val="none" w:sz="0" w:space="0" w:color="auto"/>
          </w:divBdr>
        </w:div>
        <w:div w:id="1687830114">
          <w:marLeft w:val="446"/>
          <w:marRight w:val="0"/>
          <w:marTop w:val="0"/>
          <w:marBottom w:val="0"/>
          <w:divBdr>
            <w:top w:val="none" w:sz="0" w:space="0" w:color="auto"/>
            <w:left w:val="none" w:sz="0" w:space="0" w:color="auto"/>
            <w:bottom w:val="none" w:sz="0" w:space="0" w:color="auto"/>
            <w:right w:val="none" w:sz="0" w:space="0" w:color="auto"/>
          </w:divBdr>
        </w:div>
        <w:div w:id="1211530594">
          <w:marLeft w:val="446"/>
          <w:marRight w:val="0"/>
          <w:marTop w:val="0"/>
          <w:marBottom w:val="0"/>
          <w:divBdr>
            <w:top w:val="none" w:sz="0" w:space="0" w:color="auto"/>
            <w:left w:val="none" w:sz="0" w:space="0" w:color="auto"/>
            <w:bottom w:val="none" w:sz="0" w:space="0" w:color="auto"/>
            <w:right w:val="none" w:sz="0" w:space="0" w:color="auto"/>
          </w:divBdr>
        </w:div>
      </w:divsChild>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26092882">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0554658">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25693441">
      <w:bodyDiv w:val="1"/>
      <w:marLeft w:val="0"/>
      <w:marRight w:val="0"/>
      <w:marTop w:val="0"/>
      <w:marBottom w:val="0"/>
      <w:divBdr>
        <w:top w:val="none" w:sz="0" w:space="0" w:color="auto"/>
        <w:left w:val="none" w:sz="0" w:space="0" w:color="auto"/>
        <w:bottom w:val="none" w:sz="0" w:space="0" w:color="auto"/>
        <w:right w:val="none" w:sz="0" w:space="0" w:color="auto"/>
      </w:divBdr>
    </w:div>
    <w:div w:id="1626691686">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697538977">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20468478">
      <w:bodyDiv w:val="1"/>
      <w:marLeft w:val="0"/>
      <w:marRight w:val="0"/>
      <w:marTop w:val="0"/>
      <w:marBottom w:val="0"/>
      <w:divBdr>
        <w:top w:val="none" w:sz="0" w:space="0" w:color="auto"/>
        <w:left w:val="none" w:sz="0" w:space="0" w:color="auto"/>
        <w:bottom w:val="none" w:sz="0" w:space="0" w:color="auto"/>
        <w:right w:val="none" w:sz="0" w:space="0" w:color="auto"/>
      </w:divBdr>
    </w:div>
    <w:div w:id="1721396945">
      <w:bodyDiv w:val="1"/>
      <w:marLeft w:val="0"/>
      <w:marRight w:val="0"/>
      <w:marTop w:val="0"/>
      <w:marBottom w:val="0"/>
      <w:divBdr>
        <w:top w:val="none" w:sz="0" w:space="0" w:color="auto"/>
        <w:left w:val="none" w:sz="0" w:space="0" w:color="auto"/>
        <w:bottom w:val="none" w:sz="0" w:space="0" w:color="auto"/>
        <w:right w:val="none" w:sz="0" w:space="0" w:color="auto"/>
      </w:divBdr>
    </w:div>
    <w:div w:id="1731999087">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281208">
      <w:bodyDiv w:val="1"/>
      <w:marLeft w:val="0"/>
      <w:marRight w:val="0"/>
      <w:marTop w:val="0"/>
      <w:marBottom w:val="0"/>
      <w:divBdr>
        <w:top w:val="none" w:sz="0" w:space="0" w:color="auto"/>
        <w:left w:val="none" w:sz="0" w:space="0" w:color="auto"/>
        <w:bottom w:val="none" w:sz="0" w:space="0" w:color="auto"/>
        <w:right w:val="none" w:sz="0" w:space="0" w:color="auto"/>
      </w:divBdr>
      <w:divsChild>
        <w:div w:id="644622365">
          <w:marLeft w:val="446"/>
          <w:marRight w:val="0"/>
          <w:marTop w:val="0"/>
          <w:marBottom w:val="0"/>
          <w:divBdr>
            <w:top w:val="none" w:sz="0" w:space="0" w:color="auto"/>
            <w:left w:val="none" w:sz="0" w:space="0" w:color="auto"/>
            <w:bottom w:val="none" w:sz="0" w:space="0" w:color="auto"/>
            <w:right w:val="none" w:sz="0" w:space="0" w:color="auto"/>
          </w:divBdr>
        </w:div>
        <w:div w:id="2090225900">
          <w:marLeft w:val="446"/>
          <w:marRight w:val="0"/>
          <w:marTop w:val="0"/>
          <w:marBottom w:val="0"/>
          <w:divBdr>
            <w:top w:val="none" w:sz="0" w:space="0" w:color="auto"/>
            <w:left w:val="none" w:sz="0" w:space="0" w:color="auto"/>
            <w:bottom w:val="none" w:sz="0" w:space="0" w:color="auto"/>
            <w:right w:val="none" w:sz="0" w:space="0" w:color="auto"/>
          </w:divBdr>
        </w:div>
        <w:div w:id="2056537462">
          <w:marLeft w:val="446"/>
          <w:marRight w:val="0"/>
          <w:marTop w:val="0"/>
          <w:marBottom w:val="0"/>
          <w:divBdr>
            <w:top w:val="none" w:sz="0" w:space="0" w:color="auto"/>
            <w:left w:val="none" w:sz="0" w:space="0" w:color="auto"/>
            <w:bottom w:val="none" w:sz="0" w:space="0" w:color="auto"/>
            <w:right w:val="none" w:sz="0" w:space="0" w:color="auto"/>
          </w:divBdr>
        </w:div>
      </w:divsChild>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82918278">
      <w:bodyDiv w:val="1"/>
      <w:marLeft w:val="0"/>
      <w:marRight w:val="0"/>
      <w:marTop w:val="0"/>
      <w:marBottom w:val="0"/>
      <w:divBdr>
        <w:top w:val="none" w:sz="0" w:space="0" w:color="auto"/>
        <w:left w:val="none" w:sz="0" w:space="0" w:color="auto"/>
        <w:bottom w:val="none" w:sz="0" w:space="0" w:color="auto"/>
        <w:right w:val="none" w:sz="0" w:space="0" w:color="auto"/>
      </w:divBdr>
      <w:divsChild>
        <w:div w:id="1566329708">
          <w:marLeft w:val="547"/>
          <w:marRight w:val="0"/>
          <w:marTop w:val="86"/>
          <w:marBottom w:val="0"/>
          <w:divBdr>
            <w:top w:val="none" w:sz="0" w:space="0" w:color="auto"/>
            <w:left w:val="none" w:sz="0" w:space="0" w:color="auto"/>
            <w:bottom w:val="none" w:sz="0" w:space="0" w:color="auto"/>
            <w:right w:val="none" w:sz="0" w:space="0" w:color="auto"/>
          </w:divBdr>
        </w:div>
        <w:div w:id="281041177">
          <w:marLeft w:val="547"/>
          <w:marRight w:val="0"/>
          <w:marTop w:val="86"/>
          <w:marBottom w:val="0"/>
          <w:divBdr>
            <w:top w:val="none" w:sz="0" w:space="0" w:color="auto"/>
            <w:left w:val="none" w:sz="0" w:space="0" w:color="auto"/>
            <w:bottom w:val="none" w:sz="0" w:space="0" w:color="auto"/>
            <w:right w:val="none" w:sz="0" w:space="0" w:color="auto"/>
          </w:divBdr>
        </w:div>
        <w:div w:id="749231455">
          <w:marLeft w:val="547"/>
          <w:marRight w:val="0"/>
          <w:marTop w:val="86"/>
          <w:marBottom w:val="0"/>
          <w:divBdr>
            <w:top w:val="none" w:sz="0" w:space="0" w:color="auto"/>
            <w:left w:val="none" w:sz="0" w:space="0" w:color="auto"/>
            <w:bottom w:val="none" w:sz="0" w:space="0" w:color="auto"/>
            <w:right w:val="none" w:sz="0" w:space="0" w:color="auto"/>
          </w:divBdr>
        </w:div>
        <w:div w:id="1130514679">
          <w:marLeft w:val="1166"/>
          <w:marRight w:val="0"/>
          <w:marTop w:val="86"/>
          <w:marBottom w:val="0"/>
          <w:divBdr>
            <w:top w:val="none" w:sz="0" w:space="0" w:color="auto"/>
            <w:left w:val="none" w:sz="0" w:space="0" w:color="auto"/>
            <w:bottom w:val="none" w:sz="0" w:space="0" w:color="auto"/>
            <w:right w:val="none" w:sz="0" w:space="0" w:color="auto"/>
          </w:divBdr>
        </w:div>
        <w:div w:id="274144144">
          <w:marLeft w:val="1166"/>
          <w:marRight w:val="0"/>
          <w:marTop w:val="86"/>
          <w:marBottom w:val="0"/>
          <w:divBdr>
            <w:top w:val="none" w:sz="0" w:space="0" w:color="auto"/>
            <w:left w:val="none" w:sz="0" w:space="0" w:color="auto"/>
            <w:bottom w:val="none" w:sz="0" w:space="0" w:color="auto"/>
            <w:right w:val="none" w:sz="0" w:space="0" w:color="auto"/>
          </w:divBdr>
        </w:div>
        <w:div w:id="1531647424">
          <w:marLeft w:val="1166"/>
          <w:marRight w:val="0"/>
          <w:marTop w:val="86"/>
          <w:marBottom w:val="0"/>
          <w:divBdr>
            <w:top w:val="none" w:sz="0" w:space="0" w:color="auto"/>
            <w:left w:val="none" w:sz="0" w:space="0" w:color="auto"/>
            <w:bottom w:val="none" w:sz="0" w:space="0" w:color="auto"/>
            <w:right w:val="none" w:sz="0" w:space="0" w:color="auto"/>
          </w:divBdr>
        </w:div>
        <w:div w:id="1513572326">
          <w:marLeft w:val="1166"/>
          <w:marRight w:val="0"/>
          <w:marTop w:val="86"/>
          <w:marBottom w:val="0"/>
          <w:divBdr>
            <w:top w:val="none" w:sz="0" w:space="0" w:color="auto"/>
            <w:left w:val="none" w:sz="0" w:space="0" w:color="auto"/>
            <w:bottom w:val="none" w:sz="0" w:space="0" w:color="auto"/>
            <w:right w:val="none" w:sz="0" w:space="0" w:color="auto"/>
          </w:divBdr>
        </w:div>
        <w:div w:id="1641231079">
          <w:marLeft w:val="1166"/>
          <w:marRight w:val="0"/>
          <w:marTop w:val="86"/>
          <w:marBottom w:val="0"/>
          <w:divBdr>
            <w:top w:val="none" w:sz="0" w:space="0" w:color="auto"/>
            <w:left w:val="none" w:sz="0" w:space="0" w:color="auto"/>
            <w:bottom w:val="none" w:sz="0" w:space="0" w:color="auto"/>
            <w:right w:val="none" w:sz="0" w:space="0" w:color="auto"/>
          </w:divBdr>
        </w:div>
      </w:divsChild>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11828150">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33598878">
      <w:bodyDiv w:val="1"/>
      <w:marLeft w:val="0"/>
      <w:marRight w:val="0"/>
      <w:marTop w:val="0"/>
      <w:marBottom w:val="0"/>
      <w:divBdr>
        <w:top w:val="none" w:sz="0" w:space="0" w:color="auto"/>
        <w:left w:val="none" w:sz="0" w:space="0" w:color="auto"/>
        <w:bottom w:val="none" w:sz="0" w:space="0" w:color="auto"/>
        <w:right w:val="none" w:sz="0" w:space="0" w:color="auto"/>
      </w:divBdr>
    </w:div>
    <w:div w:id="1833982928">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38768034">
      <w:bodyDiv w:val="1"/>
      <w:marLeft w:val="0"/>
      <w:marRight w:val="0"/>
      <w:marTop w:val="0"/>
      <w:marBottom w:val="0"/>
      <w:divBdr>
        <w:top w:val="none" w:sz="0" w:space="0" w:color="auto"/>
        <w:left w:val="none" w:sz="0" w:space="0" w:color="auto"/>
        <w:bottom w:val="none" w:sz="0" w:space="0" w:color="auto"/>
        <w:right w:val="none" w:sz="0" w:space="0" w:color="auto"/>
      </w:divBdr>
      <w:divsChild>
        <w:div w:id="1692803088">
          <w:marLeft w:val="446"/>
          <w:marRight w:val="0"/>
          <w:marTop w:val="0"/>
          <w:marBottom w:val="0"/>
          <w:divBdr>
            <w:top w:val="none" w:sz="0" w:space="0" w:color="auto"/>
            <w:left w:val="none" w:sz="0" w:space="0" w:color="auto"/>
            <w:bottom w:val="none" w:sz="0" w:space="0" w:color="auto"/>
            <w:right w:val="none" w:sz="0" w:space="0" w:color="auto"/>
          </w:divBdr>
        </w:div>
        <w:div w:id="1291666506">
          <w:marLeft w:val="446"/>
          <w:marRight w:val="0"/>
          <w:marTop w:val="0"/>
          <w:marBottom w:val="0"/>
          <w:divBdr>
            <w:top w:val="none" w:sz="0" w:space="0" w:color="auto"/>
            <w:left w:val="none" w:sz="0" w:space="0" w:color="auto"/>
            <w:bottom w:val="none" w:sz="0" w:space="0" w:color="auto"/>
            <w:right w:val="none" w:sz="0" w:space="0" w:color="auto"/>
          </w:divBdr>
        </w:div>
      </w:divsChild>
    </w:div>
    <w:div w:id="1839728303">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1453609">
      <w:bodyDiv w:val="1"/>
      <w:marLeft w:val="0"/>
      <w:marRight w:val="0"/>
      <w:marTop w:val="0"/>
      <w:marBottom w:val="0"/>
      <w:divBdr>
        <w:top w:val="none" w:sz="0" w:space="0" w:color="auto"/>
        <w:left w:val="none" w:sz="0" w:space="0" w:color="auto"/>
        <w:bottom w:val="none" w:sz="0" w:space="0" w:color="auto"/>
        <w:right w:val="none" w:sz="0" w:space="0" w:color="auto"/>
      </w:divBdr>
    </w:div>
    <w:div w:id="1873495607">
      <w:bodyDiv w:val="1"/>
      <w:marLeft w:val="0"/>
      <w:marRight w:val="0"/>
      <w:marTop w:val="0"/>
      <w:marBottom w:val="0"/>
      <w:divBdr>
        <w:top w:val="none" w:sz="0" w:space="0" w:color="auto"/>
        <w:left w:val="none" w:sz="0" w:space="0" w:color="auto"/>
        <w:bottom w:val="none" w:sz="0" w:space="0" w:color="auto"/>
        <w:right w:val="none" w:sz="0" w:space="0" w:color="auto"/>
      </w:divBdr>
    </w:div>
    <w:div w:id="1875846957">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82473702">
      <w:bodyDiv w:val="1"/>
      <w:marLeft w:val="0"/>
      <w:marRight w:val="0"/>
      <w:marTop w:val="0"/>
      <w:marBottom w:val="0"/>
      <w:divBdr>
        <w:top w:val="none" w:sz="0" w:space="0" w:color="auto"/>
        <w:left w:val="none" w:sz="0" w:space="0" w:color="auto"/>
        <w:bottom w:val="none" w:sz="0" w:space="0" w:color="auto"/>
        <w:right w:val="none" w:sz="0" w:space="0" w:color="auto"/>
      </w:divBdr>
      <w:divsChild>
        <w:div w:id="930285317">
          <w:marLeft w:val="446"/>
          <w:marRight w:val="0"/>
          <w:marTop w:val="0"/>
          <w:marBottom w:val="0"/>
          <w:divBdr>
            <w:top w:val="none" w:sz="0" w:space="0" w:color="auto"/>
            <w:left w:val="none" w:sz="0" w:space="0" w:color="auto"/>
            <w:bottom w:val="none" w:sz="0" w:space="0" w:color="auto"/>
            <w:right w:val="none" w:sz="0" w:space="0" w:color="auto"/>
          </w:divBdr>
        </w:div>
        <w:div w:id="1134062689">
          <w:marLeft w:val="446"/>
          <w:marRight w:val="0"/>
          <w:marTop w:val="0"/>
          <w:marBottom w:val="0"/>
          <w:divBdr>
            <w:top w:val="none" w:sz="0" w:space="0" w:color="auto"/>
            <w:left w:val="none" w:sz="0" w:space="0" w:color="auto"/>
            <w:bottom w:val="none" w:sz="0" w:space="0" w:color="auto"/>
            <w:right w:val="none" w:sz="0" w:space="0" w:color="auto"/>
          </w:divBdr>
        </w:div>
      </w:divsChild>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06336399">
      <w:bodyDiv w:val="1"/>
      <w:marLeft w:val="0"/>
      <w:marRight w:val="0"/>
      <w:marTop w:val="0"/>
      <w:marBottom w:val="0"/>
      <w:divBdr>
        <w:top w:val="none" w:sz="0" w:space="0" w:color="auto"/>
        <w:left w:val="none" w:sz="0" w:space="0" w:color="auto"/>
        <w:bottom w:val="none" w:sz="0" w:space="0" w:color="auto"/>
        <w:right w:val="none" w:sz="0" w:space="0" w:color="auto"/>
      </w:divBdr>
    </w:div>
    <w:div w:id="1908832409">
      <w:bodyDiv w:val="1"/>
      <w:marLeft w:val="0"/>
      <w:marRight w:val="0"/>
      <w:marTop w:val="0"/>
      <w:marBottom w:val="0"/>
      <w:divBdr>
        <w:top w:val="none" w:sz="0" w:space="0" w:color="auto"/>
        <w:left w:val="none" w:sz="0" w:space="0" w:color="auto"/>
        <w:bottom w:val="none" w:sz="0" w:space="0" w:color="auto"/>
        <w:right w:val="none" w:sz="0" w:space="0" w:color="auto"/>
      </w:divBdr>
    </w:div>
    <w:div w:id="1918317084">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55212621">
      <w:bodyDiv w:val="1"/>
      <w:marLeft w:val="0"/>
      <w:marRight w:val="0"/>
      <w:marTop w:val="0"/>
      <w:marBottom w:val="0"/>
      <w:divBdr>
        <w:top w:val="none" w:sz="0" w:space="0" w:color="auto"/>
        <w:left w:val="none" w:sz="0" w:space="0" w:color="auto"/>
        <w:bottom w:val="none" w:sz="0" w:space="0" w:color="auto"/>
        <w:right w:val="none" w:sz="0" w:space="0" w:color="auto"/>
      </w:divBdr>
    </w:div>
    <w:div w:id="1974362752">
      <w:bodyDiv w:val="1"/>
      <w:marLeft w:val="0"/>
      <w:marRight w:val="0"/>
      <w:marTop w:val="0"/>
      <w:marBottom w:val="0"/>
      <w:divBdr>
        <w:top w:val="none" w:sz="0" w:space="0" w:color="auto"/>
        <w:left w:val="none" w:sz="0" w:space="0" w:color="auto"/>
        <w:bottom w:val="none" w:sz="0" w:space="0" w:color="auto"/>
        <w:right w:val="none" w:sz="0" w:space="0" w:color="auto"/>
      </w:divBdr>
      <w:divsChild>
        <w:div w:id="1471634799">
          <w:marLeft w:val="446"/>
          <w:marRight w:val="0"/>
          <w:marTop w:val="0"/>
          <w:marBottom w:val="0"/>
          <w:divBdr>
            <w:top w:val="none" w:sz="0" w:space="0" w:color="auto"/>
            <w:left w:val="none" w:sz="0" w:space="0" w:color="auto"/>
            <w:bottom w:val="none" w:sz="0" w:space="0" w:color="auto"/>
            <w:right w:val="none" w:sz="0" w:space="0" w:color="auto"/>
          </w:divBdr>
        </w:div>
        <w:div w:id="1116489893">
          <w:marLeft w:val="446"/>
          <w:marRight w:val="0"/>
          <w:marTop w:val="0"/>
          <w:marBottom w:val="0"/>
          <w:divBdr>
            <w:top w:val="none" w:sz="0" w:space="0" w:color="auto"/>
            <w:left w:val="none" w:sz="0" w:space="0" w:color="auto"/>
            <w:bottom w:val="none" w:sz="0" w:space="0" w:color="auto"/>
            <w:right w:val="none" w:sz="0" w:space="0" w:color="auto"/>
          </w:divBdr>
        </w:div>
      </w:divsChild>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2339967">
      <w:bodyDiv w:val="1"/>
      <w:marLeft w:val="0"/>
      <w:marRight w:val="0"/>
      <w:marTop w:val="0"/>
      <w:marBottom w:val="0"/>
      <w:divBdr>
        <w:top w:val="none" w:sz="0" w:space="0" w:color="auto"/>
        <w:left w:val="none" w:sz="0" w:space="0" w:color="auto"/>
        <w:bottom w:val="none" w:sz="0" w:space="0" w:color="auto"/>
        <w:right w:val="none" w:sz="0" w:space="0" w:color="auto"/>
      </w:divBdr>
    </w:div>
    <w:div w:id="1985507787">
      <w:bodyDiv w:val="1"/>
      <w:marLeft w:val="0"/>
      <w:marRight w:val="0"/>
      <w:marTop w:val="0"/>
      <w:marBottom w:val="0"/>
      <w:divBdr>
        <w:top w:val="none" w:sz="0" w:space="0" w:color="auto"/>
        <w:left w:val="none" w:sz="0" w:space="0" w:color="auto"/>
        <w:bottom w:val="none" w:sz="0" w:space="0" w:color="auto"/>
        <w:right w:val="none" w:sz="0" w:space="0" w:color="auto"/>
      </w:divBdr>
      <w:divsChild>
        <w:div w:id="1967197912">
          <w:marLeft w:val="1166"/>
          <w:marRight w:val="0"/>
          <w:marTop w:val="67"/>
          <w:marBottom w:val="0"/>
          <w:divBdr>
            <w:top w:val="none" w:sz="0" w:space="0" w:color="auto"/>
            <w:left w:val="none" w:sz="0" w:space="0" w:color="auto"/>
            <w:bottom w:val="none" w:sz="0" w:space="0" w:color="auto"/>
            <w:right w:val="none" w:sz="0" w:space="0" w:color="auto"/>
          </w:divBdr>
        </w:div>
        <w:div w:id="1678538500">
          <w:marLeft w:val="1166"/>
          <w:marRight w:val="0"/>
          <w:marTop w:val="67"/>
          <w:marBottom w:val="0"/>
          <w:divBdr>
            <w:top w:val="none" w:sz="0" w:space="0" w:color="auto"/>
            <w:left w:val="none" w:sz="0" w:space="0" w:color="auto"/>
            <w:bottom w:val="none" w:sz="0" w:space="0" w:color="auto"/>
            <w:right w:val="none" w:sz="0" w:space="0" w:color="auto"/>
          </w:divBdr>
        </w:div>
        <w:div w:id="1736079249">
          <w:marLeft w:val="1166"/>
          <w:marRight w:val="0"/>
          <w:marTop w:val="67"/>
          <w:marBottom w:val="0"/>
          <w:divBdr>
            <w:top w:val="none" w:sz="0" w:space="0" w:color="auto"/>
            <w:left w:val="none" w:sz="0" w:space="0" w:color="auto"/>
            <w:bottom w:val="none" w:sz="0" w:space="0" w:color="auto"/>
            <w:right w:val="none" w:sz="0" w:space="0" w:color="auto"/>
          </w:divBdr>
        </w:div>
        <w:div w:id="1705136477">
          <w:marLeft w:val="1166"/>
          <w:marRight w:val="0"/>
          <w:marTop w:val="67"/>
          <w:marBottom w:val="0"/>
          <w:divBdr>
            <w:top w:val="none" w:sz="0" w:space="0" w:color="auto"/>
            <w:left w:val="none" w:sz="0" w:space="0" w:color="auto"/>
            <w:bottom w:val="none" w:sz="0" w:space="0" w:color="auto"/>
            <w:right w:val="none" w:sz="0" w:space="0" w:color="auto"/>
          </w:divBdr>
        </w:div>
        <w:div w:id="910504949">
          <w:marLeft w:val="1166"/>
          <w:marRight w:val="0"/>
          <w:marTop w:val="67"/>
          <w:marBottom w:val="0"/>
          <w:divBdr>
            <w:top w:val="none" w:sz="0" w:space="0" w:color="auto"/>
            <w:left w:val="none" w:sz="0" w:space="0" w:color="auto"/>
            <w:bottom w:val="none" w:sz="0" w:space="0" w:color="auto"/>
            <w:right w:val="none" w:sz="0" w:space="0" w:color="auto"/>
          </w:divBdr>
        </w:div>
        <w:div w:id="234244025">
          <w:marLeft w:val="1166"/>
          <w:marRight w:val="0"/>
          <w:marTop w:val="67"/>
          <w:marBottom w:val="0"/>
          <w:divBdr>
            <w:top w:val="none" w:sz="0" w:space="0" w:color="auto"/>
            <w:left w:val="none" w:sz="0" w:space="0" w:color="auto"/>
            <w:bottom w:val="none" w:sz="0" w:space="0" w:color="auto"/>
            <w:right w:val="none" w:sz="0" w:space="0" w:color="auto"/>
          </w:divBdr>
        </w:div>
        <w:div w:id="1038358699">
          <w:marLeft w:val="1166"/>
          <w:marRight w:val="0"/>
          <w:marTop w:val="67"/>
          <w:marBottom w:val="0"/>
          <w:divBdr>
            <w:top w:val="none" w:sz="0" w:space="0" w:color="auto"/>
            <w:left w:val="none" w:sz="0" w:space="0" w:color="auto"/>
            <w:bottom w:val="none" w:sz="0" w:space="0" w:color="auto"/>
            <w:right w:val="none" w:sz="0" w:space="0" w:color="auto"/>
          </w:divBdr>
        </w:div>
      </w:divsChild>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0020219">
      <w:bodyDiv w:val="1"/>
      <w:marLeft w:val="0"/>
      <w:marRight w:val="0"/>
      <w:marTop w:val="0"/>
      <w:marBottom w:val="0"/>
      <w:divBdr>
        <w:top w:val="none" w:sz="0" w:space="0" w:color="auto"/>
        <w:left w:val="none" w:sz="0" w:space="0" w:color="auto"/>
        <w:bottom w:val="none" w:sz="0" w:space="0" w:color="auto"/>
        <w:right w:val="none" w:sz="0" w:space="0" w:color="auto"/>
      </w:divBdr>
      <w:divsChild>
        <w:div w:id="880829059">
          <w:marLeft w:val="274"/>
          <w:marRight w:val="0"/>
          <w:marTop w:val="0"/>
          <w:marBottom w:val="0"/>
          <w:divBdr>
            <w:top w:val="none" w:sz="0" w:space="0" w:color="auto"/>
            <w:left w:val="none" w:sz="0" w:space="0" w:color="auto"/>
            <w:bottom w:val="none" w:sz="0" w:space="0" w:color="auto"/>
            <w:right w:val="none" w:sz="0" w:space="0" w:color="auto"/>
          </w:divBdr>
        </w:div>
        <w:div w:id="913930624">
          <w:marLeft w:val="274"/>
          <w:marRight w:val="0"/>
          <w:marTop w:val="0"/>
          <w:marBottom w:val="0"/>
          <w:divBdr>
            <w:top w:val="none" w:sz="0" w:space="0" w:color="auto"/>
            <w:left w:val="none" w:sz="0" w:space="0" w:color="auto"/>
            <w:bottom w:val="none" w:sz="0" w:space="0" w:color="auto"/>
            <w:right w:val="none" w:sz="0" w:space="0" w:color="auto"/>
          </w:divBdr>
        </w:div>
        <w:div w:id="2145997935">
          <w:marLeft w:val="274"/>
          <w:marRight w:val="0"/>
          <w:marTop w:val="0"/>
          <w:marBottom w:val="0"/>
          <w:divBdr>
            <w:top w:val="none" w:sz="0" w:space="0" w:color="auto"/>
            <w:left w:val="none" w:sz="0" w:space="0" w:color="auto"/>
            <w:bottom w:val="none" w:sz="0" w:space="0" w:color="auto"/>
            <w:right w:val="none" w:sz="0" w:space="0" w:color="auto"/>
          </w:divBdr>
        </w:div>
        <w:div w:id="2109694335">
          <w:marLeft w:val="274"/>
          <w:marRight w:val="0"/>
          <w:marTop w:val="0"/>
          <w:marBottom w:val="0"/>
          <w:divBdr>
            <w:top w:val="none" w:sz="0" w:space="0" w:color="auto"/>
            <w:left w:val="none" w:sz="0" w:space="0" w:color="auto"/>
            <w:bottom w:val="none" w:sz="0" w:space="0" w:color="auto"/>
            <w:right w:val="none" w:sz="0" w:space="0" w:color="auto"/>
          </w:divBdr>
        </w:div>
      </w:divsChild>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30139351">
      <w:bodyDiv w:val="1"/>
      <w:marLeft w:val="0"/>
      <w:marRight w:val="0"/>
      <w:marTop w:val="0"/>
      <w:marBottom w:val="0"/>
      <w:divBdr>
        <w:top w:val="none" w:sz="0" w:space="0" w:color="auto"/>
        <w:left w:val="none" w:sz="0" w:space="0" w:color="auto"/>
        <w:bottom w:val="none" w:sz="0" w:space="0" w:color="auto"/>
        <w:right w:val="none" w:sz="0" w:space="0" w:color="auto"/>
      </w:divBdr>
      <w:divsChild>
        <w:div w:id="752553594">
          <w:marLeft w:val="360"/>
          <w:marRight w:val="0"/>
          <w:marTop w:val="0"/>
          <w:marBottom w:val="0"/>
          <w:divBdr>
            <w:top w:val="none" w:sz="0" w:space="0" w:color="auto"/>
            <w:left w:val="none" w:sz="0" w:space="0" w:color="auto"/>
            <w:bottom w:val="none" w:sz="0" w:space="0" w:color="auto"/>
            <w:right w:val="none" w:sz="0" w:space="0" w:color="auto"/>
          </w:divBdr>
        </w:div>
      </w:divsChild>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48681633">
      <w:bodyDiv w:val="1"/>
      <w:marLeft w:val="0"/>
      <w:marRight w:val="0"/>
      <w:marTop w:val="0"/>
      <w:marBottom w:val="0"/>
      <w:divBdr>
        <w:top w:val="none" w:sz="0" w:space="0" w:color="auto"/>
        <w:left w:val="none" w:sz="0" w:space="0" w:color="auto"/>
        <w:bottom w:val="none" w:sz="0" w:space="0" w:color="auto"/>
        <w:right w:val="none" w:sz="0" w:space="0" w:color="auto"/>
      </w:divBdr>
    </w:div>
    <w:div w:id="2049866445">
      <w:bodyDiv w:val="1"/>
      <w:marLeft w:val="0"/>
      <w:marRight w:val="0"/>
      <w:marTop w:val="0"/>
      <w:marBottom w:val="0"/>
      <w:divBdr>
        <w:top w:val="none" w:sz="0" w:space="0" w:color="auto"/>
        <w:left w:val="none" w:sz="0" w:space="0" w:color="auto"/>
        <w:bottom w:val="none" w:sz="0" w:space="0" w:color="auto"/>
        <w:right w:val="none" w:sz="0" w:space="0" w:color="auto"/>
      </w:divBdr>
      <w:divsChild>
        <w:div w:id="201982236">
          <w:marLeft w:val="1166"/>
          <w:marRight w:val="0"/>
          <w:marTop w:val="67"/>
          <w:marBottom w:val="0"/>
          <w:divBdr>
            <w:top w:val="none" w:sz="0" w:space="0" w:color="auto"/>
            <w:left w:val="none" w:sz="0" w:space="0" w:color="auto"/>
            <w:bottom w:val="none" w:sz="0" w:space="0" w:color="auto"/>
            <w:right w:val="none" w:sz="0" w:space="0" w:color="auto"/>
          </w:divBdr>
        </w:div>
        <w:div w:id="165638259">
          <w:marLeft w:val="1166"/>
          <w:marRight w:val="0"/>
          <w:marTop w:val="67"/>
          <w:marBottom w:val="0"/>
          <w:divBdr>
            <w:top w:val="none" w:sz="0" w:space="0" w:color="auto"/>
            <w:left w:val="none" w:sz="0" w:space="0" w:color="auto"/>
            <w:bottom w:val="none" w:sz="0" w:space="0" w:color="auto"/>
            <w:right w:val="none" w:sz="0" w:space="0" w:color="auto"/>
          </w:divBdr>
        </w:div>
        <w:div w:id="1286230745">
          <w:marLeft w:val="1166"/>
          <w:marRight w:val="0"/>
          <w:marTop w:val="67"/>
          <w:marBottom w:val="0"/>
          <w:divBdr>
            <w:top w:val="none" w:sz="0" w:space="0" w:color="auto"/>
            <w:left w:val="none" w:sz="0" w:space="0" w:color="auto"/>
            <w:bottom w:val="none" w:sz="0" w:space="0" w:color="auto"/>
            <w:right w:val="none" w:sz="0" w:space="0" w:color="auto"/>
          </w:divBdr>
        </w:div>
        <w:div w:id="1390887238">
          <w:marLeft w:val="1166"/>
          <w:marRight w:val="0"/>
          <w:marTop w:val="67"/>
          <w:marBottom w:val="0"/>
          <w:divBdr>
            <w:top w:val="none" w:sz="0" w:space="0" w:color="auto"/>
            <w:left w:val="none" w:sz="0" w:space="0" w:color="auto"/>
            <w:bottom w:val="none" w:sz="0" w:space="0" w:color="auto"/>
            <w:right w:val="none" w:sz="0" w:space="0" w:color="auto"/>
          </w:divBdr>
        </w:div>
        <w:div w:id="929660278">
          <w:marLeft w:val="1166"/>
          <w:marRight w:val="0"/>
          <w:marTop w:val="67"/>
          <w:marBottom w:val="0"/>
          <w:divBdr>
            <w:top w:val="none" w:sz="0" w:space="0" w:color="auto"/>
            <w:left w:val="none" w:sz="0" w:space="0" w:color="auto"/>
            <w:bottom w:val="none" w:sz="0" w:space="0" w:color="auto"/>
            <w:right w:val="none" w:sz="0" w:space="0" w:color="auto"/>
          </w:divBdr>
        </w:div>
        <w:div w:id="1318849714">
          <w:marLeft w:val="1166"/>
          <w:marRight w:val="0"/>
          <w:marTop w:val="67"/>
          <w:marBottom w:val="0"/>
          <w:divBdr>
            <w:top w:val="none" w:sz="0" w:space="0" w:color="auto"/>
            <w:left w:val="none" w:sz="0" w:space="0" w:color="auto"/>
            <w:bottom w:val="none" w:sz="0" w:space="0" w:color="auto"/>
            <w:right w:val="none" w:sz="0" w:space="0" w:color="auto"/>
          </w:divBdr>
        </w:div>
        <w:div w:id="1259673619">
          <w:marLeft w:val="1166"/>
          <w:marRight w:val="0"/>
          <w:marTop w:val="67"/>
          <w:marBottom w:val="0"/>
          <w:divBdr>
            <w:top w:val="none" w:sz="0" w:space="0" w:color="auto"/>
            <w:left w:val="none" w:sz="0" w:space="0" w:color="auto"/>
            <w:bottom w:val="none" w:sz="0" w:space="0" w:color="auto"/>
            <w:right w:val="none" w:sz="0" w:space="0" w:color="auto"/>
          </w:divBdr>
        </w:div>
        <w:div w:id="1716856414">
          <w:marLeft w:val="1166"/>
          <w:marRight w:val="0"/>
          <w:marTop w:val="67"/>
          <w:marBottom w:val="0"/>
          <w:divBdr>
            <w:top w:val="none" w:sz="0" w:space="0" w:color="auto"/>
            <w:left w:val="none" w:sz="0" w:space="0" w:color="auto"/>
            <w:bottom w:val="none" w:sz="0" w:space="0" w:color="auto"/>
            <w:right w:val="none" w:sz="0" w:space="0" w:color="auto"/>
          </w:divBdr>
        </w:div>
      </w:divsChild>
    </w:div>
    <w:div w:id="2056849049">
      <w:bodyDiv w:val="1"/>
      <w:marLeft w:val="0"/>
      <w:marRight w:val="0"/>
      <w:marTop w:val="0"/>
      <w:marBottom w:val="0"/>
      <w:divBdr>
        <w:top w:val="none" w:sz="0" w:space="0" w:color="auto"/>
        <w:left w:val="none" w:sz="0" w:space="0" w:color="auto"/>
        <w:bottom w:val="none" w:sz="0" w:space="0" w:color="auto"/>
        <w:right w:val="none" w:sz="0" w:space="0" w:color="auto"/>
      </w:divBdr>
    </w:div>
    <w:div w:id="2070616144">
      <w:bodyDiv w:val="1"/>
      <w:marLeft w:val="0"/>
      <w:marRight w:val="0"/>
      <w:marTop w:val="0"/>
      <w:marBottom w:val="0"/>
      <w:divBdr>
        <w:top w:val="none" w:sz="0" w:space="0" w:color="auto"/>
        <w:left w:val="none" w:sz="0" w:space="0" w:color="auto"/>
        <w:bottom w:val="none" w:sz="0" w:space="0" w:color="auto"/>
        <w:right w:val="none" w:sz="0" w:space="0" w:color="auto"/>
      </w:divBdr>
      <w:divsChild>
        <w:div w:id="799373330">
          <w:marLeft w:val="446"/>
          <w:marRight w:val="0"/>
          <w:marTop w:val="0"/>
          <w:marBottom w:val="0"/>
          <w:divBdr>
            <w:top w:val="none" w:sz="0" w:space="0" w:color="auto"/>
            <w:left w:val="none" w:sz="0" w:space="0" w:color="auto"/>
            <w:bottom w:val="none" w:sz="0" w:space="0" w:color="auto"/>
            <w:right w:val="none" w:sz="0" w:space="0" w:color="auto"/>
          </w:divBdr>
        </w:div>
      </w:divsChild>
    </w:div>
    <w:div w:id="2071805955">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099473762">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 w:id="2146459632">
      <w:bodyDiv w:val="1"/>
      <w:marLeft w:val="0"/>
      <w:marRight w:val="0"/>
      <w:marTop w:val="0"/>
      <w:marBottom w:val="0"/>
      <w:divBdr>
        <w:top w:val="none" w:sz="0" w:space="0" w:color="auto"/>
        <w:left w:val="none" w:sz="0" w:space="0" w:color="auto"/>
        <w:bottom w:val="none" w:sz="0" w:space="0" w:color="auto"/>
        <w:right w:val="none" w:sz="0" w:space="0" w:color="auto"/>
      </w:divBdr>
    </w:div>
    <w:div w:id="2147039938">
      <w:bodyDiv w:val="1"/>
      <w:marLeft w:val="0"/>
      <w:marRight w:val="0"/>
      <w:marTop w:val="0"/>
      <w:marBottom w:val="0"/>
      <w:divBdr>
        <w:top w:val="none" w:sz="0" w:space="0" w:color="auto"/>
        <w:left w:val="none" w:sz="0" w:space="0" w:color="auto"/>
        <w:bottom w:val="none" w:sz="0" w:space="0" w:color="auto"/>
        <w:right w:val="none" w:sz="0" w:space="0" w:color="auto"/>
      </w:divBdr>
      <w:divsChild>
        <w:div w:id="1784760277">
          <w:marLeft w:val="1166"/>
          <w:marRight w:val="0"/>
          <w:marTop w:val="58"/>
          <w:marBottom w:val="0"/>
          <w:divBdr>
            <w:top w:val="none" w:sz="0" w:space="0" w:color="auto"/>
            <w:left w:val="none" w:sz="0" w:space="0" w:color="auto"/>
            <w:bottom w:val="none" w:sz="0" w:space="0" w:color="auto"/>
            <w:right w:val="none" w:sz="0" w:space="0" w:color="auto"/>
          </w:divBdr>
        </w:div>
        <w:div w:id="2038189622">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olicies/copyri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081F9-14C2-4F8F-BD2C-F04DA92C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Jin, Jeff</cp:lastModifiedBy>
  <cp:revision>51</cp:revision>
  <cp:lastPrinted>2019-07-17T04:04:00Z</cp:lastPrinted>
  <dcterms:created xsi:type="dcterms:W3CDTF">2020-03-06T00:31:00Z</dcterms:created>
  <dcterms:modified xsi:type="dcterms:W3CDTF">2020-09-08T02:04:00Z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