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E31" w:rsidRDefault="00947543" w:rsidP="00947543">
      <w:pPr>
        <w:pStyle w:val="Heading1"/>
      </w:pPr>
      <w:bookmarkStart w:id="0" w:name="_Toc34404245"/>
      <w:r>
        <w:t>People with disability and their NDIS Goals 31 December 2019</w:t>
      </w:r>
      <w:bookmarkEnd w:id="0"/>
    </w:p>
    <w:sdt>
      <w:sdtPr>
        <w:rPr>
          <w:rFonts w:asciiTheme="minorHAnsi" w:eastAsiaTheme="minorHAnsi" w:hAnsiTheme="minorHAnsi" w:cstheme="minorBidi"/>
          <w:color w:val="auto"/>
          <w:sz w:val="22"/>
          <w:szCs w:val="22"/>
          <w:lang w:val="en-AU"/>
        </w:rPr>
        <w:id w:val="1252308795"/>
        <w:docPartObj>
          <w:docPartGallery w:val="Table of Contents"/>
          <w:docPartUnique/>
        </w:docPartObj>
      </w:sdtPr>
      <w:sdtEndPr>
        <w:rPr>
          <w:b/>
          <w:bCs/>
          <w:noProof/>
        </w:rPr>
      </w:sdtEndPr>
      <w:sdtContent>
        <w:p w:rsidR="00A465F8" w:rsidRDefault="00A465F8">
          <w:pPr>
            <w:pStyle w:val="TOCHeading"/>
          </w:pPr>
          <w:r>
            <w:t>Contents</w:t>
          </w:r>
        </w:p>
        <w:p w:rsidR="00A465F8" w:rsidRDefault="00A465F8">
          <w:pPr>
            <w:pStyle w:val="TOC1"/>
            <w:tabs>
              <w:tab w:val="right" w:leader="dot" w:pos="9016"/>
            </w:tabs>
            <w:rPr>
              <w:noProof/>
            </w:rPr>
          </w:pPr>
          <w:r>
            <w:fldChar w:fldCharType="begin"/>
          </w:r>
          <w:r>
            <w:instrText xml:space="preserve"> TOC \o "1-3" \h \z \u </w:instrText>
          </w:r>
          <w:r>
            <w:fldChar w:fldCharType="separate"/>
          </w:r>
          <w:hyperlink w:anchor="_Toc34404245" w:history="1">
            <w:r w:rsidRPr="006D21D5">
              <w:rPr>
                <w:rStyle w:val="Hyperlink"/>
                <w:noProof/>
              </w:rPr>
              <w:t>People with disability and their NDIS Goals 31 December 2019</w:t>
            </w:r>
            <w:r>
              <w:rPr>
                <w:noProof/>
                <w:webHidden/>
              </w:rPr>
              <w:tab/>
            </w:r>
            <w:r>
              <w:rPr>
                <w:noProof/>
                <w:webHidden/>
              </w:rPr>
              <w:fldChar w:fldCharType="begin"/>
            </w:r>
            <w:r>
              <w:rPr>
                <w:noProof/>
                <w:webHidden/>
              </w:rPr>
              <w:instrText xml:space="preserve"> PAGEREF _Toc34404245 \h </w:instrText>
            </w:r>
            <w:r>
              <w:rPr>
                <w:noProof/>
                <w:webHidden/>
              </w:rPr>
            </w:r>
            <w:r>
              <w:rPr>
                <w:noProof/>
                <w:webHidden/>
              </w:rPr>
              <w:fldChar w:fldCharType="separate"/>
            </w:r>
            <w:r>
              <w:rPr>
                <w:noProof/>
                <w:webHidden/>
              </w:rPr>
              <w:t>1</w:t>
            </w:r>
            <w:r>
              <w:rPr>
                <w:noProof/>
                <w:webHidden/>
              </w:rPr>
              <w:fldChar w:fldCharType="end"/>
            </w:r>
          </w:hyperlink>
        </w:p>
        <w:p w:rsidR="00A465F8" w:rsidRDefault="00F8302B">
          <w:pPr>
            <w:pStyle w:val="TOC2"/>
            <w:tabs>
              <w:tab w:val="right" w:leader="dot" w:pos="9016"/>
            </w:tabs>
            <w:rPr>
              <w:noProof/>
            </w:rPr>
          </w:pPr>
          <w:hyperlink w:anchor="_Toc34404246" w:history="1">
            <w:r w:rsidR="00A465F8" w:rsidRPr="006D21D5">
              <w:rPr>
                <w:rStyle w:val="Hyperlink"/>
                <w:noProof/>
              </w:rPr>
              <w:t>Slide 1: People with disability and their NDIS Goals</w:t>
            </w:r>
            <w:r w:rsidR="00A465F8">
              <w:rPr>
                <w:noProof/>
                <w:webHidden/>
              </w:rPr>
              <w:tab/>
            </w:r>
            <w:r w:rsidR="00A465F8">
              <w:rPr>
                <w:noProof/>
                <w:webHidden/>
              </w:rPr>
              <w:fldChar w:fldCharType="begin"/>
            </w:r>
            <w:r w:rsidR="00A465F8">
              <w:rPr>
                <w:noProof/>
                <w:webHidden/>
              </w:rPr>
              <w:instrText xml:space="preserve"> PAGEREF _Toc34404246 \h </w:instrText>
            </w:r>
            <w:r w:rsidR="00A465F8">
              <w:rPr>
                <w:noProof/>
                <w:webHidden/>
              </w:rPr>
            </w:r>
            <w:r w:rsidR="00A465F8">
              <w:rPr>
                <w:noProof/>
                <w:webHidden/>
              </w:rPr>
              <w:fldChar w:fldCharType="separate"/>
            </w:r>
            <w:r w:rsidR="00A465F8">
              <w:rPr>
                <w:noProof/>
                <w:webHidden/>
              </w:rPr>
              <w:t>1</w:t>
            </w:r>
            <w:r w:rsidR="00A465F8">
              <w:rPr>
                <w:noProof/>
                <w:webHidden/>
              </w:rPr>
              <w:fldChar w:fldCharType="end"/>
            </w:r>
          </w:hyperlink>
        </w:p>
        <w:p w:rsidR="00A465F8" w:rsidRDefault="00F8302B">
          <w:pPr>
            <w:pStyle w:val="TOC2"/>
            <w:tabs>
              <w:tab w:val="right" w:leader="dot" w:pos="9016"/>
            </w:tabs>
            <w:rPr>
              <w:noProof/>
            </w:rPr>
          </w:pPr>
          <w:hyperlink w:anchor="_Toc34404247" w:history="1">
            <w:r w:rsidR="00A465F8" w:rsidRPr="006D21D5">
              <w:rPr>
                <w:rStyle w:val="Hyperlink"/>
                <w:noProof/>
              </w:rPr>
              <w:t>Slide 2: Introduction</w:t>
            </w:r>
            <w:r w:rsidR="00A465F8">
              <w:rPr>
                <w:noProof/>
                <w:webHidden/>
              </w:rPr>
              <w:tab/>
            </w:r>
            <w:r w:rsidR="00A465F8">
              <w:rPr>
                <w:noProof/>
                <w:webHidden/>
              </w:rPr>
              <w:fldChar w:fldCharType="begin"/>
            </w:r>
            <w:r w:rsidR="00A465F8">
              <w:rPr>
                <w:noProof/>
                <w:webHidden/>
              </w:rPr>
              <w:instrText xml:space="preserve"> PAGEREF _Toc34404247 \h </w:instrText>
            </w:r>
            <w:r w:rsidR="00A465F8">
              <w:rPr>
                <w:noProof/>
                <w:webHidden/>
              </w:rPr>
            </w:r>
            <w:r w:rsidR="00A465F8">
              <w:rPr>
                <w:noProof/>
                <w:webHidden/>
              </w:rPr>
              <w:fldChar w:fldCharType="separate"/>
            </w:r>
            <w:r w:rsidR="00A465F8">
              <w:rPr>
                <w:noProof/>
                <w:webHidden/>
              </w:rPr>
              <w:t>1</w:t>
            </w:r>
            <w:r w:rsidR="00A465F8">
              <w:rPr>
                <w:noProof/>
                <w:webHidden/>
              </w:rPr>
              <w:fldChar w:fldCharType="end"/>
            </w:r>
          </w:hyperlink>
        </w:p>
        <w:p w:rsidR="00A465F8" w:rsidRDefault="00F8302B">
          <w:pPr>
            <w:pStyle w:val="TOC3"/>
            <w:tabs>
              <w:tab w:val="right" w:leader="dot" w:pos="9016"/>
            </w:tabs>
            <w:rPr>
              <w:noProof/>
            </w:rPr>
          </w:pPr>
          <w:hyperlink w:anchor="_Toc34404248" w:history="1">
            <w:r w:rsidR="00A465F8" w:rsidRPr="006D21D5">
              <w:rPr>
                <w:rStyle w:val="Hyperlink"/>
                <w:noProof/>
              </w:rPr>
              <w:t>Slide 3: Introduction</w:t>
            </w:r>
            <w:r w:rsidR="00A465F8">
              <w:rPr>
                <w:noProof/>
                <w:webHidden/>
              </w:rPr>
              <w:tab/>
            </w:r>
            <w:r w:rsidR="00A465F8">
              <w:rPr>
                <w:noProof/>
                <w:webHidden/>
              </w:rPr>
              <w:fldChar w:fldCharType="begin"/>
            </w:r>
            <w:r w:rsidR="00A465F8">
              <w:rPr>
                <w:noProof/>
                <w:webHidden/>
              </w:rPr>
              <w:instrText xml:space="preserve"> PAGEREF _Toc34404248 \h </w:instrText>
            </w:r>
            <w:r w:rsidR="00A465F8">
              <w:rPr>
                <w:noProof/>
                <w:webHidden/>
              </w:rPr>
            </w:r>
            <w:r w:rsidR="00A465F8">
              <w:rPr>
                <w:noProof/>
                <w:webHidden/>
              </w:rPr>
              <w:fldChar w:fldCharType="separate"/>
            </w:r>
            <w:r w:rsidR="00A465F8">
              <w:rPr>
                <w:noProof/>
                <w:webHidden/>
              </w:rPr>
              <w:t>1</w:t>
            </w:r>
            <w:r w:rsidR="00A465F8">
              <w:rPr>
                <w:noProof/>
                <w:webHidden/>
              </w:rPr>
              <w:fldChar w:fldCharType="end"/>
            </w:r>
          </w:hyperlink>
        </w:p>
        <w:p w:rsidR="00A465F8" w:rsidRDefault="00F8302B">
          <w:pPr>
            <w:pStyle w:val="TOC3"/>
            <w:tabs>
              <w:tab w:val="right" w:leader="dot" w:pos="9016"/>
            </w:tabs>
            <w:rPr>
              <w:noProof/>
            </w:rPr>
          </w:pPr>
          <w:hyperlink w:anchor="_Toc34404249" w:history="1">
            <w:r w:rsidR="00A465F8" w:rsidRPr="006D21D5">
              <w:rPr>
                <w:rStyle w:val="Hyperlink"/>
                <w:noProof/>
              </w:rPr>
              <w:t>Slide 4: Goal Setting</w:t>
            </w:r>
            <w:r w:rsidR="00A465F8">
              <w:rPr>
                <w:noProof/>
                <w:webHidden/>
              </w:rPr>
              <w:tab/>
            </w:r>
            <w:r w:rsidR="00A465F8">
              <w:rPr>
                <w:noProof/>
                <w:webHidden/>
              </w:rPr>
              <w:fldChar w:fldCharType="begin"/>
            </w:r>
            <w:r w:rsidR="00A465F8">
              <w:rPr>
                <w:noProof/>
                <w:webHidden/>
              </w:rPr>
              <w:instrText xml:space="preserve"> PAGEREF _Toc34404249 \h </w:instrText>
            </w:r>
            <w:r w:rsidR="00A465F8">
              <w:rPr>
                <w:noProof/>
                <w:webHidden/>
              </w:rPr>
            </w:r>
            <w:r w:rsidR="00A465F8">
              <w:rPr>
                <w:noProof/>
                <w:webHidden/>
              </w:rPr>
              <w:fldChar w:fldCharType="separate"/>
            </w:r>
            <w:r w:rsidR="00A465F8">
              <w:rPr>
                <w:noProof/>
                <w:webHidden/>
              </w:rPr>
              <w:t>2</w:t>
            </w:r>
            <w:r w:rsidR="00A465F8">
              <w:rPr>
                <w:noProof/>
                <w:webHidden/>
              </w:rPr>
              <w:fldChar w:fldCharType="end"/>
            </w:r>
          </w:hyperlink>
        </w:p>
        <w:p w:rsidR="00A465F8" w:rsidRDefault="00F8302B">
          <w:pPr>
            <w:pStyle w:val="TOC3"/>
            <w:tabs>
              <w:tab w:val="right" w:leader="dot" w:pos="9016"/>
            </w:tabs>
            <w:rPr>
              <w:noProof/>
            </w:rPr>
          </w:pPr>
          <w:hyperlink w:anchor="_Toc34404250" w:history="1">
            <w:r w:rsidR="00A465F8" w:rsidRPr="006D21D5">
              <w:rPr>
                <w:rStyle w:val="Hyperlink"/>
                <w:noProof/>
              </w:rPr>
              <w:t>Slide 5: Summary</w:t>
            </w:r>
            <w:r w:rsidR="00A465F8">
              <w:rPr>
                <w:noProof/>
                <w:webHidden/>
              </w:rPr>
              <w:tab/>
            </w:r>
            <w:r w:rsidR="00A465F8">
              <w:rPr>
                <w:noProof/>
                <w:webHidden/>
              </w:rPr>
              <w:fldChar w:fldCharType="begin"/>
            </w:r>
            <w:r w:rsidR="00A465F8">
              <w:rPr>
                <w:noProof/>
                <w:webHidden/>
              </w:rPr>
              <w:instrText xml:space="preserve"> PAGEREF _Toc34404250 \h </w:instrText>
            </w:r>
            <w:r w:rsidR="00A465F8">
              <w:rPr>
                <w:noProof/>
                <w:webHidden/>
              </w:rPr>
            </w:r>
            <w:r w:rsidR="00A465F8">
              <w:rPr>
                <w:noProof/>
                <w:webHidden/>
              </w:rPr>
              <w:fldChar w:fldCharType="separate"/>
            </w:r>
            <w:r w:rsidR="00A465F8">
              <w:rPr>
                <w:noProof/>
                <w:webHidden/>
              </w:rPr>
              <w:t>2</w:t>
            </w:r>
            <w:r w:rsidR="00A465F8">
              <w:rPr>
                <w:noProof/>
                <w:webHidden/>
              </w:rPr>
              <w:fldChar w:fldCharType="end"/>
            </w:r>
          </w:hyperlink>
        </w:p>
        <w:p w:rsidR="00A465F8" w:rsidRDefault="00F8302B">
          <w:pPr>
            <w:pStyle w:val="TOC3"/>
            <w:tabs>
              <w:tab w:val="right" w:leader="dot" w:pos="9016"/>
            </w:tabs>
            <w:rPr>
              <w:noProof/>
            </w:rPr>
          </w:pPr>
          <w:hyperlink w:anchor="_Toc34404251" w:history="1">
            <w:r w:rsidR="00A465F8" w:rsidRPr="006D21D5">
              <w:rPr>
                <w:rStyle w:val="Hyperlink"/>
                <w:noProof/>
              </w:rPr>
              <w:t>Slide 6: Summary – Goals domains and age</w:t>
            </w:r>
            <w:r w:rsidR="00A465F8">
              <w:rPr>
                <w:noProof/>
                <w:webHidden/>
              </w:rPr>
              <w:tab/>
            </w:r>
            <w:r w:rsidR="00A465F8">
              <w:rPr>
                <w:noProof/>
                <w:webHidden/>
              </w:rPr>
              <w:fldChar w:fldCharType="begin"/>
            </w:r>
            <w:r w:rsidR="00A465F8">
              <w:rPr>
                <w:noProof/>
                <w:webHidden/>
              </w:rPr>
              <w:instrText xml:space="preserve"> PAGEREF _Toc34404251 \h </w:instrText>
            </w:r>
            <w:r w:rsidR="00A465F8">
              <w:rPr>
                <w:noProof/>
                <w:webHidden/>
              </w:rPr>
            </w:r>
            <w:r w:rsidR="00A465F8">
              <w:rPr>
                <w:noProof/>
                <w:webHidden/>
              </w:rPr>
              <w:fldChar w:fldCharType="separate"/>
            </w:r>
            <w:r w:rsidR="00A465F8">
              <w:rPr>
                <w:noProof/>
                <w:webHidden/>
              </w:rPr>
              <w:t>3</w:t>
            </w:r>
            <w:r w:rsidR="00A465F8">
              <w:rPr>
                <w:noProof/>
                <w:webHidden/>
              </w:rPr>
              <w:fldChar w:fldCharType="end"/>
            </w:r>
          </w:hyperlink>
        </w:p>
        <w:p w:rsidR="00A465F8" w:rsidRDefault="00F8302B">
          <w:pPr>
            <w:pStyle w:val="TOC3"/>
            <w:tabs>
              <w:tab w:val="right" w:leader="dot" w:pos="9016"/>
            </w:tabs>
            <w:rPr>
              <w:noProof/>
            </w:rPr>
          </w:pPr>
          <w:hyperlink w:anchor="_Toc34404252" w:history="1">
            <w:r w:rsidR="00A465F8" w:rsidRPr="006D21D5">
              <w:rPr>
                <w:rStyle w:val="Hyperlink"/>
                <w:noProof/>
              </w:rPr>
              <w:t>Slide 7: Summary – Goals domains and disability</w:t>
            </w:r>
            <w:r w:rsidR="00A465F8">
              <w:rPr>
                <w:noProof/>
                <w:webHidden/>
              </w:rPr>
              <w:tab/>
            </w:r>
            <w:r w:rsidR="00A465F8">
              <w:rPr>
                <w:noProof/>
                <w:webHidden/>
              </w:rPr>
              <w:fldChar w:fldCharType="begin"/>
            </w:r>
            <w:r w:rsidR="00A465F8">
              <w:rPr>
                <w:noProof/>
                <w:webHidden/>
              </w:rPr>
              <w:instrText xml:space="preserve"> PAGEREF _Toc34404252 \h </w:instrText>
            </w:r>
            <w:r w:rsidR="00A465F8">
              <w:rPr>
                <w:noProof/>
                <w:webHidden/>
              </w:rPr>
            </w:r>
            <w:r w:rsidR="00A465F8">
              <w:rPr>
                <w:noProof/>
                <w:webHidden/>
              </w:rPr>
              <w:fldChar w:fldCharType="separate"/>
            </w:r>
            <w:r w:rsidR="00A465F8">
              <w:rPr>
                <w:noProof/>
                <w:webHidden/>
              </w:rPr>
              <w:t>3</w:t>
            </w:r>
            <w:r w:rsidR="00A465F8">
              <w:rPr>
                <w:noProof/>
                <w:webHidden/>
              </w:rPr>
              <w:fldChar w:fldCharType="end"/>
            </w:r>
          </w:hyperlink>
        </w:p>
        <w:p w:rsidR="00A465F8" w:rsidRDefault="00F8302B">
          <w:pPr>
            <w:pStyle w:val="TOC2"/>
            <w:tabs>
              <w:tab w:val="right" w:leader="dot" w:pos="9016"/>
            </w:tabs>
            <w:rPr>
              <w:noProof/>
            </w:rPr>
          </w:pPr>
          <w:hyperlink w:anchor="_Toc34404253" w:history="1">
            <w:r w:rsidR="00A465F8" w:rsidRPr="006D21D5">
              <w:rPr>
                <w:rStyle w:val="Hyperlink"/>
                <w:noProof/>
              </w:rPr>
              <w:t>Slide 8: Goals and participant age</w:t>
            </w:r>
            <w:r w:rsidR="00A465F8">
              <w:rPr>
                <w:noProof/>
                <w:webHidden/>
              </w:rPr>
              <w:tab/>
            </w:r>
            <w:r w:rsidR="00A465F8">
              <w:rPr>
                <w:noProof/>
                <w:webHidden/>
              </w:rPr>
              <w:fldChar w:fldCharType="begin"/>
            </w:r>
            <w:r w:rsidR="00A465F8">
              <w:rPr>
                <w:noProof/>
                <w:webHidden/>
              </w:rPr>
              <w:instrText xml:space="preserve"> PAGEREF _Toc34404253 \h </w:instrText>
            </w:r>
            <w:r w:rsidR="00A465F8">
              <w:rPr>
                <w:noProof/>
                <w:webHidden/>
              </w:rPr>
            </w:r>
            <w:r w:rsidR="00A465F8">
              <w:rPr>
                <w:noProof/>
                <w:webHidden/>
              </w:rPr>
              <w:fldChar w:fldCharType="separate"/>
            </w:r>
            <w:r w:rsidR="00A465F8">
              <w:rPr>
                <w:noProof/>
                <w:webHidden/>
              </w:rPr>
              <w:t>4</w:t>
            </w:r>
            <w:r w:rsidR="00A465F8">
              <w:rPr>
                <w:noProof/>
                <w:webHidden/>
              </w:rPr>
              <w:fldChar w:fldCharType="end"/>
            </w:r>
          </w:hyperlink>
        </w:p>
        <w:p w:rsidR="00A465F8" w:rsidRDefault="00F8302B">
          <w:pPr>
            <w:pStyle w:val="TOC3"/>
            <w:tabs>
              <w:tab w:val="right" w:leader="dot" w:pos="9016"/>
            </w:tabs>
            <w:rPr>
              <w:noProof/>
            </w:rPr>
          </w:pPr>
          <w:hyperlink w:anchor="_Toc34404254" w:history="1">
            <w:r w:rsidR="00A465F8" w:rsidRPr="006D21D5">
              <w:rPr>
                <w:rStyle w:val="Hyperlink"/>
                <w:noProof/>
              </w:rPr>
              <w:t>Slide 9: Age 0 to 6</w:t>
            </w:r>
            <w:r w:rsidR="00A465F8">
              <w:rPr>
                <w:noProof/>
                <w:webHidden/>
              </w:rPr>
              <w:tab/>
            </w:r>
            <w:r w:rsidR="00A465F8">
              <w:rPr>
                <w:noProof/>
                <w:webHidden/>
              </w:rPr>
              <w:fldChar w:fldCharType="begin"/>
            </w:r>
            <w:r w:rsidR="00A465F8">
              <w:rPr>
                <w:noProof/>
                <w:webHidden/>
              </w:rPr>
              <w:instrText xml:space="preserve"> PAGEREF _Toc34404254 \h </w:instrText>
            </w:r>
            <w:r w:rsidR="00A465F8">
              <w:rPr>
                <w:noProof/>
                <w:webHidden/>
              </w:rPr>
            </w:r>
            <w:r w:rsidR="00A465F8">
              <w:rPr>
                <w:noProof/>
                <w:webHidden/>
              </w:rPr>
              <w:fldChar w:fldCharType="separate"/>
            </w:r>
            <w:r w:rsidR="00A465F8">
              <w:rPr>
                <w:noProof/>
                <w:webHidden/>
              </w:rPr>
              <w:t>4</w:t>
            </w:r>
            <w:r w:rsidR="00A465F8">
              <w:rPr>
                <w:noProof/>
                <w:webHidden/>
              </w:rPr>
              <w:fldChar w:fldCharType="end"/>
            </w:r>
          </w:hyperlink>
        </w:p>
        <w:p w:rsidR="00A465F8" w:rsidRDefault="00F8302B">
          <w:pPr>
            <w:pStyle w:val="TOC3"/>
            <w:tabs>
              <w:tab w:val="right" w:leader="dot" w:pos="9016"/>
            </w:tabs>
            <w:rPr>
              <w:noProof/>
            </w:rPr>
          </w:pPr>
          <w:hyperlink w:anchor="_Toc34404255" w:history="1">
            <w:r w:rsidR="00A465F8" w:rsidRPr="006D21D5">
              <w:rPr>
                <w:rStyle w:val="Hyperlink"/>
                <w:noProof/>
              </w:rPr>
              <w:t>Slide 10: Age 7 to 14</w:t>
            </w:r>
            <w:r w:rsidR="00A465F8">
              <w:rPr>
                <w:noProof/>
                <w:webHidden/>
              </w:rPr>
              <w:tab/>
            </w:r>
            <w:r w:rsidR="00A465F8">
              <w:rPr>
                <w:noProof/>
                <w:webHidden/>
              </w:rPr>
              <w:fldChar w:fldCharType="begin"/>
            </w:r>
            <w:r w:rsidR="00A465F8">
              <w:rPr>
                <w:noProof/>
                <w:webHidden/>
              </w:rPr>
              <w:instrText xml:space="preserve"> PAGEREF _Toc34404255 \h </w:instrText>
            </w:r>
            <w:r w:rsidR="00A465F8">
              <w:rPr>
                <w:noProof/>
                <w:webHidden/>
              </w:rPr>
            </w:r>
            <w:r w:rsidR="00A465F8">
              <w:rPr>
                <w:noProof/>
                <w:webHidden/>
              </w:rPr>
              <w:fldChar w:fldCharType="separate"/>
            </w:r>
            <w:r w:rsidR="00A465F8">
              <w:rPr>
                <w:noProof/>
                <w:webHidden/>
              </w:rPr>
              <w:t>4</w:t>
            </w:r>
            <w:r w:rsidR="00A465F8">
              <w:rPr>
                <w:noProof/>
                <w:webHidden/>
              </w:rPr>
              <w:fldChar w:fldCharType="end"/>
            </w:r>
          </w:hyperlink>
        </w:p>
        <w:p w:rsidR="00A465F8" w:rsidRDefault="00F8302B">
          <w:pPr>
            <w:pStyle w:val="TOC3"/>
            <w:tabs>
              <w:tab w:val="right" w:leader="dot" w:pos="9016"/>
            </w:tabs>
            <w:rPr>
              <w:noProof/>
            </w:rPr>
          </w:pPr>
          <w:hyperlink w:anchor="_Toc34404256" w:history="1">
            <w:r w:rsidR="00A465F8" w:rsidRPr="006D21D5">
              <w:rPr>
                <w:rStyle w:val="Hyperlink"/>
                <w:noProof/>
              </w:rPr>
              <w:t>Slide 11: Age 15 to 18</w:t>
            </w:r>
            <w:r w:rsidR="00A465F8">
              <w:rPr>
                <w:noProof/>
                <w:webHidden/>
              </w:rPr>
              <w:tab/>
            </w:r>
            <w:r w:rsidR="00A465F8">
              <w:rPr>
                <w:noProof/>
                <w:webHidden/>
              </w:rPr>
              <w:fldChar w:fldCharType="begin"/>
            </w:r>
            <w:r w:rsidR="00A465F8">
              <w:rPr>
                <w:noProof/>
                <w:webHidden/>
              </w:rPr>
              <w:instrText xml:space="preserve"> PAGEREF _Toc34404256 \h </w:instrText>
            </w:r>
            <w:r w:rsidR="00A465F8">
              <w:rPr>
                <w:noProof/>
                <w:webHidden/>
              </w:rPr>
            </w:r>
            <w:r w:rsidR="00A465F8">
              <w:rPr>
                <w:noProof/>
                <w:webHidden/>
              </w:rPr>
              <w:fldChar w:fldCharType="separate"/>
            </w:r>
            <w:r w:rsidR="00A465F8">
              <w:rPr>
                <w:noProof/>
                <w:webHidden/>
              </w:rPr>
              <w:t>5</w:t>
            </w:r>
            <w:r w:rsidR="00A465F8">
              <w:rPr>
                <w:noProof/>
                <w:webHidden/>
              </w:rPr>
              <w:fldChar w:fldCharType="end"/>
            </w:r>
          </w:hyperlink>
        </w:p>
        <w:p w:rsidR="00A465F8" w:rsidRDefault="00F8302B">
          <w:pPr>
            <w:pStyle w:val="TOC3"/>
            <w:tabs>
              <w:tab w:val="right" w:leader="dot" w:pos="9016"/>
            </w:tabs>
            <w:rPr>
              <w:noProof/>
            </w:rPr>
          </w:pPr>
          <w:hyperlink w:anchor="_Toc34404257" w:history="1">
            <w:r w:rsidR="00A465F8" w:rsidRPr="006D21D5">
              <w:rPr>
                <w:rStyle w:val="Hyperlink"/>
                <w:noProof/>
              </w:rPr>
              <w:t>Slide 12: Age 19 to 24</w:t>
            </w:r>
            <w:r w:rsidR="00A465F8">
              <w:rPr>
                <w:noProof/>
                <w:webHidden/>
              </w:rPr>
              <w:tab/>
            </w:r>
            <w:r w:rsidR="00A465F8">
              <w:rPr>
                <w:noProof/>
                <w:webHidden/>
              </w:rPr>
              <w:fldChar w:fldCharType="begin"/>
            </w:r>
            <w:r w:rsidR="00A465F8">
              <w:rPr>
                <w:noProof/>
                <w:webHidden/>
              </w:rPr>
              <w:instrText xml:space="preserve"> PAGEREF _Toc34404257 \h </w:instrText>
            </w:r>
            <w:r w:rsidR="00A465F8">
              <w:rPr>
                <w:noProof/>
                <w:webHidden/>
              </w:rPr>
            </w:r>
            <w:r w:rsidR="00A465F8">
              <w:rPr>
                <w:noProof/>
                <w:webHidden/>
              </w:rPr>
              <w:fldChar w:fldCharType="separate"/>
            </w:r>
            <w:r w:rsidR="00A465F8">
              <w:rPr>
                <w:noProof/>
                <w:webHidden/>
              </w:rPr>
              <w:t>5</w:t>
            </w:r>
            <w:r w:rsidR="00A465F8">
              <w:rPr>
                <w:noProof/>
                <w:webHidden/>
              </w:rPr>
              <w:fldChar w:fldCharType="end"/>
            </w:r>
          </w:hyperlink>
        </w:p>
        <w:p w:rsidR="00A465F8" w:rsidRDefault="00F8302B">
          <w:pPr>
            <w:pStyle w:val="TOC3"/>
            <w:tabs>
              <w:tab w:val="right" w:leader="dot" w:pos="9016"/>
            </w:tabs>
            <w:rPr>
              <w:noProof/>
            </w:rPr>
          </w:pPr>
          <w:hyperlink w:anchor="_Toc34404258" w:history="1">
            <w:r w:rsidR="00A465F8" w:rsidRPr="006D21D5">
              <w:rPr>
                <w:rStyle w:val="Hyperlink"/>
                <w:noProof/>
              </w:rPr>
              <w:t>Slide 13: Age 25 to 44</w:t>
            </w:r>
            <w:r w:rsidR="00A465F8">
              <w:rPr>
                <w:noProof/>
                <w:webHidden/>
              </w:rPr>
              <w:tab/>
            </w:r>
            <w:r w:rsidR="00A465F8">
              <w:rPr>
                <w:noProof/>
                <w:webHidden/>
              </w:rPr>
              <w:fldChar w:fldCharType="begin"/>
            </w:r>
            <w:r w:rsidR="00A465F8">
              <w:rPr>
                <w:noProof/>
                <w:webHidden/>
              </w:rPr>
              <w:instrText xml:space="preserve"> PAGEREF _Toc34404258 \h </w:instrText>
            </w:r>
            <w:r w:rsidR="00A465F8">
              <w:rPr>
                <w:noProof/>
                <w:webHidden/>
              </w:rPr>
            </w:r>
            <w:r w:rsidR="00A465F8">
              <w:rPr>
                <w:noProof/>
                <w:webHidden/>
              </w:rPr>
              <w:fldChar w:fldCharType="separate"/>
            </w:r>
            <w:r w:rsidR="00A465F8">
              <w:rPr>
                <w:noProof/>
                <w:webHidden/>
              </w:rPr>
              <w:t>5</w:t>
            </w:r>
            <w:r w:rsidR="00A465F8">
              <w:rPr>
                <w:noProof/>
                <w:webHidden/>
              </w:rPr>
              <w:fldChar w:fldCharType="end"/>
            </w:r>
          </w:hyperlink>
        </w:p>
        <w:p w:rsidR="00A465F8" w:rsidRDefault="00F8302B">
          <w:pPr>
            <w:pStyle w:val="TOC3"/>
            <w:tabs>
              <w:tab w:val="right" w:leader="dot" w:pos="9016"/>
            </w:tabs>
            <w:rPr>
              <w:noProof/>
            </w:rPr>
          </w:pPr>
          <w:hyperlink w:anchor="_Toc34404259" w:history="1">
            <w:r w:rsidR="00A465F8" w:rsidRPr="006D21D5">
              <w:rPr>
                <w:rStyle w:val="Hyperlink"/>
                <w:noProof/>
              </w:rPr>
              <w:t>Slide 14: Age 45 to 64</w:t>
            </w:r>
            <w:r w:rsidR="00A465F8">
              <w:rPr>
                <w:noProof/>
                <w:webHidden/>
              </w:rPr>
              <w:tab/>
            </w:r>
            <w:r w:rsidR="00A465F8">
              <w:rPr>
                <w:noProof/>
                <w:webHidden/>
              </w:rPr>
              <w:fldChar w:fldCharType="begin"/>
            </w:r>
            <w:r w:rsidR="00A465F8">
              <w:rPr>
                <w:noProof/>
                <w:webHidden/>
              </w:rPr>
              <w:instrText xml:space="preserve"> PAGEREF _Toc34404259 \h </w:instrText>
            </w:r>
            <w:r w:rsidR="00A465F8">
              <w:rPr>
                <w:noProof/>
                <w:webHidden/>
              </w:rPr>
            </w:r>
            <w:r w:rsidR="00A465F8">
              <w:rPr>
                <w:noProof/>
                <w:webHidden/>
              </w:rPr>
              <w:fldChar w:fldCharType="separate"/>
            </w:r>
            <w:r w:rsidR="00A465F8">
              <w:rPr>
                <w:noProof/>
                <w:webHidden/>
              </w:rPr>
              <w:t>6</w:t>
            </w:r>
            <w:r w:rsidR="00A465F8">
              <w:rPr>
                <w:noProof/>
                <w:webHidden/>
              </w:rPr>
              <w:fldChar w:fldCharType="end"/>
            </w:r>
          </w:hyperlink>
        </w:p>
        <w:p w:rsidR="00A465F8" w:rsidRDefault="00F8302B">
          <w:pPr>
            <w:pStyle w:val="TOC3"/>
            <w:tabs>
              <w:tab w:val="right" w:leader="dot" w:pos="9016"/>
            </w:tabs>
            <w:rPr>
              <w:noProof/>
            </w:rPr>
          </w:pPr>
          <w:hyperlink w:anchor="_Toc34404260" w:history="1">
            <w:r w:rsidR="00A465F8" w:rsidRPr="006D21D5">
              <w:rPr>
                <w:rStyle w:val="Hyperlink"/>
                <w:noProof/>
              </w:rPr>
              <w:t>Slide 15: Age 65+</w:t>
            </w:r>
            <w:r w:rsidR="00A465F8">
              <w:rPr>
                <w:noProof/>
                <w:webHidden/>
              </w:rPr>
              <w:tab/>
            </w:r>
            <w:r w:rsidR="00A465F8">
              <w:rPr>
                <w:noProof/>
                <w:webHidden/>
              </w:rPr>
              <w:fldChar w:fldCharType="begin"/>
            </w:r>
            <w:r w:rsidR="00A465F8">
              <w:rPr>
                <w:noProof/>
                <w:webHidden/>
              </w:rPr>
              <w:instrText xml:space="preserve"> PAGEREF _Toc34404260 \h </w:instrText>
            </w:r>
            <w:r w:rsidR="00A465F8">
              <w:rPr>
                <w:noProof/>
                <w:webHidden/>
              </w:rPr>
            </w:r>
            <w:r w:rsidR="00A465F8">
              <w:rPr>
                <w:noProof/>
                <w:webHidden/>
              </w:rPr>
              <w:fldChar w:fldCharType="separate"/>
            </w:r>
            <w:r w:rsidR="00A465F8">
              <w:rPr>
                <w:noProof/>
                <w:webHidden/>
              </w:rPr>
              <w:t>6</w:t>
            </w:r>
            <w:r w:rsidR="00A465F8">
              <w:rPr>
                <w:noProof/>
                <w:webHidden/>
              </w:rPr>
              <w:fldChar w:fldCharType="end"/>
            </w:r>
          </w:hyperlink>
        </w:p>
        <w:p w:rsidR="00A465F8" w:rsidRDefault="00F8302B">
          <w:pPr>
            <w:pStyle w:val="TOC2"/>
            <w:tabs>
              <w:tab w:val="right" w:leader="dot" w:pos="9016"/>
            </w:tabs>
            <w:rPr>
              <w:noProof/>
            </w:rPr>
          </w:pPr>
          <w:hyperlink w:anchor="_Toc34404261" w:history="1">
            <w:r w:rsidR="00A465F8" w:rsidRPr="006D21D5">
              <w:rPr>
                <w:rStyle w:val="Hyperlink"/>
                <w:noProof/>
              </w:rPr>
              <w:t>Slide 16: Goals and disability</w:t>
            </w:r>
            <w:r w:rsidR="00A465F8">
              <w:rPr>
                <w:noProof/>
                <w:webHidden/>
              </w:rPr>
              <w:tab/>
            </w:r>
            <w:r w:rsidR="00A465F8">
              <w:rPr>
                <w:noProof/>
                <w:webHidden/>
              </w:rPr>
              <w:fldChar w:fldCharType="begin"/>
            </w:r>
            <w:r w:rsidR="00A465F8">
              <w:rPr>
                <w:noProof/>
                <w:webHidden/>
              </w:rPr>
              <w:instrText xml:space="preserve"> PAGEREF _Toc34404261 \h </w:instrText>
            </w:r>
            <w:r w:rsidR="00A465F8">
              <w:rPr>
                <w:noProof/>
                <w:webHidden/>
              </w:rPr>
            </w:r>
            <w:r w:rsidR="00A465F8">
              <w:rPr>
                <w:noProof/>
                <w:webHidden/>
              </w:rPr>
              <w:fldChar w:fldCharType="separate"/>
            </w:r>
            <w:r w:rsidR="00A465F8">
              <w:rPr>
                <w:noProof/>
                <w:webHidden/>
              </w:rPr>
              <w:t>7</w:t>
            </w:r>
            <w:r w:rsidR="00A465F8">
              <w:rPr>
                <w:noProof/>
                <w:webHidden/>
              </w:rPr>
              <w:fldChar w:fldCharType="end"/>
            </w:r>
          </w:hyperlink>
        </w:p>
        <w:p w:rsidR="00A465F8" w:rsidRDefault="00A465F8">
          <w:r>
            <w:rPr>
              <w:b/>
              <w:bCs/>
              <w:noProof/>
            </w:rPr>
            <w:fldChar w:fldCharType="end"/>
          </w:r>
        </w:p>
      </w:sdtContent>
    </w:sdt>
    <w:p w:rsidR="00947543" w:rsidRDefault="00947543" w:rsidP="00947543"/>
    <w:p w:rsidR="00947543" w:rsidRDefault="00947543" w:rsidP="00B32CF4">
      <w:pPr>
        <w:pStyle w:val="Heading2"/>
      </w:pPr>
      <w:bookmarkStart w:id="1" w:name="_Toc34404246"/>
      <w:r>
        <w:t>Slide 1: People with disability and their NDIS Goals</w:t>
      </w:r>
      <w:bookmarkEnd w:id="1"/>
    </w:p>
    <w:p w:rsidR="00947543" w:rsidRDefault="00947543" w:rsidP="00947543">
      <w:r>
        <w:t>31 December 2019</w:t>
      </w:r>
    </w:p>
    <w:p w:rsidR="00947543" w:rsidRDefault="00947543" w:rsidP="00947543">
      <w:r>
        <w:t>National Disability Insurance Agency</w:t>
      </w:r>
    </w:p>
    <w:p w:rsidR="00947543" w:rsidRDefault="00947543" w:rsidP="00B32CF4">
      <w:pPr>
        <w:pStyle w:val="Heading2"/>
      </w:pPr>
      <w:bookmarkStart w:id="2" w:name="_Toc34404247"/>
      <w:r>
        <w:t>Slide 2: Introduction</w:t>
      </w:r>
      <w:bookmarkEnd w:id="2"/>
    </w:p>
    <w:p w:rsidR="00947543" w:rsidRDefault="00947543" w:rsidP="00947543">
      <w:r>
        <w:t>This slide introduces the participant goals, as follows:</w:t>
      </w:r>
    </w:p>
    <w:p w:rsidR="00947543" w:rsidRDefault="00947543" w:rsidP="00947543">
      <w:r>
        <w:t>Introduction</w:t>
      </w:r>
    </w:p>
    <w:p w:rsidR="00947543" w:rsidRPr="00947543" w:rsidRDefault="00947543" w:rsidP="00947543">
      <w:r w:rsidRPr="00947543">
        <w:t xml:space="preserve">Goals </w:t>
      </w:r>
      <w:proofErr w:type="gramStart"/>
      <w:r w:rsidRPr="00947543">
        <w:t>are discussed and recorded as part of the NDIS planning process</w:t>
      </w:r>
      <w:proofErr w:type="gramEnd"/>
      <w:r w:rsidRPr="00947543">
        <w:t xml:space="preserve">. Goals are the things that participants tell the NDIS that they want to achieve. They can be short, medium, or long term. </w:t>
      </w:r>
    </w:p>
    <w:p w:rsidR="00947543" w:rsidRPr="00947543" w:rsidRDefault="00947543" w:rsidP="00947543">
      <w:r w:rsidRPr="00947543">
        <w:t xml:space="preserve">This paper looks at the goals identified by NDIS participants. </w:t>
      </w:r>
    </w:p>
    <w:p w:rsidR="00947543" w:rsidRPr="00947543" w:rsidRDefault="00947543" w:rsidP="00947543">
      <w:r w:rsidRPr="00947543">
        <w:t xml:space="preserve">Understanding participant goals provides insight </w:t>
      </w:r>
      <w:proofErr w:type="gramStart"/>
      <w:r w:rsidRPr="00947543">
        <w:t>into</w:t>
      </w:r>
      <w:proofErr w:type="gramEnd"/>
      <w:r w:rsidRPr="00947543">
        <w:t xml:space="preserve">: </w:t>
      </w:r>
    </w:p>
    <w:p w:rsidR="00947543" w:rsidRPr="00947543" w:rsidRDefault="00947543" w:rsidP="00947543">
      <w:pPr>
        <w:pStyle w:val="ListParagraph"/>
        <w:numPr>
          <w:ilvl w:val="0"/>
          <w:numId w:val="1"/>
        </w:numPr>
      </w:pPr>
      <w:r w:rsidRPr="00947543">
        <w:t xml:space="preserve">expectations of people with disability; </w:t>
      </w:r>
    </w:p>
    <w:p w:rsidR="00947543" w:rsidRPr="00947543" w:rsidRDefault="00947543" w:rsidP="00947543">
      <w:pPr>
        <w:pStyle w:val="ListParagraph"/>
        <w:numPr>
          <w:ilvl w:val="0"/>
          <w:numId w:val="1"/>
        </w:numPr>
      </w:pPr>
      <w:r w:rsidRPr="00947543">
        <w:t xml:space="preserve">how community, markets and governments should respond to support the goals of people with disability; </w:t>
      </w:r>
    </w:p>
    <w:p w:rsidR="00947543" w:rsidRDefault="00947543" w:rsidP="00947543">
      <w:pPr>
        <w:pStyle w:val="ListParagraph"/>
        <w:numPr>
          <w:ilvl w:val="0"/>
          <w:numId w:val="1"/>
        </w:numPr>
      </w:pPr>
      <w:proofErr w:type="gramStart"/>
      <w:r w:rsidRPr="00947543">
        <w:lastRenderedPageBreak/>
        <w:t>assist</w:t>
      </w:r>
      <w:proofErr w:type="gramEnd"/>
      <w:r w:rsidRPr="00947543">
        <w:t xml:space="preserve"> people with disability to think about their own goals.</w:t>
      </w:r>
    </w:p>
    <w:p w:rsidR="00947543" w:rsidRDefault="00947543" w:rsidP="00947543"/>
    <w:p w:rsidR="00947543" w:rsidRDefault="00947543" w:rsidP="00A465F8">
      <w:pPr>
        <w:pStyle w:val="Heading3"/>
      </w:pPr>
      <w:bookmarkStart w:id="3" w:name="_Toc34404248"/>
      <w:r>
        <w:t>Slide 3: Introduction</w:t>
      </w:r>
      <w:bookmarkEnd w:id="3"/>
    </w:p>
    <w:p w:rsidR="00947543" w:rsidRDefault="00947543" w:rsidP="00947543">
      <w:r>
        <w:t xml:space="preserve">This slide expands on Slide 2 and gives some key </w:t>
      </w:r>
      <w:proofErr w:type="spellStart"/>
      <w:r>
        <w:t>defintions</w:t>
      </w:r>
      <w:proofErr w:type="spellEnd"/>
      <w:r>
        <w:t>.</w:t>
      </w:r>
    </w:p>
    <w:p w:rsidR="00947543" w:rsidRDefault="00947543" w:rsidP="00947543">
      <w:r>
        <w:t>Introduction</w:t>
      </w:r>
    </w:p>
    <w:p w:rsidR="00947543" w:rsidRDefault="00947543" w:rsidP="00947543">
      <w:r>
        <w:t xml:space="preserve">Goals are things that NDIS participants want to achieve with support from the NDIS and other support services. They focus on what is important to the participant. Goals will depend on the person and their personal circumstance. The NDIS has found strong links between a </w:t>
      </w:r>
      <w:proofErr w:type="gramStart"/>
      <w:r>
        <w:t>participants</w:t>
      </w:r>
      <w:proofErr w:type="gramEnd"/>
      <w:r>
        <w:t xml:space="preserve"> goals, age and disability. The NDIS has considered the impact of other factors</w:t>
      </w:r>
      <w:r w:rsidR="003F11C0">
        <w:rPr>
          <w:rStyle w:val="FootnoteReference"/>
        </w:rPr>
        <w:footnoteReference w:id="1"/>
      </w:r>
      <w:r>
        <w:t xml:space="preserve"> on goals. While these may influence the specifics of the goal there was not sufficient evidence that these influence the mix of goals identified.</w:t>
      </w:r>
    </w:p>
    <w:p w:rsidR="00947543" w:rsidRDefault="00947543" w:rsidP="00947543">
      <w:r>
        <w:t>Definitions</w:t>
      </w:r>
    </w:p>
    <w:p w:rsidR="00947543" w:rsidRDefault="00947543" w:rsidP="00947543">
      <w:r>
        <w:t>Goals</w:t>
      </w:r>
    </w:p>
    <w:p w:rsidR="00947543" w:rsidRDefault="00947543" w:rsidP="00947543">
      <w:r>
        <w:t xml:space="preserve">Describes what the participant wants to achieve, develop or learn. Goals are used to think about all aspects of life and what is </w:t>
      </w:r>
      <w:proofErr w:type="gramStart"/>
      <w:r>
        <w:t>really important</w:t>
      </w:r>
      <w:proofErr w:type="gramEnd"/>
      <w:r>
        <w:t>.</w:t>
      </w:r>
    </w:p>
    <w:p w:rsidR="00947543" w:rsidRDefault="00947543" w:rsidP="00947543">
      <w:r>
        <w:t>Goal Domain</w:t>
      </w:r>
    </w:p>
    <w:p w:rsidR="00947543" w:rsidRDefault="00947543" w:rsidP="00947543">
      <w:r>
        <w:t xml:space="preserve">Goal domains are groups of similar goals. This paper groups goals into </w:t>
      </w:r>
      <w:proofErr w:type="gramStart"/>
      <w:r>
        <w:t>8</w:t>
      </w:r>
      <w:proofErr w:type="gramEnd"/>
      <w:r>
        <w:t xml:space="preserve"> domains: Choice and control over my life, Daily life, Health and wellbeing, Learning, Relationships, Social and community activities, Where I live, and Work. These domains </w:t>
      </w:r>
      <w:proofErr w:type="gramStart"/>
      <w:r>
        <w:t>are used</w:t>
      </w:r>
      <w:proofErr w:type="gramEnd"/>
      <w:r>
        <w:t xml:space="preserve"> to understand how goals vary between groups of participants.</w:t>
      </w:r>
    </w:p>
    <w:p w:rsidR="00947543" w:rsidRDefault="00947543" w:rsidP="00947543">
      <w:r>
        <w:t>New Goal</w:t>
      </w:r>
    </w:p>
    <w:p w:rsidR="00947543" w:rsidRDefault="00947543" w:rsidP="00947543">
      <w:r>
        <w:t xml:space="preserve">New goals are goals that </w:t>
      </w:r>
      <w:proofErr w:type="gramStart"/>
      <w:r>
        <w:t>have not been previously discussed</w:t>
      </w:r>
      <w:proofErr w:type="gramEnd"/>
      <w:r>
        <w:t xml:space="preserve"> with the LAC or Planner.</w:t>
      </w:r>
    </w:p>
    <w:p w:rsidR="00947543" w:rsidRDefault="00947543" w:rsidP="00947543">
      <w:r>
        <w:t>Key words</w:t>
      </w:r>
    </w:p>
    <w:p w:rsidR="00947543" w:rsidRDefault="00947543" w:rsidP="00947543">
      <w:r>
        <w:t>A frequently occurring word or word pair. Key words add depth to the goal domains described in this paper.</w:t>
      </w:r>
    </w:p>
    <w:p w:rsidR="003F11C0" w:rsidRDefault="00B32CF4" w:rsidP="00A465F8">
      <w:pPr>
        <w:pStyle w:val="Heading3"/>
      </w:pPr>
      <w:bookmarkStart w:id="4" w:name="_Toc34404249"/>
      <w:r>
        <w:t>Slide 4:</w:t>
      </w:r>
      <w:r w:rsidR="003F11C0">
        <w:t xml:space="preserve"> Goal Setting</w:t>
      </w:r>
      <w:bookmarkEnd w:id="4"/>
    </w:p>
    <w:p w:rsidR="003F11C0" w:rsidRDefault="003F11C0" w:rsidP="00947543">
      <w:r>
        <w:t>This slide describes the goal setting process. It has a short explanatory text on the left and a diagram on the right.</w:t>
      </w:r>
    </w:p>
    <w:p w:rsidR="003F11C0" w:rsidRDefault="003F11C0" w:rsidP="00947543">
      <w:r>
        <w:t>Goal Setting</w:t>
      </w:r>
    </w:p>
    <w:p w:rsidR="003F11C0" w:rsidRDefault="003F11C0" w:rsidP="003F11C0">
      <w:r>
        <w:t xml:space="preserve">Goal setting is an important process for the participant and the NDIS. The participant leads the goal setting process, though the NDIA representative may ask clarifying questions. Participants receive planning booklets aimed at guiding them through this process. The booklets </w:t>
      </w:r>
      <w:proofErr w:type="gramStart"/>
      <w:r>
        <w:t>are provided</w:t>
      </w:r>
      <w:proofErr w:type="gramEnd"/>
      <w:r>
        <w:t xml:space="preserve"> prior to the planning meeting so the participant may prepare appropriately. They </w:t>
      </w:r>
      <w:proofErr w:type="gramStart"/>
      <w:r>
        <w:t>are designed</w:t>
      </w:r>
      <w:proofErr w:type="gramEnd"/>
      <w:r>
        <w:t xml:space="preserve"> to help participants articulate their circumstances and goals. If the participant is a child or has severe </w:t>
      </w:r>
      <w:r>
        <w:lastRenderedPageBreak/>
        <w:t xml:space="preserve">communication difficulties then the </w:t>
      </w:r>
      <w:proofErr w:type="gramStart"/>
      <w:r>
        <w:t>goals will be set by the carer or representative on behalf of the participant</w:t>
      </w:r>
      <w:proofErr w:type="gramEnd"/>
      <w:r>
        <w:t>.</w:t>
      </w:r>
    </w:p>
    <w:p w:rsidR="003F11C0" w:rsidRDefault="003F11C0" w:rsidP="003F11C0">
      <w:r>
        <w:t>Diagram</w:t>
      </w:r>
    </w:p>
    <w:p w:rsidR="003F11C0" w:rsidRDefault="003F11C0" w:rsidP="003F11C0">
      <w:r>
        <w:t>This is a circular diagram with arrows pointing to three stages.</w:t>
      </w:r>
    </w:p>
    <w:p w:rsidR="003F11C0" w:rsidRDefault="003F11C0" w:rsidP="003F11C0">
      <w:r>
        <w:t>Participant considers their circumstance and goals</w:t>
      </w:r>
    </w:p>
    <w:p w:rsidR="003F11C0" w:rsidRDefault="003F11C0" w:rsidP="003F11C0">
      <w:r>
        <w:t>Participant discusses goals with the NDIA</w:t>
      </w:r>
    </w:p>
    <w:p w:rsidR="003F11C0" w:rsidRDefault="003F11C0" w:rsidP="003F11C0">
      <w:r>
        <w:t>Participant receives NDIS Plan to help them achieve their goals</w:t>
      </w:r>
    </w:p>
    <w:p w:rsidR="003F11C0" w:rsidRDefault="003F11C0" w:rsidP="00A465F8">
      <w:pPr>
        <w:pStyle w:val="Heading3"/>
      </w:pPr>
      <w:bookmarkStart w:id="5" w:name="_Toc34404250"/>
      <w:r>
        <w:t xml:space="preserve">Slide </w:t>
      </w:r>
      <w:r w:rsidR="00B32CF4">
        <w:t>5:</w:t>
      </w:r>
      <w:r>
        <w:t xml:space="preserve"> Summary</w:t>
      </w:r>
      <w:bookmarkEnd w:id="5"/>
    </w:p>
    <w:p w:rsidR="003F11C0" w:rsidRDefault="003F11C0" w:rsidP="003F11C0">
      <w:r>
        <w:t xml:space="preserve">This slide has a short text and chart on the left side. On the right </w:t>
      </w:r>
      <w:proofErr w:type="gramStart"/>
      <w:r>
        <w:t>side</w:t>
      </w:r>
      <w:proofErr w:type="gramEnd"/>
      <w:r>
        <w:t xml:space="preserve"> key statistics are listed.</w:t>
      </w:r>
    </w:p>
    <w:p w:rsidR="003F11C0" w:rsidRDefault="003F11C0" w:rsidP="003F11C0">
      <w:r>
        <w:t xml:space="preserve">Summary </w:t>
      </w:r>
    </w:p>
    <w:p w:rsidR="003F11C0" w:rsidRDefault="003F11C0" w:rsidP="003F11C0">
      <w:pPr>
        <w:rPr>
          <w:rStyle w:val="A6"/>
        </w:rPr>
      </w:pPr>
      <w:r>
        <w:rPr>
          <w:rStyle w:val="A6"/>
        </w:rPr>
        <w:t>This introduction presents information on the frequency with which participants have developed various types of goals. The following sections will explore how the types of goals developed vary with Disability and Age.</w:t>
      </w:r>
    </w:p>
    <w:p w:rsidR="00B60DB9" w:rsidRPr="00B60DB9" w:rsidRDefault="00B60DB9" w:rsidP="00B60DB9">
      <w:pPr>
        <w:pStyle w:val="Caption"/>
        <w:keepNext/>
        <w:rPr>
          <w:sz w:val="22"/>
        </w:rPr>
      </w:pPr>
      <w:bookmarkStart w:id="6" w:name="_Ref34892867"/>
      <w:r w:rsidRPr="00B60DB9">
        <w:rPr>
          <w:sz w:val="22"/>
        </w:rPr>
        <w:t xml:space="preserve">Figure </w:t>
      </w:r>
      <w:r w:rsidRPr="00B60DB9">
        <w:rPr>
          <w:sz w:val="22"/>
        </w:rPr>
        <w:fldChar w:fldCharType="begin"/>
      </w:r>
      <w:r w:rsidRPr="00B60DB9">
        <w:rPr>
          <w:sz w:val="22"/>
        </w:rPr>
        <w:instrText xml:space="preserve"> SEQ Figure \* ARABIC </w:instrText>
      </w:r>
      <w:r w:rsidRPr="00B60DB9">
        <w:rPr>
          <w:sz w:val="22"/>
        </w:rPr>
        <w:fldChar w:fldCharType="separate"/>
      </w:r>
      <w:r w:rsidR="00A908B6">
        <w:rPr>
          <w:noProof/>
          <w:sz w:val="22"/>
        </w:rPr>
        <w:t>1</w:t>
      </w:r>
      <w:r w:rsidRPr="00B60DB9">
        <w:rPr>
          <w:sz w:val="22"/>
        </w:rPr>
        <w:fldChar w:fldCharType="end"/>
      </w:r>
      <w:bookmarkEnd w:id="6"/>
      <w:r w:rsidRPr="00B60DB9">
        <w:rPr>
          <w:sz w:val="22"/>
        </w:rPr>
        <w:t xml:space="preserve"> Total plans approved with goals, new goals developed in the quarter</w:t>
      </w:r>
    </w:p>
    <w:tbl>
      <w:tblPr>
        <w:tblStyle w:val="TableGrid"/>
        <w:tblW w:w="5529" w:type="dxa"/>
        <w:tblLook w:val="04A0" w:firstRow="1" w:lastRow="0" w:firstColumn="1" w:lastColumn="0" w:noHBand="0" w:noVBand="1"/>
      </w:tblPr>
      <w:tblGrid>
        <w:gridCol w:w="1843"/>
        <w:gridCol w:w="1843"/>
        <w:gridCol w:w="1843"/>
      </w:tblGrid>
      <w:tr w:rsidR="00641A8C" w:rsidRPr="00641A8C" w:rsidTr="00641A8C">
        <w:trPr>
          <w:trHeight w:val="300"/>
        </w:trPr>
        <w:tc>
          <w:tcPr>
            <w:tcW w:w="1843" w:type="dxa"/>
            <w:noWrap/>
            <w:hideMark/>
          </w:tcPr>
          <w:p w:rsidR="00641A8C" w:rsidRPr="00641A8C" w:rsidRDefault="00641A8C" w:rsidP="00641A8C">
            <w:pPr>
              <w:jc w:val="center"/>
              <w:rPr>
                <w:rFonts w:ascii="Arial" w:eastAsia="Times New Roman" w:hAnsi="Arial" w:cs="Arial"/>
                <w:b/>
                <w:lang w:eastAsia="en-AU"/>
              </w:rPr>
            </w:pPr>
            <w:r w:rsidRPr="00641A8C">
              <w:rPr>
                <w:rFonts w:ascii="Arial" w:eastAsia="Times New Roman" w:hAnsi="Arial" w:cs="Arial"/>
                <w:b/>
                <w:lang w:eastAsia="en-AU"/>
              </w:rPr>
              <w:t>Plan approval quarter</w:t>
            </w:r>
          </w:p>
        </w:tc>
        <w:tc>
          <w:tcPr>
            <w:tcW w:w="1843" w:type="dxa"/>
          </w:tcPr>
          <w:p w:rsidR="00641A8C" w:rsidRPr="00641A8C" w:rsidRDefault="00641A8C" w:rsidP="00641A8C">
            <w:pPr>
              <w:jc w:val="center"/>
              <w:rPr>
                <w:rFonts w:ascii="Arial" w:eastAsia="Times New Roman" w:hAnsi="Arial" w:cs="Arial"/>
                <w:b/>
                <w:lang w:eastAsia="en-AU"/>
              </w:rPr>
            </w:pPr>
            <w:r w:rsidRPr="00641A8C">
              <w:rPr>
                <w:rFonts w:ascii="Arial" w:eastAsia="Times New Roman" w:hAnsi="Arial" w:cs="Arial"/>
                <w:b/>
                <w:lang w:eastAsia="en-AU"/>
              </w:rPr>
              <w:t>Total plans approved with goals</w:t>
            </w:r>
          </w:p>
        </w:tc>
        <w:tc>
          <w:tcPr>
            <w:tcW w:w="1843" w:type="dxa"/>
          </w:tcPr>
          <w:p w:rsidR="00641A8C" w:rsidRPr="00641A8C" w:rsidRDefault="00641A8C" w:rsidP="00641A8C">
            <w:pPr>
              <w:jc w:val="center"/>
              <w:rPr>
                <w:rFonts w:ascii="Arial" w:eastAsia="Times New Roman" w:hAnsi="Arial" w:cs="Arial"/>
                <w:b/>
                <w:lang w:eastAsia="en-AU"/>
              </w:rPr>
            </w:pPr>
            <w:r w:rsidRPr="00641A8C">
              <w:rPr>
                <w:rFonts w:ascii="Arial" w:eastAsia="Times New Roman" w:hAnsi="Arial" w:cs="Arial"/>
                <w:b/>
                <w:lang w:eastAsia="en-AU"/>
              </w:rPr>
              <w:t>New goals developed</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Sep-16</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12,289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40,946</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Dec-16</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33,931</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103,858</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Mar-17</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27,753</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73,057</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Jun-17</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29,922</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92,100</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Sep-17</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37,130</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117,666</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Dec-17</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53,963</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149,188</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color w:val="000000"/>
              </w:rPr>
            </w:pPr>
            <w:r w:rsidRPr="00641A8C">
              <w:rPr>
                <w:rFonts w:ascii="Arial" w:hAnsi="Arial" w:cs="Arial"/>
                <w:color w:val="000000"/>
              </w:rPr>
              <w:t>Mar-18</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51,599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147,332</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Jun-18</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61,104</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175,464</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Sep-18</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67,789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177,889</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Dec-18</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86,743</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211,122</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Mar-19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88,179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210,203</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Jun-19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95,778</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230,082</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Sep-19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94,476</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227,768</w:t>
            </w:r>
          </w:p>
        </w:tc>
      </w:tr>
      <w:tr w:rsidR="00641A8C" w:rsidRPr="00641A8C" w:rsidTr="00641A8C">
        <w:trPr>
          <w:trHeight w:val="300"/>
        </w:trPr>
        <w:tc>
          <w:tcPr>
            <w:tcW w:w="1843" w:type="dxa"/>
            <w:noWrap/>
            <w:hideMark/>
          </w:tcPr>
          <w:p w:rsidR="00641A8C" w:rsidRPr="00641A8C" w:rsidRDefault="00641A8C" w:rsidP="00641A8C">
            <w:pPr>
              <w:jc w:val="center"/>
              <w:rPr>
                <w:rFonts w:ascii="Arial" w:hAnsi="Arial" w:cs="Arial"/>
                <w:bCs/>
                <w:color w:val="000000"/>
              </w:rPr>
            </w:pPr>
            <w:r w:rsidRPr="00641A8C">
              <w:rPr>
                <w:rFonts w:ascii="Arial" w:hAnsi="Arial" w:cs="Arial"/>
                <w:bCs/>
                <w:color w:val="000000"/>
              </w:rPr>
              <w:t>Dec-19</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108,425</w:t>
            </w:r>
          </w:p>
        </w:tc>
        <w:tc>
          <w:tcPr>
            <w:tcW w:w="1843" w:type="dxa"/>
          </w:tcPr>
          <w:p w:rsidR="00641A8C" w:rsidRPr="00641A8C" w:rsidRDefault="00641A8C" w:rsidP="00641A8C">
            <w:pPr>
              <w:jc w:val="center"/>
              <w:rPr>
                <w:rFonts w:ascii="Arial" w:hAnsi="Arial" w:cs="Arial"/>
                <w:color w:val="000000"/>
              </w:rPr>
            </w:pPr>
            <w:r w:rsidRPr="00641A8C">
              <w:rPr>
                <w:rFonts w:ascii="Arial" w:hAnsi="Arial" w:cs="Arial"/>
                <w:color w:val="000000"/>
              </w:rPr>
              <w:t>259,931</w:t>
            </w:r>
          </w:p>
        </w:tc>
      </w:tr>
    </w:tbl>
    <w:p w:rsidR="00B60DB9" w:rsidRDefault="00B60DB9" w:rsidP="003F11C0"/>
    <w:p w:rsidR="00B60DB9" w:rsidRDefault="00B60DB9" w:rsidP="003F11C0">
      <w:r w:rsidRPr="00B60DB9">
        <w:rPr>
          <w:i/>
        </w:rPr>
        <w:fldChar w:fldCharType="begin"/>
      </w:r>
      <w:r w:rsidRPr="00B60DB9">
        <w:rPr>
          <w:i/>
        </w:rPr>
        <w:instrText xml:space="preserve"> REF _Ref34892867 \h </w:instrText>
      </w:r>
      <w:r>
        <w:rPr>
          <w:i/>
        </w:rPr>
        <w:instrText xml:space="preserve"> \* MERGEFORMAT </w:instrText>
      </w:r>
      <w:r w:rsidRPr="00B60DB9">
        <w:rPr>
          <w:i/>
        </w:rPr>
      </w:r>
      <w:r w:rsidRPr="00B60DB9">
        <w:rPr>
          <w:i/>
        </w:rPr>
        <w:fldChar w:fldCharType="separate"/>
      </w:r>
      <w:r w:rsidRPr="00B60DB9">
        <w:rPr>
          <w:i/>
        </w:rPr>
        <w:t xml:space="preserve">Figure </w:t>
      </w:r>
      <w:r w:rsidRPr="00B60DB9">
        <w:rPr>
          <w:i/>
          <w:noProof/>
        </w:rPr>
        <w:t>1</w:t>
      </w:r>
      <w:r w:rsidRPr="00B60DB9">
        <w:rPr>
          <w:i/>
        </w:rPr>
        <w:fldChar w:fldCharType="end"/>
      </w:r>
      <w:r w:rsidRPr="00B60DB9">
        <w:rPr>
          <w:i/>
        </w:rPr>
        <w:t xml:space="preserve"> Description</w:t>
      </w:r>
      <w:r>
        <w:t>: This figure shows growth in the number of plans approved and new goals developed since 1 July 2016. The number of plans approved during each quarter has grown from 12,289 in Quarter 1 2016-17 to 108,425 in Quarter 2 2019-20, while the number of new goals developed has grown from 40,946 in Quarter 1 2016-17 to 259,931 in Quarter 2 – 2019-20. The rate of increase in both plans approved and new goals developed has been similar over this period.</w:t>
      </w:r>
    </w:p>
    <w:p w:rsidR="00B60DB9" w:rsidRDefault="00B60DB9" w:rsidP="003F11C0"/>
    <w:p w:rsidR="00B60DB9" w:rsidRDefault="00B60DB9" w:rsidP="003F11C0"/>
    <w:p w:rsidR="00B32CF4" w:rsidRDefault="00B32CF4" w:rsidP="003F11C0">
      <w:r>
        <w:lastRenderedPageBreak/>
        <w:t>Key Statistics</w:t>
      </w:r>
    </w:p>
    <w:p w:rsidR="00B32CF4" w:rsidRDefault="00B32CF4" w:rsidP="003F11C0">
      <w:r>
        <w:t>As at 31 December 2019</w:t>
      </w:r>
    </w:p>
    <w:tbl>
      <w:tblPr>
        <w:tblStyle w:val="TableGrid"/>
        <w:tblW w:w="0" w:type="auto"/>
        <w:tblLook w:val="04A0" w:firstRow="1" w:lastRow="0" w:firstColumn="1" w:lastColumn="0" w:noHBand="0" w:noVBand="1"/>
      </w:tblPr>
      <w:tblGrid>
        <w:gridCol w:w="4508"/>
        <w:gridCol w:w="4508"/>
      </w:tblGrid>
      <w:tr w:rsidR="00B32CF4" w:rsidTr="00B32CF4">
        <w:tc>
          <w:tcPr>
            <w:tcW w:w="4508" w:type="dxa"/>
          </w:tcPr>
          <w:p w:rsidR="00B32CF4" w:rsidRPr="00B32CF4" w:rsidRDefault="00B32CF4" w:rsidP="003F11C0">
            <w:pPr>
              <w:rPr>
                <w:b/>
              </w:rPr>
            </w:pPr>
            <w:r w:rsidRPr="00B32CF4">
              <w:rPr>
                <w:b/>
              </w:rPr>
              <w:t>Statistic</w:t>
            </w:r>
          </w:p>
        </w:tc>
        <w:tc>
          <w:tcPr>
            <w:tcW w:w="4508" w:type="dxa"/>
          </w:tcPr>
          <w:p w:rsidR="00B32CF4" w:rsidRPr="00B32CF4" w:rsidRDefault="00B32CF4" w:rsidP="003F11C0">
            <w:pPr>
              <w:rPr>
                <w:b/>
              </w:rPr>
            </w:pPr>
            <w:r w:rsidRPr="00B32CF4">
              <w:rPr>
                <w:b/>
              </w:rPr>
              <w:t>Measure</w:t>
            </w:r>
          </w:p>
        </w:tc>
      </w:tr>
      <w:tr w:rsidR="00B32CF4" w:rsidTr="00B32CF4">
        <w:tc>
          <w:tcPr>
            <w:tcW w:w="4508" w:type="dxa"/>
          </w:tcPr>
          <w:p w:rsidR="00B32CF4" w:rsidRDefault="00B32CF4" w:rsidP="003F11C0">
            <w:r>
              <w:t>Active participants</w:t>
            </w:r>
          </w:p>
        </w:tc>
        <w:tc>
          <w:tcPr>
            <w:tcW w:w="4508" w:type="dxa"/>
          </w:tcPr>
          <w:p w:rsidR="00B32CF4" w:rsidRDefault="00B32CF4" w:rsidP="003F11C0">
            <w:r>
              <w:t>338,982</w:t>
            </w:r>
          </w:p>
        </w:tc>
      </w:tr>
      <w:tr w:rsidR="00B32CF4" w:rsidTr="00B32CF4">
        <w:tc>
          <w:tcPr>
            <w:tcW w:w="4508" w:type="dxa"/>
          </w:tcPr>
          <w:p w:rsidR="00B32CF4" w:rsidRDefault="00B32CF4" w:rsidP="003F11C0">
            <w:r>
              <w:t>New NDIS Goals developed in the previous quarter</w:t>
            </w:r>
          </w:p>
        </w:tc>
        <w:tc>
          <w:tcPr>
            <w:tcW w:w="4508" w:type="dxa"/>
          </w:tcPr>
          <w:p w:rsidR="00B32CF4" w:rsidRDefault="00B32CF4" w:rsidP="003F11C0">
            <w:r>
              <w:t>259,931</w:t>
            </w:r>
          </w:p>
        </w:tc>
      </w:tr>
      <w:tr w:rsidR="00B32CF4" w:rsidTr="00B32CF4">
        <w:tc>
          <w:tcPr>
            <w:tcW w:w="4508" w:type="dxa"/>
          </w:tcPr>
          <w:p w:rsidR="00B32CF4" w:rsidRDefault="00B32CF4" w:rsidP="003F11C0">
            <w:r>
              <w:t>Goals per active plan</w:t>
            </w:r>
          </w:p>
        </w:tc>
        <w:tc>
          <w:tcPr>
            <w:tcW w:w="4508" w:type="dxa"/>
          </w:tcPr>
          <w:p w:rsidR="00B32CF4" w:rsidRDefault="00B32CF4" w:rsidP="003F11C0">
            <w:r>
              <w:t>4.04</w:t>
            </w:r>
          </w:p>
        </w:tc>
      </w:tr>
      <w:tr w:rsidR="00B32CF4" w:rsidTr="00B32CF4">
        <w:tc>
          <w:tcPr>
            <w:tcW w:w="4508" w:type="dxa"/>
          </w:tcPr>
          <w:p w:rsidR="00B32CF4" w:rsidRDefault="00B32CF4" w:rsidP="003F11C0">
            <w:r>
              <w:t>Average goal tenure</w:t>
            </w:r>
            <w:r>
              <w:rPr>
                <w:rStyle w:val="FootnoteReference"/>
              </w:rPr>
              <w:footnoteReference w:id="2"/>
            </w:r>
          </w:p>
        </w:tc>
        <w:tc>
          <w:tcPr>
            <w:tcW w:w="4508" w:type="dxa"/>
          </w:tcPr>
          <w:p w:rsidR="00B32CF4" w:rsidRDefault="00B32CF4" w:rsidP="003F11C0">
            <w:r>
              <w:t>19.5 months</w:t>
            </w:r>
          </w:p>
        </w:tc>
      </w:tr>
    </w:tbl>
    <w:p w:rsidR="00B32CF4" w:rsidRDefault="00B32CF4" w:rsidP="003F11C0"/>
    <w:p w:rsidR="00B32CF4" w:rsidRDefault="00B32CF4" w:rsidP="00B32CF4">
      <w:r>
        <w:t>Since 1 July 2016</w:t>
      </w:r>
    </w:p>
    <w:tbl>
      <w:tblPr>
        <w:tblStyle w:val="TableGrid"/>
        <w:tblW w:w="0" w:type="auto"/>
        <w:tblLook w:val="04A0" w:firstRow="1" w:lastRow="0" w:firstColumn="1" w:lastColumn="0" w:noHBand="0" w:noVBand="1"/>
      </w:tblPr>
      <w:tblGrid>
        <w:gridCol w:w="4508"/>
        <w:gridCol w:w="4508"/>
      </w:tblGrid>
      <w:tr w:rsidR="00B32CF4" w:rsidRPr="00B32CF4" w:rsidTr="00A465F8">
        <w:tc>
          <w:tcPr>
            <w:tcW w:w="4508" w:type="dxa"/>
          </w:tcPr>
          <w:p w:rsidR="00B32CF4" w:rsidRPr="00B32CF4" w:rsidRDefault="00B32CF4" w:rsidP="00A465F8">
            <w:pPr>
              <w:rPr>
                <w:b/>
              </w:rPr>
            </w:pPr>
            <w:r w:rsidRPr="00B32CF4">
              <w:rPr>
                <w:b/>
              </w:rPr>
              <w:t>Statistic</w:t>
            </w:r>
          </w:p>
        </w:tc>
        <w:tc>
          <w:tcPr>
            <w:tcW w:w="4508" w:type="dxa"/>
          </w:tcPr>
          <w:p w:rsidR="00B32CF4" w:rsidRPr="00B32CF4" w:rsidRDefault="00B32CF4" w:rsidP="00A465F8">
            <w:pPr>
              <w:rPr>
                <w:b/>
              </w:rPr>
            </w:pPr>
            <w:r w:rsidRPr="00B32CF4">
              <w:rPr>
                <w:b/>
              </w:rPr>
              <w:t>Measure</w:t>
            </w:r>
          </w:p>
        </w:tc>
      </w:tr>
      <w:tr w:rsidR="00B32CF4" w:rsidTr="00A465F8">
        <w:tc>
          <w:tcPr>
            <w:tcW w:w="4508" w:type="dxa"/>
          </w:tcPr>
          <w:p w:rsidR="00B32CF4" w:rsidRDefault="00B32CF4" w:rsidP="00A465F8">
            <w:r>
              <w:t>Plans approved with goals</w:t>
            </w:r>
          </w:p>
        </w:tc>
        <w:tc>
          <w:tcPr>
            <w:tcW w:w="4508" w:type="dxa"/>
          </w:tcPr>
          <w:p w:rsidR="00B32CF4" w:rsidRDefault="00B32CF4" w:rsidP="00A465F8">
            <w:r>
              <w:t>849,081</w:t>
            </w:r>
          </w:p>
        </w:tc>
      </w:tr>
      <w:tr w:rsidR="00B32CF4" w:rsidTr="00A465F8">
        <w:tc>
          <w:tcPr>
            <w:tcW w:w="4508" w:type="dxa"/>
          </w:tcPr>
          <w:p w:rsidR="00B32CF4" w:rsidRDefault="00B32CF4" w:rsidP="00A465F8">
            <w:r>
              <w:t>Unique goals developed</w:t>
            </w:r>
          </w:p>
        </w:tc>
        <w:tc>
          <w:tcPr>
            <w:tcW w:w="4508" w:type="dxa"/>
          </w:tcPr>
          <w:p w:rsidR="00B32CF4" w:rsidRDefault="00B32CF4" w:rsidP="00A465F8">
            <w:r>
              <w:t>2,216,606</w:t>
            </w:r>
          </w:p>
        </w:tc>
      </w:tr>
    </w:tbl>
    <w:p w:rsidR="00B32CF4" w:rsidRDefault="00B32CF4" w:rsidP="00B32CF4"/>
    <w:p w:rsidR="00B32CF4" w:rsidRDefault="00B32CF4" w:rsidP="00A465F8">
      <w:pPr>
        <w:pStyle w:val="Heading3"/>
      </w:pPr>
      <w:bookmarkStart w:id="7" w:name="_Toc34404251"/>
      <w:r>
        <w:t>Slide 6: Summary – Goals domains and age</w:t>
      </w:r>
      <w:bookmarkEnd w:id="7"/>
    </w:p>
    <w:p w:rsidR="00B32CF4" w:rsidRDefault="00B32CF4" w:rsidP="00B32CF4">
      <w:r>
        <w:t>This slide has text on the left and a chart on the right.</w:t>
      </w:r>
    </w:p>
    <w:p w:rsidR="00B32CF4" w:rsidRDefault="00B32CF4" w:rsidP="00B32CF4">
      <w:r>
        <w:t>Summary</w:t>
      </w:r>
    </w:p>
    <w:p w:rsidR="00B32CF4" w:rsidRDefault="00B32CF4" w:rsidP="00B32CF4">
      <w:r>
        <w:t xml:space="preserve">Goals domains and age </w:t>
      </w:r>
    </w:p>
    <w:p w:rsidR="00B32CF4" w:rsidRDefault="00B32CF4" w:rsidP="00B32CF4">
      <w:r>
        <w:t xml:space="preserve">Goal domains identified by participants vary by age. Goals relating to the Daily Life domain are the most common across all age bands and disabilities. </w:t>
      </w:r>
      <w:proofErr w:type="gramStart"/>
      <w:r>
        <w:t>However</w:t>
      </w:r>
      <w:proofErr w:type="gramEnd"/>
      <w:r>
        <w:t xml:space="preserve"> children include Daily Life goals in their plan more frequently than adults. Similarly </w:t>
      </w:r>
      <w:proofErr w:type="gramStart"/>
      <w:r>
        <w:t>goals relating to Learning and Relationships are also more frequently stated by children</w:t>
      </w:r>
      <w:proofErr w:type="gramEnd"/>
      <w:r>
        <w:t xml:space="preserve"> than adults. Goals relating to Social and Community Activities, Health and Wellbeing, Choice and Control, and Where I Live all become relatively more common as a participant ages. Goals relating to Work are most common amongst participants aged 19 to 24. Section 2 further explores how the types of goals developed by participants change with age.</w:t>
      </w:r>
    </w:p>
    <w:p w:rsidR="00B32CF4" w:rsidRDefault="00B32CF4" w:rsidP="00B32CF4"/>
    <w:p w:rsidR="00B60DB9" w:rsidRPr="00B60DB9" w:rsidRDefault="00B60DB9" w:rsidP="00B60DB9">
      <w:pPr>
        <w:pStyle w:val="Caption"/>
        <w:keepNext/>
        <w:rPr>
          <w:sz w:val="22"/>
        </w:rPr>
      </w:pPr>
      <w:bookmarkStart w:id="8" w:name="_Ref34893193"/>
      <w:r w:rsidRPr="00B60DB9">
        <w:rPr>
          <w:sz w:val="22"/>
        </w:rPr>
        <w:t xml:space="preserve">Figure </w:t>
      </w:r>
      <w:r w:rsidRPr="00B60DB9">
        <w:rPr>
          <w:sz w:val="22"/>
        </w:rPr>
        <w:fldChar w:fldCharType="begin"/>
      </w:r>
      <w:r w:rsidRPr="00B60DB9">
        <w:rPr>
          <w:sz w:val="22"/>
        </w:rPr>
        <w:instrText xml:space="preserve"> SEQ Figure \* ARABIC </w:instrText>
      </w:r>
      <w:r w:rsidRPr="00B60DB9">
        <w:rPr>
          <w:sz w:val="22"/>
        </w:rPr>
        <w:fldChar w:fldCharType="separate"/>
      </w:r>
      <w:r w:rsidR="00A908B6">
        <w:rPr>
          <w:noProof/>
          <w:sz w:val="22"/>
        </w:rPr>
        <w:t>2</w:t>
      </w:r>
      <w:r w:rsidRPr="00B60DB9">
        <w:rPr>
          <w:sz w:val="22"/>
        </w:rPr>
        <w:fldChar w:fldCharType="end"/>
      </w:r>
      <w:bookmarkEnd w:id="8"/>
      <w:r w:rsidRPr="00B60DB9">
        <w:rPr>
          <w:sz w:val="22"/>
        </w:rPr>
        <w:t xml:space="preserve"> Relative frequency of goal domains across participant age band in active plans</w:t>
      </w:r>
    </w:p>
    <w:tbl>
      <w:tblPr>
        <w:tblW w:w="10489" w:type="dxa"/>
        <w:jc w:val="center"/>
        <w:tblLayout w:type="fixed"/>
        <w:tblLook w:val="04A0" w:firstRow="1" w:lastRow="0" w:firstColumn="1" w:lastColumn="0" w:noHBand="0" w:noVBand="1"/>
      </w:tblPr>
      <w:tblGrid>
        <w:gridCol w:w="1077"/>
        <w:gridCol w:w="1077"/>
        <w:gridCol w:w="1077"/>
        <w:gridCol w:w="1134"/>
        <w:gridCol w:w="1134"/>
        <w:gridCol w:w="1531"/>
        <w:gridCol w:w="1304"/>
        <w:gridCol w:w="1077"/>
        <w:gridCol w:w="1078"/>
      </w:tblGrid>
      <w:tr w:rsidR="002A49AD" w:rsidRPr="00352C43" w:rsidTr="002A49AD">
        <w:trPr>
          <w:trHeight w:val="840"/>
          <w:jc w:val="center"/>
        </w:trPr>
        <w:tc>
          <w:tcPr>
            <w:tcW w:w="1077" w:type="dxa"/>
            <w:tcBorders>
              <w:top w:val="single" w:sz="4" w:space="0" w:color="auto"/>
              <w:left w:val="single" w:sz="4" w:space="0" w:color="auto"/>
              <w:bottom w:val="single" w:sz="4" w:space="0" w:color="auto"/>
              <w:right w:val="nil"/>
            </w:tcBorders>
            <w:vAlign w:val="center"/>
          </w:tcPr>
          <w:p w:rsidR="00352C43" w:rsidRPr="00352C43" w:rsidRDefault="00352C43" w:rsidP="00FC3D43">
            <w:pPr>
              <w:jc w:val="center"/>
              <w:rPr>
                <w:rFonts w:ascii="Arial" w:hAnsi="Arial" w:cs="Arial"/>
                <w:b/>
                <w:bCs/>
                <w:color w:val="000000"/>
                <w:sz w:val="20"/>
              </w:rPr>
            </w:pPr>
            <w:r w:rsidRPr="00352C43">
              <w:rPr>
                <w:rFonts w:ascii="Arial" w:hAnsi="Arial" w:cs="Arial"/>
                <w:b/>
                <w:bCs/>
                <w:color w:val="000000"/>
                <w:sz w:val="20"/>
              </w:rPr>
              <w:t>Age</w:t>
            </w:r>
          </w:p>
        </w:tc>
        <w:tc>
          <w:tcPr>
            <w:tcW w:w="1077" w:type="dxa"/>
            <w:tcBorders>
              <w:top w:val="single" w:sz="4" w:space="0" w:color="auto"/>
              <w:left w:val="single" w:sz="4" w:space="0" w:color="auto"/>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Choice and control over my life</w:t>
            </w:r>
          </w:p>
        </w:tc>
        <w:tc>
          <w:tcPr>
            <w:tcW w:w="1077"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Daily life</w:t>
            </w:r>
          </w:p>
        </w:tc>
        <w:tc>
          <w:tcPr>
            <w:tcW w:w="1134"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Health and wellbeing</w:t>
            </w:r>
          </w:p>
        </w:tc>
        <w:tc>
          <w:tcPr>
            <w:tcW w:w="1134"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Learning</w:t>
            </w:r>
          </w:p>
        </w:tc>
        <w:tc>
          <w:tcPr>
            <w:tcW w:w="1531"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Relationships</w:t>
            </w:r>
          </w:p>
        </w:tc>
        <w:tc>
          <w:tcPr>
            <w:tcW w:w="1304"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Social and community activities</w:t>
            </w:r>
          </w:p>
        </w:tc>
        <w:tc>
          <w:tcPr>
            <w:tcW w:w="1077" w:type="dxa"/>
            <w:tcBorders>
              <w:top w:val="single" w:sz="4" w:space="0" w:color="auto"/>
              <w:left w:val="nil"/>
              <w:bottom w:val="single" w:sz="4" w:space="0" w:color="auto"/>
              <w:right w:val="nil"/>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Where I live</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352C43" w:rsidRPr="00352C43" w:rsidRDefault="00352C43" w:rsidP="00FC3D43">
            <w:pPr>
              <w:spacing w:after="0" w:line="240" w:lineRule="auto"/>
              <w:jc w:val="center"/>
              <w:rPr>
                <w:rFonts w:ascii="Arial" w:eastAsia="Times New Roman" w:hAnsi="Arial" w:cs="Arial"/>
                <w:b/>
                <w:bCs/>
                <w:color w:val="000000"/>
                <w:sz w:val="20"/>
                <w:lang w:eastAsia="en-AU"/>
              </w:rPr>
            </w:pPr>
            <w:r w:rsidRPr="00352C43">
              <w:rPr>
                <w:rFonts w:ascii="Arial" w:eastAsia="Times New Roman" w:hAnsi="Arial" w:cs="Arial"/>
                <w:b/>
                <w:bCs/>
                <w:color w:val="000000"/>
                <w:sz w:val="20"/>
                <w:lang w:eastAsia="en-AU"/>
              </w:rPr>
              <w:t>Work</w:t>
            </w:r>
          </w:p>
        </w:tc>
      </w:tr>
      <w:tr w:rsidR="002D682F" w:rsidRPr="00352C43" w:rsidTr="002A49AD">
        <w:trPr>
          <w:trHeight w:val="280"/>
          <w:jc w:val="center"/>
        </w:trPr>
        <w:tc>
          <w:tcPr>
            <w:tcW w:w="1077" w:type="dxa"/>
            <w:tcBorders>
              <w:top w:val="single" w:sz="4" w:space="0" w:color="auto"/>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0 to 6</w:t>
            </w:r>
          </w:p>
        </w:tc>
        <w:tc>
          <w:tcPr>
            <w:tcW w:w="1077" w:type="dxa"/>
            <w:tcBorders>
              <w:top w:val="single" w:sz="4" w:space="0" w:color="auto"/>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w:t>
            </w:r>
          </w:p>
        </w:tc>
        <w:tc>
          <w:tcPr>
            <w:tcW w:w="1077"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76%</w:t>
            </w:r>
          </w:p>
        </w:tc>
        <w:tc>
          <w:tcPr>
            <w:tcW w:w="1134"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4%</w:t>
            </w:r>
          </w:p>
        </w:tc>
        <w:tc>
          <w:tcPr>
            <w:tcW w:w="1134"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531"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304"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w:t>
            </w:r>
          </w:p>
        </w:tc>
        <w:tc>
          <w:tcPr>
            <w:tcW w:w="1077" w:type="dxa"/>
            <w:tcBorders>
              <w:top w:val="single" w:sz="4" w:space="0" w:color="auto"/>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0%</w:t>
            </w:r>
          </w:p>
        </w:tc>
        <w:tc>
          <w:tcPr>
            <w:tcW w:w="1078" w:type="dxa"/>
            <w:tcBorders>
              <w:top w:val="single" w:sz="4" w:space="0" w:color="auto"/>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0%</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7 to 14</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4%</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50%</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9%</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9%</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12%</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15%</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0%</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15 to 18</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7%</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36%</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19%</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7%</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19 to 24</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30%</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7%</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19%</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13%</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25 to 34</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29%</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13%</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5%</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21%</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lastRenderedPageBreak/>
              <w:t>35 to 44</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28%</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15%</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5%</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21%</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9%</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9%</w:t>
            </w:r>
          </w:p>
        </w:tc>
      </w:tr>
      <w:tr w:rsidR="002D682F" w:rsidRPr="00352C43" w:rsidTr="002A49AD">
        <w:trPr>
          <w:trHeight w:val="280"/>
          <w:jc w:val="center"/>
        </w:trPr>
        <w:tc>
          <w:tcPr>
            <w:tcW w:w="1077" w:type="dxa"/>
            <w:tcBorders>
              <w:top w:val="nil"/>
              <w:left w:val="single" w:sz="4" w:space="0" w:color="auto"/>
              <w:bottom w:val="nil"/>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45 to 54</w:t>
            </w:r>
          </w:p>
        </w:tc>
        <w:tc>
          <w:tcPr>
            <w:tcW w:w="1077" w:type="dxa"/>
            <w:tcBorders>
              <w:top w:val="nil"/>
              <w:left w:val="single" w:sz="4" w:space="0" w:color="auto"/>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29%</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16%</w:t>
            </w:r>
          </w:p>
        </w:tc>
        <w:tc>
          <w:tcPr>
            <w:tcW w:w="113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4%</w:t>
            </w:r>
          </w:p>
        </w:tc>
        <w:tc>
          <w:tcPr>
            <w:tcW w:w="1531"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6%</w:t>
            </w:r>
          </w:p>
        </w:tc>
        <w:tc>
          <w:tcPr>
            <w:tcW w:w="1304"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22%</w:t>
            </w:r>
          </w:p>
        </w:tc>
        <w:tc>
          <w:tcPr>
            <w:tcW w:w="1077" w:type="dxa"/>
            <w:tcBorders>
              <w:top w:val="nil"/>
              <w:left w:val="nil"/>
              <w:bottom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9%</w:t>
            </w:r>
          </w:p>
        </w:tc>
        <w:tc>
          <w:tcPr>
            <w:tcW w:w="1078" w:type="dxa"/>
            <w:tcBorders>
              <w:top w:val="nil"/>
              <w:left w:val="nil"/>
              <w:bottom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7%</w:t>
            </w:r>
          </w:p>
        </w:tc>
      </w:tr>
      <w:tr w:rsidR="002D682F" w:rsidRPr="00352C43" w:rsidTr="002A49AD">
        <w:trPr>
          <w:trHeight w:val="280"/>
          <w:jc w:val="center"/>
        </w:trPr>
        <w:tc>
          <w:tcPr>
            <w:tcW w:w="1077" w:type="dxa"/>
            <w:tcBorders>
              <w:top w:val="nil"/>
              <w:left w:val="single" w:sz="4" w:space="0" w:color="auto"/>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55 to 64</w:t>
            </w:r>
          </w:p>
        </w:tc>
        <w:tc>
          <w:tcPr>
            <w:tcW w:w="1077" w:type="dxa"/>
            <w:tcBorders>
              <w:top w:val="nil"/>
              <w:left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31%</w:t>
            </w:r>
          </w:p>
        </w:tc>
        <w:tc>
          <w:tcPr>
            <w:tcW w:w="1134"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16%</w:t>
            </w:r>
          </w:p>
        </w:tc>
        <w:tc>
          <w:tcPr>
            <w:tcW w:w="1134"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w:t>
            </w:r>
          </w:p>
        </w:tc>
        <w:tc>
          <w:tcPr>
            <w:tcW w:w="1531"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5%</w:t>
            </w:r>
          </w:p>
        </w:tc>
        <w:tc>
          <w:tcPr>
            <w:tcW w:w="1304"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23%</w:t>
            </w:r>
          </w:p>
        </w:tc>
        <w:tc>
          <w:tcPr>
            <w:tcW w:w="1077" w:type="dxa"/>
            <w:tcBorders>
              <w:top w:val="nil"/>
              <w:left w:val="nil"/>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078" w:type="dxa"/>
            <w:tcBorders>
              <w:top w:val="nil"/>
              <w:left w:val="nil"/>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4%</w:t>
            </w:r>
          </w:p>
        </w:tc>
      </w:tr>
      <w:tr w:rsidR="002D682F" w:rsidRPr="00352C43" w:rsidTr="002A49AD">
        <w:trPr>
          <w:trHeight w:val="280"/>
          <w:jc w:val="center"/>
        </w:trPr>
        <w:tc>
          <w:tcPr>
            <w:tcW w:w="1077" w:type="dxa"/>
            <w:tcBorders>
              <w:top w:val="nil"/>
              <w:left w:val="single" w:sz="4" w:space="0" w:color="auto"/>
              <w:bottom w:val="single" w:sz="4" w:space="0" w:color="auto"/>
              <w:right w:val="nil"/>
            </w:tcBorders>
            <w:shd w:val="clear" w:color="auto" w:fill="auto"/>
            <w:vAlign w:val="center"/>
          </w:tcPr>
          <w:p w:rsidR="002D682F" w:rsidRPr="00352C43" w:rsidRDefault="002D682F" w:rsidP="002D682F">
            <w:pPr>
              <w:jc w:val="center"/>
              <w:rPr>
                <w:rFonts w:ascii="Arial" w:hAnsi="Arial" w:cs="Arial"/>
                <w:color w:val="000000"/>
                <w:sz w:val="20"/>
              </w:rPr>
            </w:pPr>
            <w:r w:rsidRPr="00352C43">
              <w:rPr>
                <w:rFonts w:ascii="Arial" w:hAnsi="Arial" w:cs="Arial"/>
                <w:color w:val="000000"/>
                <w:sz w:val="20"/>
              </w:rPr>
              <w:t>65+</w:t>
            </w:r>
          </w:p>
        </w:tc>
        <w:tc>
          <w:tcPr>
            <w:tcW w:w="1077" w:type="dxa"/>
            <w:tcBorders>
              <w:top w:val="nil"/>
              <w:left w:val="single" w:sz="4" w:space="0" w:color="auto"/>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8%</w:t>
            </w:r>
          </w:p>
        </w:tc>
        <w:tc>
          <w:tcPr>
            <w:tcW w:w="1077"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32%</w:t>
            </w:r>
          </w:p>
        </w:tc>
        <w:tc>
          <w:tcPr>
            <w:tcW w:w="1134"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17%</w:t>
            </w:r>
          </w:p>
        </w:tc>
        <w:tc>
          <w:tcPr>
            <w:tcW w:w="1134"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w:t>
            </w:r>
          </w:p>
        </w:tc>
        <w:tc>
          <w:tcPr>
            <w:tcW w:w="1531"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5%</w:t>
            </w:r>
          </w:p>
        </w:tc>
        <w:tc>
          <w:tcPr>
            <w:tcW w:w="1304"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24%</w:t>
            </w:r>
          </w:p>
        </w:tc>
        <w:tc>
          <w:tcPr>
            <w:tcW w:w="1077" w:type="dxa"/>
            <w:tcBorders>
              <w:top w:val="nil"/>
              <w:left w:val="nil"/>
              <w:bottom w:val="single" w:sz="4" w:space="0" w:color="auto"/>
              <w:right w:val="nil"/>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10%</w:t>
            </w:r>
          </w:p>
        </w:tc>
        <w:tc>
          <w:tcPr>
            <w:tcW w:w="1078" w:type="dxa"/>
            <w:tcBorders>
              <w:top w:val="nil"/>
              <w:left w:val="nil"/>
              <w:bottom w:val="single" w:sz="4" w:space="0" w:color="auto"/>
              <w:right w:val="single" w:sz="4" w:space="0" w:color="auto"/>
            </w:tcBorders>
            <w:shd w:val="clear" w:color="auto" w:fill="auto"/>
            <w:noWrap/>
            <w:vAlign w:val="center"/>
            <w:hideMark/>
          </w:tcPr>
          <w:p w:rsidR="002D682F" w:rsidRDefault="002D682F" w:rsidP="002D682F">
            <w:pPr>
              <w:jc w:val="center"/>
              <w:rPr>
                <w:rFonts w:ascii="Arial" w:hAnsi="Arial" w:cs="Arial"/>
                <w:color w:val="000000"/>
                <w:sz w:val="20"/>
                <w:szCs w:val="20"/>
              </w:rPr>
            </w:pPr>
            <w:r>
              <w:rPr>
                <w:rFonts w:ascii="Arial" w:hAnsi="Arial" w:cs="Arial"/>
                <w:color w:val="000000"/>
                <w:sz w:val="20"/>
                <w:szCs w:val="20"/>
              </w:rPr>
              <w:t>2%</w:t>
            </w:r>
          </w:p>
        </w:tc>
      </w:tr>
    </w:tbl>
    <w:p w:rsidR="00B32CF4" w:rsidRDefault="00B32CF4" w:rsidP="00B32CF4"/>
    <w:p w:rsidR="00B60DB9" w:rsidRPr="00B60DB9" w:rsidRDefault="00B60DB9" w:rsidP="00B32CF4">
      <w:r w:rsidRPr="00B60DB9">
        <w:rPr>
          <w:i/>
        </w:rPr>
        <w:fldChar w:fldCharType="begin"/>
      </w:r>
      <w:r w:rsidRPr="00B60DB9">
        <w:rPr>
          <w:i/>
        </w:rPr>
        <w:instrText xml:space="preserve"> REF _Ref34893193 \h </w:instrText>
      </w:r>
      <w:r>
        <w:rPr>
          <w:i/>
        </w:rPr>
        <w:instrText xml:space="preserve"> \* MERGEFORMAT </w:instrText>
      </w:r>
      <w:r w:rsidRPr="00B60DB9">
        <w:rPr>
          <w:i/>
        </w:rPr>
      </w:r>
      <w:r w:rsidRPr="00B60DB9">
        <w:rPr>
          <w:i/>
        </w:rPr>
        <w:fldChar w:fldCharType="separate"/>
      </w:r>
      <w:r w:rsidRPr="00B60DB9">
        <w:rPr>
          <w:i/>
        </w:rPr>
        <w:t xml:space="preserve">Figure </w:t>
      </w:r>
      <w:r w:rsidRPr="00B60DB9">
        <w:rPr>
          <w:i/>
          <w:noProof/>
        </w:rPr>
        <w:t>2</w:t>
      </w:r>
      <w:r w:rsidRPr="00B60DB9">
        <w:rPr>
          <w:i/>
        </w:rPr>
        <w:fldChar w:fldCharType="end"/>
      </w:r>
      <w:r w:rsidRPr="00B60DB9">
        <w:rPr>
          <w:i/>
        </w:rPr>
        <w:t xml:space="preserve"> Description: </w:t>
      </w:r>
      <w:r>
        <w:t xml:space="preserve">This figure combines all of the goal domain frequency by age figures presented on slides 9 to 15. It shows how the mix of goals identified by participants changes with age. </w:t>
      </w:r>
      <w:r w:rsidR="00332B9C">
        <w:t xml:space="preserve">The reader should note that goals relating to the Daily Life domain are most prevalent amongst children aged 0 to 6 and become less prevalent with age. The Daily Life domain also makes up the largest proportion of goals across all domains. </w:t>
      </w:r>
      <w:r w:rsidR="002A49AD">
        <w:t>Social and Community Activities goals are uncommon amongst children, though the prevalence increases with age. Similarly, Health and Wellbeing is less common amongst children and becomes more prevalent with age. Participants aged 0 to 14 rarely state goals relating to Where I Live; however, the prevalence then increases with age from age 15.  Goals relating to relationships are most common amongst participants aged 7 to 14 and become less common with age. Goals relating to work are most prevalent amongst the 19 to 24 age group.</w:t>
      </w:r>
    </w:p>
    <w:p w:rsidR="00B60DB9" w:rsidRDefault="00B60DB9" w:rsidP="00B32CF4"/>
    <w:p w:rsidR="00B32CF4" w:rsidRDefault="00B32CF4" w:rsidP="00A465F8">
      <w:pPr>
        <w:pStyle w:val="Heading3"/>
      </w:pPr>
      <w:bookmarkStart w:id="9" w:name="_Toc34404252"/>
      <w:r>
        <w:t xml:space="preserve">Slide 7: Summary – Goals domains and </w:t>
      </w:r>
      <w:r w:rsidR="00C32B17">
        <w:t>disability</w:t>
      </w:r>
      <w:bookmarkEnd w:id="9"/>
    </w:p>
    <w:p w:rsidR="00B32CF4" w:rsidRDefault="00B32CF4" w:rsidP="00B32CF4">
      <w:r>
        <w:t xml:space="preserve">This slide </w:t>
      </w:r>
      <w:r w:rsidR="00C32B17">
        <w:t>has text on the left and a chart on the right.</w:t>
      </w:r>
    </w:p>
    <w:p w:rsidR="00C32B17" w:rsidRDefault="00C32B17" w:rsidP="00B32CF4">
      <w:r>
        <w:t>Summary</w:t>
      </w:r>
    </w:p>
    <w:p w:rsidR="00C32B17" w:rsidRDefault="00C32B17" w:rsidP="00B32CF4">
      <w:r>
        <w:t>Goals domains and disability</w:t>
      </w:r>
    </w:p>
    <w:p w:rsidR="00C32B17" w:rsidRDefault="00C32B17" w:rsidP="00C32B17">
      <w:r>
        <w:t>Goal domains identified by participants vary by disability.</w:t>
      </w:r>
    </w:p>
    <w:p w:rsidR="00C32B17" w:rsidRDefault="00C32B17" w:rsidP="00C32B17">
      <w:r>
        <w:t xml:space="preserve">Goals relating to the Work domain are relatively more common amongst participants with Intellectual Disability, Psychosocial Disability, </w:t>
      </w:r>
      <w:proofErr w:type="gramStart"/>
      <w:r>
        <w:t>Hearing</w:t>
      </w:r>
      <w:proofErr w:type="gramEnd"/>
      <w:r>
        <w:t xml:space="preserve"> and Visual impairment. Participants with Autism, Developmental Delay, Global Developmental Delay and Hearing Impairment include goals relating to </w:t>
      </w:r>
      <w:proofErr w:type="gramStart"/>
      <w:r>
        <w:t>Learning</w:t>
      </w:r>
      <w:proofErr w:type="gramEnd"/>
      <w:r>
        <w:t xml:space="preserve"> more frequently than other disabilities, though this is at least partially driven by the young age profile of this cohort. </w:t>
      </w:r>
    </w:p>
    <w:p w:rsidR="00C32B17" w:rsidRPr="00B32CF4" w:rsidRDefault="00C32B17" w:rsidP="00C32B17">
      <w:r>
        <w:t>Goals relating to the Social and Community Activities domain are more common amongst participants with Acquired Brain Injury, Psychosocial Disability, and Intellectual Disability. Section 3 further explores how the types of goals developed by participants is unique to their disability.</w:t>
      </w:r>
    </w:p>
    <w:p w:rsidR="005F09E7" w:rsidRPr="005F09E7" w:rsidRDefault="005F09E7" w:rsidP="005F09E7">
      <w:pPr>
        <w:pStyle w:val="Caption"/>
        <w:keepNext/>
        <w:rPr>
          <w:sz w:val="22"/>
        </w:rPr>
      </w:pPr>
      <w:bookmarkStart w:id="10" w:name="_Ref34899483"/>
      <w:r w:rsidRPr="005F09E7">
        <w:rPr>
          <w:sz w:val="22"/>
        </w:rPr>
        <w:t xml:space="preserve">Figure </w:t>
      </w:r>
      <w:r w:rsidRPr="005F09E7">
        <w:rPr>
          <w:sz w:val="22"/>
        </w:rPr>
        <w:fldChar w:fldCharType="begin"/>
      </w:r>
      <w:r w:rsidRPr="005F09E7">
        <w:rPr>
          <w:sz w:val="22"/>
        </w:rPr>
        <w:instrText xml:space="preserve"> SEQ Figure \* ARABIC </w:instrText>
      </w:r>
      <w:r w:rsidRPr="005F09E7">
        <w:rPr>
          <w:sz w:val="22"/>
        </w:rPr>
        <w:fldChar w:fldCharType="separate"/>
      </w:r>
      <w:r w:rsidR="00A908B6">
        <w:rPr>
          <w:noProof/>
          <w:sz w:val="22"/>
        </w:rPr>
        <w:t>3</w:t>
      </w:r>
      <w:r w:rsidRPr="005F09E7">
        <w:rPr>
          <w:sz w:val="22"/>
        </w:rPr>
        <w:fldChar w:fldCharType="end"/>
      </w:r>
      <w:bookmarkEnd w:id="10"/>
      <w:r w:rsidRPr="005F09E7">
        <w:rPr>
          <w:sz w:val="22"/>
        </w:rPr>
        <w:t xml:space="preserve"> Relative frequency of goal domains across disabilities in active plans</w:t>
      </w:r>
    </w:p>
    <w:tbl>
      <w:tblPr>
        <w:tblW w:w="6017" w:type="pct"/>
        <w:jc w:val="center"/>
        <w:tblLook w:val="04A0" w:firstRow="1" w:lastRow="0" w:firstColumn="1" w:lastColumn="0" w:noHBand="0" w:noVBand="1"/>
      </w:tblPr>
      <w:tblGrid>
        <w:gridCol w:w="1684"/>
        <w:gridCol w:w="962"/>
        <w:gridCol w:w="1010"/>
        <w:gridCol w:w="1219"/>
        <w:gridCol w:w="1146"/>
        <w:gridCol w:w="1660"/>
        <w:gridCol w:w="1391"/>
        <w:gridCol w:w="890"/>
        <w:gridCol w:w="888"/>
      </w:tblGrid>
      <w:tr w:rsidR="00FC3D43" w:rsidRPr="00FC3D43" w:rsidTr="005F09E7">
        <w:trPr>
          <w:trHeight w:val="840"/>
          <w:jc w:val="center"/>
        </w:trPr>
        <w:tc>
          <w:tcPr>
            <w:tcW w:w="776" w:type="pct"/>
            <w:tcBorders>
              <w:top w:val="single" w:sz="4" w:space="0" w:color="auto"/>
              <w:left w:val="single" w:sz="4" w:space="0" w:color="auto"/>
              <w:bottom w:val="single" w:sz="4" w:space="0" w:color="auto"/>
              <w:right w:val="nil"/>
            </w:tcBorders>
            <w:shd w:val="clear" w:color="auto" w:fill="auto"/>
            <w:vAlign w:val="center"/>
          </w:tcPr>
          <w:p w:rsidR="00FC3D43" w:rsidRDefault="00FC3D43" w:rsidP="00036AD4">
            <w:pPr>
              <w:jc w:val="center"/>
              <w:rPr>
                <w:rFonts w:ascii="Arial" w:hAnsi="Arial" w:cs="Arial"/>
                <w:b/>
                <w:bCs/>
                <w:color w:val="000000"/>
                <w:sz w:val="20"/>
                <w:szCs w:val="20"/>
              </w:rPr>
            </w:pPr>
            <w:r>
              <w:rPr>
                <w:rFonts w:ascii="Arial" w:hAnsi="Arial" w:cs="Arial"/>
                <w:b/>
                <w:bCs/>
                <w:color w:val="000000"/>
                <w:sz w:val="20"/>
                <w:szCs w:val="20"/>
              </w:rPr>
              <w:t>Disability Group</w:t>
            </w:r>
          </w:p>
        </w:tc>
        <w:tc>
          <w:tcPr>
            <w:tcW w:w="443" w:type="pct"/>
            <w:tcBorders>
              <w:top w:val="single" w:sz="4" w:space="0" w:color="auto"/>
              <w:left w:val="single" w:sz="4" w:space="0" w:color="auto"/>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Choice and control over my life</w:t>
            </w:r>
          </w:p>
        </w:tc>
        <w:tc>
          <w:tcPr>
            <w:tcW w:w="466"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Daily life</w:t>
            </w:r>
          </w:p>
        </w:tc>
        <w:tc>
          <w:tcPr>
            <w:tcW w:w="562"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Health and wellbeing</w:t>
            </w:r>
          </w:p>
        </w:tc>
        <w:tc>
          <w:tcPr>
            <w:tcW w:w="528"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Learning</w:t>
            </w:r>
          </w:p>
        </w:tc>
        <w:tc>
          <w:tcPr>
            <w:tcW w:w="765"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Relationships</w:t>
            </w:r>
          </w:p>
        </w:tc>
        <w:tc>
          <w:tcPr>
            <w:tcW w:w="641"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Social and community activities</w:t>
            </w:r>
          </w:p>
        </w:tc>
        <w:tc>
          <w:tcPr>
            <w:tcW w:w="410" w:type="pct"/>
            <w:tcBorders>
              <w:top w:val="single" w:sz="4" w:space="0" w:color="auto"/>
              <w:left w:val="nil"/>
              <w:bottom w:val="single" w:sz="4" w:space="0" w:color="auto"/>
              <w:right w:val="nil"/>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Where I live</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FC3D43" w:rsidRPr="00FC3D43" w:rsidRDefault="00FC3D43" w:rsidP="00036AD4">
            <w:pPr>
              <w:spacing w:after="0" w:line="240" w:lineRule="auto"/>
              <w:jc w:val="center"/>
              <w:rPr>
                <w:rFonts w:ascii="Arial" w:eastAsia="Times New Roman" w:hAnsi="Arial" w:cs="Arial"/>
                <w:b/>
                <w:bCs/>
                <w:color w:val="000000"/>
                <w:lang w:eastAsia="en-AU"/>
              </w:rPr>
            </w:pPr>
            <w:r w:rsidRPr="00FC3D43">
              <w:rPr>
                <w:rFonts w:ascii="Arial" w:eastAsia="Times New Roman" w:hAnsi="Arial" w:cs="Arial"/>
                <w:b/>
                <w:bCs/>
                <w:color w:val="000000"/>
                <w:lang w:eastAsia="en-AU"/>
              </w:rPr>
              <w:t>Work</w:t>
            </w:r>
          </w:p>
        </w:tc>
      </w:tr>
      <w:tr w:rsidR="00365135" w:rsidRPr="00FC3D43" w:rsidTr="005F09E7">
        <w:trPr>
          <w:trHeight w:val="280"/>
          <w:jc w:val="center"/>
        </w:trPr>
        <w:tc>
          <w:tcPr>
            <w:tcW w:w="776" w:type="pct"/>
            <w:tcBorders>
              <w:top w:val="single" w:sz="4" w:space="0" w:color="auto"/>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ABI</w:t>
            </w:r>
          </w:p>
        </w:tc>
        <w:tc>
          <w:tcPr>
            <w:tcW w:w="443" w:type="pct"/>
            <w:tcBorders>
              <w:top w:val="single" w:sz="4" w:space="0" w:color="auto"/>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30%</w:t>
            </w:r>
          </w:p>
        </w:tc>
        <w:tc>
          <w:tcPr>
            <w:tcW w:w="562"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15%</w:t>
            </w:r>
          </w:p>
        </w:tc>
        <w:tc>
          <w:tcPr>
            <w:tcW w:w="528"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765"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641"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22%</w:t>
            </w:r>
          </w:p>
        </w:tc>
        <w:tc>
          <w:tcPr>
            <w:tcW w:w="410" w:type="pct"/>
            <w:tcBorders>
              <w:top w:val="single" w:sz="4" w:space="0" w:color="auto"/>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10" w:type="pct"/>
            <w:tcBorders>
              <w:top w:val="single" w:sz="4" w:space="0" w:color="auto"/>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Autism</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50%</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11%</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14%</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Cerebral Palsy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42%</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14%</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lastRenderedPageBreak/>
              <w:t>Developmental Delay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76%</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10%</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0%</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0%</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Down Syndrome</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38%</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11%</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21%</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Global Developmental Delay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74%</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10%</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0%</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0%</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Hearing Impairment</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49%</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13%</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Intellectual Disability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33%</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11%</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21%</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Multiple Sclerosis</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33%</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22%</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18%</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Psychosocial disability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26%</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22%</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Spinal Cord Injury</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36%</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18%</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Stroke</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36%</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16%</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20%</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Visual Impairment</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41%</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10%</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19%</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Other Neurological</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36%</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16%</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20%</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Other Physical</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8%</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41%</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r>
      <w:tr w:rsidR="00365135" w:rsidRPr="00FC3D43" w:rsidTr="005F09E7">
        <w:trPr>
          <w:trHeight w:val="280"/>
          <w:jc w:val="center"/>
        </w:trPr>
        <w:tc>
          <w:tcPr>
            <w:tcW w:w="776" w:type="pct"/>
            <w:tcBorders>
              <w:top w:val="nil"/>
              <w:left w:val="single" w:sz="4" w:space="0" w:color="auto"/>
              <w:bottom w:val="nil"/>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Other Sensory/Speech</w:t>
            </w:r>
          </w:p>
        </w:tc>
        <w:tc>
          <w:tcPr>
            <w:tcW w:w="443" w:type="pct"/>
            <w:tcBorders>
              <w:top w:val="nil"/>
              <w:left w:val="single" w:sz="4" w:space="0" w:color="auto"/>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3%</w:t>
            </w:r>
          </w:p>
        </w:tc>
        <w:tc>
          <w:tcPr>
            <w:tcW w:w="466"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59%</w:t>
            </w:r>
          </w:p>
        </w:tc>
        <w:tc>
          <w:tcPr>
            <w:tcW w:w="562"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528"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12%</w:t>
            </w:r>
          </w:p>
        </w:tc>
        <w:tc>
          <w:tcPr>
            <w:tcW w:w="765"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10%</w:t>
            </w:r>
          </w:p>
        </w:tc>
        <w:tc>
          <w:tcPr>
            <w:tcW w:w="641"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9%</w:t>
            </w:r>
          </w:p>
        </w:tc>
        <w:tc>
          <w:tcPr>
            <w:tcW w:w="410" w:type="pct"/>
            <w:tcBorders>
              <w:top w:val="nil"/>
              <w:left w:val="nil"/>
              <w:bottom w:val="nil"/>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0%</w:t>
            </w:r>
          </w:p>
        </w:tc>
        <w:tc>
          <w:tcPr>
            <w:tcW w:w="410" w:type="pct"/>
            <w:tcBorders>
              <w:top w:val="nil"/>
              <w:left w:val="nil"/>
              <w:bottom w:val="nil"/>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w:t>
            </w:r>
          </w:p>
        </w:tc>
      </w:tr>
      <w:tr w:rsidR="00365135" w:rsidRPr="00FC3D43" w:rsidTr="005F09E7">
        <w:trPr>
          <w:trHeight w:val="280"/>
          <w:jc w:val="center"/>
        </w:trPr>
        <w:tc>
          <w:tcPr>
            <w:tcW w:w="776" w:type="pct"/>
            <w:tcBorders>
              <w:top w:val="nil"/>
              <w:left w:val="single" w:sz="4" w:space="0" w:color="auto"/>
              <w:bottom w:val="single" w:sz="4" w:space="0" w:color="auto"/>
              <w:right w:val="nil"/>
            </w:tcBorders>
            <w:shd w:val="clear" w:color="auto" w:fill="auto"/>
            <w:vAlign w:val="center"/>
          </w:tcPr>
          <w:p w:rsidR="00365135" w:rsidRDefault="00365135" w:rsidP="00365135">
            <w:pPr>
              <w:jc w:val="center"/>
              <w:rPr>
                <w:rFonts w:ascii="Arial" w:hAnsi="Arial" w:cs="Arial"/>
                <w:color w:val="000000"/>
                <w:sz w:val="20"/>
                <w:szCs w:val="20"/>
              </w:rPr>
            </w:pPr>
            <w:r>
              <w:rPr>
                <w:rFonts w:ascii="Arial" w:hAnsi="Arial" w:cs="Arial"/>
                <w:color w:val="000000"/>
                <w:sz w:val="20"/>
                <w:szCs w:val="20"/>
              </w:rPr>
              <w:t>Other</w:t>
            </w:r>
          </w:p>
        </w:tc>
        <w:tc>
          <w:tcPr>
            <w:tcW w:w="443" w:type="pct"/>
            <w:tcBorders>
              <w:top w:val="nil"/>
              <w:left w:val="single" w:sz="4" w:space="0" w:color="auto"/>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7%</w:t>
            </w:r>
          </w:p>
        </w:tc>
        <w:tc>
          <w:tcPr>
            <w:tcW w:w="466"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42%</w:t>
            </w:r>
          </w:p>
        </w:tc>
        <w:tc>
          <w:tcPr>
            <w:tcW w:w="562"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16%</w:t>
            </w:r>
          </w:p>
        </w:tc>
        <w:tc>
          <w:tcPr>
            <w:tcW w:w="528"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c>
          <w:tcPr>
            <w:tcW w:w="765"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5%</w:t>
            </w:r>
          </w:p>
        </w:tc>
        <w:tc>
          <w:tcPr>
            <w:tcW w:w="641"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17%</w:t>
            </w:r>
          </w:p>
        </w:tc>
        <w:tc>
          <w:tcPr>
            <w:tcW w:w="410" w:type="pct"/>
            <w:tcBorders>
              <w:top w:val="nil"/>
              <w:left w:val="nil"/>
              <w:bottom w:val="single" w:sz="4" w:space="0" w:color="auto"/>
              <w:right w:val="nil"/>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6%</w:t>
            </w:r>
          </w:p>
        </w:tc>
        <w:tc>
          <w:tcPr>
            <w:tcW w:w="410" w:type="pct"/>
            <w:tcBorders>
              <w:top w:val="nil"/>
              <w:left w:val="nil"/>
              <w:bottom w:val="single" w:sz="4" w:space="0" w:color="auto"/>
              <w:right w:val="single" w:sz="4" w:space="0" w:color="auto"/>
            </w:tcBorders>
            <w:shd w:val="clear" w:color="auto" w:fill="auto"/>
            <w:noWrap/>
            <w:vAlign w:val="center"/>
            <w:hideMark/>
          </w:tcPr>
          <w:p w:rsidR="00365135" w:rsidRDefault="00365135" w:rsidP="00365135">
            <w:pPr>
              <w:jc w:val="center"/>
              <w:rPr>
                <w:rFonts w:ascii="Arial" w:hAnsi="Arial" w:cs="Arial"/>
                <w:color w:val="000000"/>
              </w:rPr>
            </w:pPr>
            <w:r>
              <w:rPr>
                <w:rFonts w:ascii="Arial" w:hAnsi="Arial" w:cs="Arial"/>
                <w:color w:val="000000"/>
              </w:rPr>
              <w:t>4%</w:t>
            </w:r>
          </w:p>
        </w:tc>
      </w:tr>
    </w:tbl>
    <w:p w:rsidR="00FC3D43" w:rsidRDefault="00FC3D43" w:rsidP="00C32B17"/>
    <w:p w:rsidR="0027462D" w:rsidRDefault="005F09E7" w:rsidP="00C32B17">
      <w:r w:rsidRPr="005F09E7">
        <w:rPr>
          <w:i/>
        </w:rPr>
        <w:fldChar w:fldCharType="begin"/>
      </w:r>
      <w:r w:rsidRPr="005F09E7">
        <w:rPr>
          <w:i/>
        </w:rPr>
        <w:instrText xml:space="preserve"> REF _Ref34899483 \h </w:instrText>
      </w:r>
      <w:r>
        <w:rPr>
          <w:i/>
        </w:rPr>
        <w:instrText xml:space="preserve"> \* MERGEFORMAT </w:instrText>
      </w:r>
      <w:r w:rsidRPr="005F09E7">
        <w:rPr>
          <w:i/>
        </w:rPr>
      </w:r>
      <w:r w:rsidRPr="005F09E7">
        <w:rPr>
          <w:i/>
        </w:rPr>
        <w:fldChar w:fldCharType="separate"/>
      </w:r>
      <w:r w:rsidRPr="005F09E7">
        <w:rPr>
          <w:i/>
        </w:rPr>
        <w:t xml:space="preserve">Figure </w:t>
      </w:r>
      <w:r w:rsidRPr="005F09E7">
        <w:rPr>
          <w:i/>
          <w:noProof/>
        </w:rPr>
        <w:t>3</w:t>
      </w:r>
      <w:r w:rsidRPr="005F09E7">
        <w:rPr>
          <w:i/>
        </w:rPr>
        <w:fldChar w:fldCharType="end"/>
      </w:r>
      <w:r w:rsidRPr="005F09E7">
        <w:rPr>
          <w:i/>
        </w:rPr>
        <w:t xml:space="preserve"> Description</w:t>
      </w:r>
      <w:r>
        <w:t xml:space="preserve">: </w:t>
      </w:r>
      <w:r w:rsidR="0027462D">
        <w:t xml:space="preserve">This figure presents the distribution of goal domains across all primary disability groups. The distribution of domains for each primary disability type </w:t>
      </w:r>
      <w:proofErr w:type="gramStart"/>
      <w:r w:rsidR="0027462D">
        <w:t>is considered</w:t>
      </w:r>
      <w:proofErr w:type="gramEnd"/>
      <w:r w:rsidR="0027462D">
        <w:t xml:space="preserve"> in more detail on slides 17 to 30. A key feature of this figure is that Daily Life goals are the most prevalent goal domain across all disability groups. Work goals are most prevalent in the Psychosocial Disability, Intellectual Disability, and Visual Impairment groups.</w:t>
      </w:r>
    </w:p>
    <w:p w:rsidR="005F09E7" w:rsidRDefault="005F09E7" w:rsidP="00C32B17"/>
    <w:p w:rsidR="00C32B17" w:rsidRDefault="00C32B17" w:rsidP="00C32B17">
      <w:pPr>
        <w:pStyle w:val="Heading2"/>
      </w:pPr>
      <w:bookmarkStart w:id="11" w:name="_Toc34404253"/>
      <w:r>
        <w:t>Slide 8: Goals and participant age</w:t>
      </w:r>
      <w:bookmarkEnd w:id="11"/>
    </w:p>
    <w:p w:rsidR="00C32B17" w:rsidRDefault="00C32B17" w:rsidP="00C32B17">
      <w:r>
        <w:t>This is a section title slide.</w:t>
      </w:r>
    </w:p>
    <w:p w:rsidR="00C32B17" w:rsidRDefault="00C32B17" w:rsidP="00C32B17">
      <w:r>
        <w:t>Goals and participant age</w:t>
      </w:r>
    </w:p>
    <w:p w:rsidR="00C32B17" w:rsidRDefault="00C32B17" w:rsidP="00C32B17">
      <w:r>
        <w:t xml:space="preserve">As participants age the </w:t>
      </w:r>
      <w:proofErr w:type="gramStart"/>
      <w:r>
        <w:t>goals</w:t>
      </w:r>
      <w:proofErr w:type="gramEnd"/>
      <w:r>
        <w:t xml:space="preserve"> which they include in their NDIS plans also changes. This section explores the variation in goals pursued by participants in each age bracket. For each age bracket the spread of goal domains </w:t>
      </w:r>
      <w:proofErr w:type="gramStart"/>
      <w:r>
        <w:t>is supplemented</w:t>
      </w:r>
      <w:proofErr w:type="gramEnd"/>
      <w:r>
        <w:t xml:space="preserve"> with detail drawn from the goals recorded in the participants own words.</w:t>
      </w:r>
    </w:p>
    <w:p w:rsidR="00C32B17" w:rsidRDefault="00C32B17" w:rsidP="00A465F8">
      <w:pPr>
        <w:pStyle w:val="Heading3"/>
      </w:pPr>
      <w:bookmarkStart w:id="12" w:name="_Toc34404254"/>
      <w:r>
        <w:lastRenderedPageBreak/>
        <w:t>Slide 9: Age 0 to 6</w:t>
      </w:r>
      <w:bookmarkEnd w:id="12"/>
    </w:p>
    <w:p w:rsidR="00C32B17" w:rsidRDefault="00C32B17" w:rsidP="00C32B17">
      <w:r>
        <w:t>This slide has text on the left and a chart on the right.</w:t>
      </w:r>
    </w:p>
    <w:p w:rsidR="00C32B17" w:rsidRDefault="00C32B17" w:rsidP="00C32B17">
      <w:r>
        <w:t>Goals for participants aged 0 to 6 focus primarily on the Daily Life domain with Daily Life goals making up 76% of the goals for participants in this age bracket. Learning (10%) and Relationships (6%) are the second and third most frequently identified goal domains within this age bracket. Learning New Skills (26%), Cognitive Skills (15%), Communication Skills (13%), Learning Daily Life Skills (9%), and Emotional Wellbeing (8%) were the key words common amongst goals identified by participants aged 0 to 6. Participants aged 0 to 6 identify more new goals in each plan than any other age group. Reporting is not yet available for goal achievement, but the high rate of new goals included in plans indicates that participants in this age bracket have quickly evolving circumstances.</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4</w:t>
      </w:r>
      <w:r w:rsidRPr="00C86B03">
        <w:rPr>
          <w:sz w:val="22"/>
        </w:rPr>
        <w:fldChar w:fldCharType="end"/>
      </w:r>
      <w:r w:rsidRPr="00C86B03">
        <w:rPr>
          <w:sz w:val="22"/>
        </w:rPr>
        <w:t xml:space="preserve"> </w:t>
      </w:r>
      <w:bookmarkStart w:id="13" w:name="OLE_LINK51"/>
      <w:bookmarkStart w:id="14" w:name="_GoBack"/>
      <w:r w:rsidRPr="00C86B03">
        <w:rPr>
          <w:sz w:val="22"/>
        </w:rPr>
        <w:t>Relative frequency of goal domains in active plans for participants aged 0 to 6 at plan review</w:t>
      </w:r>
      <w:bookmarkEnd w:id="13"/>
    </w:p>
    <w:tbl>
      <w:tblPr>
        <w:tblStyle w:val="GridTable1Light"/>
        <w:tblW w:w="9259" w:type="dxa"/>
        <w:tblLayout w:type="fixed"/>
        <w:tblLook w:val="0000" w:firstRow="0" w:lastRow="0" w:firstColumn="0" w:lastColumn="0" w:noHBand="0" w:noVBand="0"/>
      </w:tblPr>
      <w:tblGrid>
        <w:gridCol w:w="2448"/>
        <w:gridCol w:w="3614"/>
        <w:gridCol w:w="3197"/>
      </w:tblGrid>
      <w:tr w:rsidR="00036AD4" w:rsidRPr="00036AD4" w:rsidTr="00D53265">
        <w:trPr>
          <w:trHeight w:val="271"/>
        </w:trPr>
        <w:tc>
          <w:tcPr>
            <w:tcW w:w="2448" w:type="dxa"/>
            <w:vAlign w:val="bottom"/>
          </w:tcPr>
          <w:bookmarkEnd w:id="14"/>
          <w:p w:rsidR="00036AD4" w:rsidRPr="00365135" w:rsidRDefault="00036AD4" w:rsidP="00036AD4">
            <w:pPr>
              <w:rPr>
                <w:rFonts w:cstheme="minorHAnsi"/>
                <w:b/>
                <w:bCs/>
                <w:color w:val="000000"/>
              </w:rPr>
            </w:pPr>
            <w:r w:rsidRPr="00365135">
              <w:rPr>
                <w:rFonts w:cstheme="minorHAnsi"/>
                <w:b/>
                <w:bCs/>
                <w:color w:val="000000"/>
              </w:rPr>
              <w:t>Goal Domain</w:t>
            </w:r>
          </w:p>
        </w:tc>
        <w:tc>
          <w:tcPr>
            <w:tcW w:w="3614" w:type="dxa"/>
            <w:vAlign w:val="bottom"/>
          </w:tcPr>
          <w:p w:rsidR="00036AD4" w:rsidRPr="00365135" w:rsidRDefault="00036AD4" w:rsidP="00036AD4">
            <w:pPr>
              <w:jc w:val="center"/>
              <w:rPr>
                <w:rFonts w:cstheme="minorHAnsi"/>
                <w:b/>
                <w:color w:val="000000"/>
              </w:rPr>
            </w:pPr>
            <w:r w:rsidRPr="00365135">
              <w:rPr>
                <w:rFonts w:cstheme="minorHAnsi"/>
                <w:b/>
                <w:color w:val="000000"/>
              </w:rPr>
              <w:t>Number of goals included in active plans</w:t>
            </w:r>
          </w:p>
        </w:tc>
        <w:tc>
          <w:tcPr>
            <w:tcW w:w="3197" w:type="dxa"/>
            <w:vAlign w:val="bottom"/>
          </w:tcPr>
          <w:p w:rsidR="00036AD4" w:rsidRPr="00365135" w:rsidRDefault="00036AD4" w:rsidP="00036AD4">
            <w:pPr>
              <w:jc w:val="center"/>
              <w:rPr>
                <w:rFonts w:cstheme="minorHAnsi"/>
                <w:b/>
                <w:color w:val="000000"/>
              </w:rPr>
            </w:pPr>
            <w:r w:rsidRPr="00365135">
              <w:rPr>
                <w:rFonts w:cstheme="minorHAnsi"/>
                <w:b/>
                <w:color w:val="000000"/>
              </w:rPr>
              <w:t>Relative frequency of goal domain</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Work</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5</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0%</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Where I live</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136</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0%</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Social and community activities</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7</w:t>
            </w:r>
            <w:r w:rsidR="00365135" w:rsidRPr="00365135">
              <w:rPr>
                <w:rFonts w:cstheme="minorHAnsi"/>
                <w:color w:val="000000"/>
              </w:rPr>
              <w:t>,</w:t>
            </w:r>
            <w:r w:rsidRPr="00365135">
              <w:rPr>
                <w:rFonts w:cstheme="minorHAnsi"/>
                <w:color w:val="000000"/>
              </w:rPr>
              <w:t>381</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3%</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Relationships</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14</w:t>
            </w:r>
            <w:r w:rsidR="00365135" w:rsidRPr="00365135">
              <w:rPr>
                <w:rFonts w:cstheme="minorHAnsi"/>
                <w:color w:val="000000"/>
              </w:rPr>
              <w:t>,</w:t>
            </w:r>
            <w:r w:rsidRPr="00365135">
              <w:rPr>
                <w:rFonts w:cstheme="minorHAnsi"/>
                <w:color w:val="000000"/>
              </w:rPr>
              <w:t>038</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6%</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Learning</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24</w:t>
            </w:r>
            <w:r w:rsidR="00365135" w:rsidRPr="00365135">
              <w:rPr>
                <w:rFonts w:cstheme="minorHAnsi"/>
                <w:color w:val="000000"/>
              </w:rPr>
              <w:t>,</w:t>
            </w:r>
            <w:r w:rsidRPr="00365135">
              <w:rPr>
                <w:rFonts w:cstheme="minorHAnsi"/>
                <w:color w:val="000000"/>
              </w:rPr>
              <w:t>889</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10%</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Health and wellbeing</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10</w:t>
            </w:r>
            <w:r w:rsidR="00365135" w:rsidRPr="00365135">
              <w:rPr>
                <w:rFonts w:cstheme="minorHAnsi"/>
                <w:color w:val="000000"/>
              </w:rPr>
              <w:t>,</w:t>
            </w:r>
            <w:r w:rsidRPr="00365135">
              <w:rPr>
                <w:rFonts w:cstheme="minorHAnsi"/>
                <w:color w:val="000000"/>
              </w:rPr>
              <w:t>101</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4%</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Daily life</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191</w:t>
            </w:r>
            <w:r w:rsidR="00365135" w:rsidRPr="00365135">
              <w:rPr>
                <w:rFonts w:cstheme="minorHAnsi"/>
                <w:color w:val="000000"/>
              </w:rPr>
              <w:t>,</w:t>
            </w:r>
            <w:r w:rsidRPr="00365135">
              <w:rPr>
                <w:rFonts w:cstheme="minorHAnsi"/>
                <w:color w:val="000000"/>
              </w:rPr>
              <w:t>903</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76%</w:t>
            </w:r>
          </w:p>
        </w:tc>
      </w:tr>
      <w:tr w:rsidR="00036AD4" w:rsidRPr="00036AD4" w:rsidTr="00D53265">
        <w:trPr>
          <w:trHeight w:val="271"/>
        </w:trPr>
        <w:tc>
          <w:tcPr>
            <w:tcW w:w="2448" w:type="dxa"/>
            <w:vAlign w:val="bottom"/>
          </w:tcPr>
          <w:p w:rsidR="00036AD4" w:rsidRPr="00365135" w:rsidRDefault="00036AD4" w:rsidP="00036AD4">
            <w:pPr>
              <w:rPr>
                <w:rFonts w:cstheme="minorHAnsi"/>
                <w:color w:val="000000"/>
              </w:rPr>
            </w:pPr>
            <w:r w:rsidRPr="00365135">
              <w:rPr>
                <w:rFonts w:cstheme="minorHAnsi"/>
                <w:color w:val="000000"/>
              </w:rPr>
              <w:t>Choice and control over my life</w:t>
            </w:r>
          </w:p>
        </w:tc>
        <w:tc>
          <w:tcPr>
            <w:tcW w:w="3614" w:type="dxa"/>
            <w:vAlign w:val="bottom"/>
          </w:tcPr>
          <w:p w:rsidR="00036AD4" w:rsidRPr="00365135" w:rsidRDefault="00036AD4" w:rsidP="00036AD4">
            <w:pPr>
              <w:jc w:val="center"/>
              <w:rPr>
                <w:rFonts w:cstheme="minorHAnsi"/>
                <w:color w:val="000000"/>
              </w:rPr>
            </w:pPr>
            <w:r w:rsidRPr="00365135">
              <w:rPr>
                <w:rFonts w:cstheme="minorHAnsi"/>
                <w:color w:val="000000"/>
              </w:rPr>
              <w:t>3</w:t>
            </w:r>
            <w:r w:rsidR="00365135" w:rsidRPr="00365135">
              <w:rPr>
                <w:rFonts w:cstheme="minorHAnsi"/>
                <w:color w:val="000000"/>
              </w:rPr>
              <w:t>,</w:t>
            </w:r>
            <w:r w:rsidRPr="00365135">
              <w:rPr>
                <w:rFonts w:cstheme="minorHAnsi"/>
                <w:color w:val="000000"/>
              </w:rPr>
              <w:t>071</w:t>
            </w:r>
          </w:p>
        </w:tc>
        <w:tc>
          <w:tcPr>
            <w:tcW w:w="3197" w:type="dxa"/>
            <w:vAlign w:val="bottom"/>
          </w:tcPr>
          <w:p w:rsidR="00036AD4" w:rsidRPr="00365135" w:rsidRDefault="00036AD4" w:rsidP="00036AD4">
            <w:pPr>
              <w:jc w:val="center"/>
              <w:rPr>
                <w:rFonts w:cstheme="minorHAnsi"/>
                <w:color w:val="000000"/>
              </w:rPr>
            </w:pPr>
            <w:r w:rsidRPr="00365135">
              <w:rPr>
                <w:rFonts w:cstheme="minorHAnsi"/>
                <w:color w:val="000000"/>
              </w:rPr>
              <w:t>1%</w:t>
            </w:r>
          </w:p>
        </w:tc>
      </w:tr>
      <w:tr w:rsidR="00036AD4" w:rsidRPr="00036AD4" w:rsidTr="00D53265">
        <w:trPr>
          <w:trHeight w:val="271"/>
        </w:trPr>
        <w:tc>
          <w:tcPr>
            <w:tcW w:w="2448" w:type="dxa"/>
            <w:vAlign w:val="bottom"/>
          </w:tcPr>
          <w:p w:rsidR="00036AD4" w:rsidRPr="00365135" w:rsidRDefault="00036AD4" w:rsidP="00036AD4">
            <w:pPr>
              <w:rPr>
                <w:rFonts w:cstheme="minorHAnsi"/>
                <w:b/>
                <w:color w:val="000000"/>
              </w:rPr>
            </w:pPr>
            <w:r w:rsidRPr="00365135">
              <w:rPr>
                <w:rFonts w:cstheme="minorHAnsi"/>
                <w:b/>
                <w:color w:val="000000"/>
              </w:rPr>
              <w:t>Total</w:t>
            </w:r>
          </w:p>
        </w:tc>
        <w:tc>
          <w:tcPr>
            <w:tcW w:w="3614" w:type="dxa"/>
            <w:vAlign w:val="bottom"/>
          </w:tcPr>
          <w:p w:rsidR="00036AD4" w:rsidRPr="00365135" w:rsidRDefault="00036AD4" w:rsidP="00036AD4">
            <w:pPr>
              <w:jc w:val="center"/>
              <w:rPr>
                <w:rFonts w:cstheme="minorHAnsi"/>
                <w:b/>
                <w:color w:val="000000"/>
              </w:rPr>
            </w:pPr>
            <w:r w:rsidRPr="00365135">
              <w:rPr>
                <w:rFonts w:cstheme="minorHAnsi"/>
                <w:b/>
                <w:color w:val="000000"/>
              </w:rPr>
              <w:t>251</w:t>
            </w:r>
            <w:r w:rsidR="00365135" w:rsidRPr="00365135">
              <w:rPr>
                <w:rFonts w:cstheme="minorHAnsi"/>
                <w:b/>
                <w:color w:val="000000"/>
              </w:rPr>
              <w:t>,</w:t>
            </w:r>
            <w:r w:rsidRPr="00365135">
              <w:rPr>
                <w:rFonts w:cstheme="minorHAnsi"/>
                <w:b/>
                <w:color w:val="000000"/>
              </w:rPr>
              <w:t>524</w:t>
            </w:r>
          </w:p>
        </w:tc>
        <w:tc>
          <w:tcPr>
            <w:tcW w:w="3197" w:type="dxa"/>
            <w:vAlign w:val="bottom"/>
          </w:tcPr>
          <w:p w:rsidR="00036AD4" w:rsidRPr="00365135" w:rsidRDefault="00036AD4" w:rsidP="00036AD4">
            <w:pPr>
              <w:jc w:val="center"/>
              <w:rPr>
                <w:rFonts w:cstheme="minorHAnsi"/>
                <w:b/>
                <w:color w:val="000000"/>
              </w:rPr>
            </w:pPr>
            <w:r w:rsidRPr="00365135">
              <w:rPr>
                <w:rFonts w:cstheme="minorHAnsi"/>
                <w:b/>
                <w:color w:val="000000"/>
              </w:rPr>
              <w:t>100%</w:t>
            </w:r>
          </w:p>
        </w:tc>
      </w:tr>
    </w:tbl>
    <w:p w:rsidR="00C32B17" w:rsidRDefault="00C32B17" w:rsidP="00C32B17"/>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5</w:t>
      </w:r>
      <w:r w:rsidRPr="00C86B03">
        <w:rPr>
          <w:sz w:val="22"/>
        </w:rPr>
        <w:fldChar w:fldCharType="end"/>
      </w:r>
      <w:r w:rsidRPr="00C86B03">
        <w:rPr>
          <w:sz w:val="22"/>
        </w:rPr>
        <w:t xml:space="preserve"> </w:t>
      </w:r>
      <w:bookmarkStart w:id="15" w:name="OLE_LINK50"/>
      <w:r w:rsidRPr="00C86B03">
        <w:rPr>
          <w:sz w:val="22"/>
        </w:rPr>
        <w:t>Top 5 key words in goals stated by participants aged 0 to 6</w:t>
      </w:r>
      <w:bookmarkEnd w:id="15"/>
    </w:p>
    <w:tbl>
      <w:tblPr>
        <w:tblStyle w:val="TableGrid"/>
        <w:tblW w:w="7866" w:type="dxa"/>
        <w:tblLook w:val="04A0" w:firstRow="1" w:lastRow="0" w:firstColumn="1" w:lastColumn="0" w:noHBand="0" w:noVBand="1"/>
      </w:tblPr>
      <w:tblGrid>
        <w:gridCol w:w="3992"/>
        <w:gridCol w:w="3874"/>
      </w:tblGrid>
      <w:tr w:rsidR="00036AD4" w:rsidRPr="00036AD4" w:rsidTr="008A1531">
        <w:trPr>
          <w:trHeight w:val="269"/>
        </w:trPr>
        <w:tc>
          <w:tcPr>
            <w:tcW w:w="3992" w:type="dxa"/>
            <w:noWrap/>
            <w:hideMark/>
          </w:tcPr>
          <w:p w:rsidR="00036AD4" w:rsidRPr="00365135" w:rsidRDefault="00036AD4" w:rsidP="00036AD4">
            <w:pPr>
              <w:rPr>
                <w:rFonts w:eastAsia="Times New Roman" w:cstheme="minorHAnsi"/>
                <w:b/>
                <w:bCs/>
                <w:color w:val="000000"/>
                <w:sz w:val="24"/>
                <w:szCs w:val="24"/>
                <w:lang w:eastAsia="en-AU"/>
              </w:rPr>
            </w:pPr>
            <w:bookmarkStart w:id="16" w:name="_Toc34404255"/>
            <w:r w:rsidRPr="00365135">
              <w:rPr>
                <w:rFonts w:eastAsia="Times New Roman" w:cstheme="minorHAnsi"/>
                <w:b/>
                <w:bCs/>
                <w:color w:val="000000"/>
                <w:sz w:val="24"/>
                <w:szCs w:val="24"/>
                <w:lang w:eastAsia="en-AU"/>
              </w:rPr>
              <w:t>Terms in Topics</w:t>
            </w:r>
          </w:p>
        </w:tc>
        <w:tc>
          <w:tcPr>
            <w:tcW w:w="3874" w:type="dxa"/>
            <w:noWrap/>
            <w:hideMark/>
          </w:tcPr>
          <w:p w:rsidR="00036AD4" w:rsidRPr="00365135" w:rsidRDefault="008A1531" w:rsidP="008A1531">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w:t>
            </w:r>
            <w:r w:rsidR="00036AD4" w:rsidRPr="00365135">
              <w:rPr>
                <w:rFonts w:eastAsia="Times New Roman" w:cstheme="minorHAnsi"/>
                <w:b/>
                <w:bCs/>
                <w:color w:val="000000"/>
                <w:sz w:val="24"/>
                <w:szCs w:val="24"/>
                <w:lang w:eastAsia="en-AU"/>
              </w:rPr>
              <w:t>req</w:t>
            </w:r>
            <w:r w:rsidRPr="00365135">
              <w:rPr>
                <w:rFonts w:eastAsia="Times New Roman" w:cstheme="minorHAnsi"/>
                <w:b/>
                <w:bCs/>
                <w:color w:val="000000"/>
                <w:sz w:val="24"/>
                <w:szCs w:val="24"/>
                <w:lang w:eastAsia="en-AU"/>
              </w:rPr>
              <w:t>uency</w:t>
            </w:r>
            <w:r w:rsidR="00036AD4" w:rsidRPr="00365135">
              <w:rPr>
                <w:rFonts w:eastAsia="Times New Roman" w:cstheme="minorHAnsi"/>
                <w:b/>
                <w:bCs/>
                <w:color w:val="000000"/>
                <w:sz w:val="24"/>
                <w:szCs w:val="24"/>
                <w:lang w:eastAsia="en-AU"/>
              </w:rPr>
              <w:t xml:space="preserve"> of </w:t>
            </w:r>
            <w:r w:rsidRPr="00365135">
              <w:rPr>
                <w:rFonts w:eastAsia="Times New Roman" w:cstheme="minorHAnsi"/>
                <w:b/>
                <w:bCs/>
                <w:color w:val="000000"/>
                <w:sz w:val="24"/>
                <w:szCs w:val="24"/>
                <w:lang w:eastAsia="en-AU"/>
              </w:rPr>
              <w:t>top key words</w:t>
            </w:r>
          </w:p>
        </w:tc>
      </w:tr>
      <w:tr w:rsidR="00036AD4" w:rsidRPr="00036AD4" w:rsidTr="008A1531">
        <w:trPr>
          <w:trHeight w:val="269"/>
        </w:trPr>
        <w:tc>
          <w:tcPr>
            <w:tcW w:w="3992" w:type="dxa"/>
            <w:noWrap/>
            <w:hideMark/>
          </w:tcPr>
          <w:p w:rsidR="00036AD4" w:rsidRPr="00365135" w:rsidRDefault="00036AD4" w:rsidP="00036AD4">
            <w:pPr>
              <w:rPr>
                <w:rFonts w:eastAsia="Times New Roman" w:cstheme="minorHAnsi"/>
                <w:color w:val="000000"/>
                <w:sz w:val="24"/>
                <w:szCs w:val="24"/>
                <w:lang w:eastAsia="en-AU"/>
              </w:rPr>
            </w:pPr>
            <w:r w:rsidRPr="00365135">
              <w:rPr>
                <w:rFonts w:eastAsia="Times New Roman" w:cstheme="minorHAnsi"/>
                <w:color w:val="000000"/>
                <w:sz w:val="24"/>
                <w:szCs w:val="24"/>
                <w:lang w:eastAsia="en-AU"/>
              </w:rPr>
              <w:t xml:space="preserve">Learning New Skills </w:t>
            </w:r>
          </w:p>
        </w:tc>
        <w:tc>
          <w:tcPr>
            <w:tcW w:w="3874" w:type="dxa"/>
            <w:noWrap/>
            <w:hideMark/>
          </w:tcPr>
          <w:p w:rsidR="00036AD4" w:rsidRPr="00365135" w:rsidRDefault="00036AD4" w:rsidP="00036AD4">
            <w:pPr>
              <w:jc w:val="center"/>
              <w:rPr>
                <w:rFonts w:eastAsia="Times New Roman" w:cstheme="minorHAnsi"/>
                <w:color w:val="000000"/>
                <w:sz w:val="24"/>
                <w:szCs w:val="24"/>
                <w:lang w:eastAsia="en-AU"/>
              </w:rPr>
            </w:pPr>
            <w:r w:rsidRPr="00365135">
              <w:rPr>
                <w:rFonts w:eastAsia="Times New Roman" w:cstheme="minorHAnsi"/>
                <w:color w:val="000000"/>
                <w:sz w:val="24"/>
                <w:szCs w:val="24"/>
                <w:lang w:eastAsia="en-AU"/>
              </w:rPr>
              <w:t>26%</w:t>
            </w:r>
          </w:p>
        </w:tc>
      </w:tr>
      <w:tr w:rsidR="00036AD4" w:rsidRPr="00036AD4" w:rsidTr="008A1531">
        <w:trPr>
          <w:trHeight w:val="269"/>
        </w:trPr>
        <w:tc>
          <w:tcPr>
            <w:tcW w:w="3992" w:type="dxa"/>
            <w:noWrap/>
            <w:hideMark/>
          </w:tcPr>
          <w:p w:rsidR="00036AD4" w:rsidRPr="00365135" w:rsidRDefault="00036AD4" w:rsidP="00036AD4">
            <w:pPr>
              <w:rPr>
                <w:rFonts w:eastAsia="Times New Roman" w:cstheme="minorHAnsi"/>
                <w:color w:val="000000"/>
                <w:sz w:val="24"/>
                <w:szCs w:val="24"/>
                <w:lang w:eastAsia="en-AU"/>
              </w:rPr>
            </w:pPr>
            <w:r w:rsidRPr="00365135">
              <w:rPr>
                <w:rFonts w:eastAsia="Times New Roman" w:cstheme="minorHAnsi"/>
                <w:color w:val="000000"/>
                <w:sz w:val="24"/>
                <w:szCs w:val="24"/>
                <w:lang w:eastAsia="en-AU"/>
              </w:rPr>
              <w:t>Cognitive Skills</w:t>
            </w:r>
          </w:p>
        </w:tc>
        <w:tc>
          <w:tcPr>
            <w:tcW w:w="3874" w:type="dxa"/>
            <w:noWrap/>
            <w:hideMark/>
          </w:tcPr>
          <w:p w:rsidR="00036AD4" w:rsidRPr="00365135" w:rsidRDefault="00036AD4" w:rsidP="00036AD4">
            <w:pPr>
              <w:jc w:val="center"/>
              <w:rPr>
                <w:rFonts w:eastAsia="Times New Roman" w:cstheme="minorHAnsi"/>
                <w:color w:val="000000"/>
                <w:sz w:val="24"/>
                <w:szCs w:val="24"/>
                <w:lang w:eastAsia="en-AU"/>
              </w:rPr>
            </w:pPr>
            <w:r w:rsidRPr="00365135">
              <w:rPr>
                <w:rFonts w:eastAsia="Times New Roman" w:cstheme="minorHAnsi"/>
                <w:color w:val="000000"/>
                <w:sz w:val="24"/>
                <w:szCs w:val="24"/>
                <w:lang w:eastAsia="en-AU"/>
              </w:rPr>
              <w:t>15%</w:t>
            </w:r>
          </w:p>
        </w:tc>
      </w:tr>
      <w:tr w:rsidR="00036AD4" w:rsidRPr="00036AD4" w:rsidTr="008A1531">
        <w:trPr>
          <w:trHeight w:val="269"/>
        </w:trPr>
        <w:tc>
          <w:tcPr>
            <w:tcW w:w="3992" w:type="dxa"/>
            <w:noWrap/>
            <w:hideMark/>
          </w:tcPr>
          <w:p w:rsidR="00036AD4" w:rsidRPr="00365135" w:rsidRDefault="00036AD4" w:rsidP="00036AD4">
            <w:pPr>
              <w:rPr>
                <w:rFonts w:eastAsia="Times New Roman" w:cstheme="minorHAnsi"/>
                <w:color w:val="000000"/>
                <w:sz w:val="24"/>
                <w:szCs w:val="24"/>
                <w:lang w:eastAsia="en-AU"/>
              </w:rPr>
            </w:pPr>
            <w:r w:rsidRPr="00365135">
              <w:rPr>
                <w:rFonts w:eastAsia="Times New Roman" w:cstheme="minorHAnsi"/>
                <w:color w:val="000000"/>
                <w:sz w:val="24"/>
                <w:szCs w:val="24"/>
                <w:lang w:eastAsia="en-AU"/>
              </w:rPr>
              <w:t>Communication Skills</w:t>
            </w:r>
          </w:p>
        </w:tc>
        <w:tc>
          <w:tcPr>
            <w:tcW w:w="3874" w:type="dxa"/>
            <w:noWrap/>
            <w:hideMark/>
          </w:tcPr>
          <w:p w:rsidR="00036AD4" w:rsidRPr="00365135" w:rsidRDefault="00036AD4" w:rsidP="00036AD4">
            <w:pPr>
              <w:jc w:val="center"/>
              <w:rPr>
                <w:rFonts w:eastAsia="Times New Roman" w:cstheme="minorHAnsi"/>
                <w:color w:val="000000"/>
                <w:sz w:val="24"/>
                <w:szCs w:val="24"/>
                <w:lang w:eastAsia="en-AU"/>
              </w:rPr>
            </w:pPr>
            <w:r w:rsidRPr="00365135">
              <w:rPr>
                <w:rFonts w:eastAsia="Times New Roman" w:cstheme="minorHAnsi"/>
                <w:color w:val="000000"/>
                <w:sz w:val="24"/>
                <w:szCs w:val="24"/>
                <w:lang w:eastAsia="en-AU"/>
              </w:rPr>
              <w:t>13%</w:t>
            </w:r>
          </w:p>
        </w:tc>
      </w:tr>
      <w:tr w:rsidR="00036AD4" w:rsidRPr="00036AD4" w:rsidTr="008A1531">
        <w:trPr>
          <w:trHeight w:val="269"/>
        </w:trPr>
        <w:tc>
          <w:tcPr>
            <w:tcW w:w="3992" w:type="dxa"/>
            <w:noWrap/>
            <w:hideMark/>
          </w:tcPr>
          <w:p w:rsidR="00036AD4" w:rsidRPr="00365135" w:rsidRDefault="00036AD4" w:rsidP="00036AD4">
            <w:pPr>
              <w:rPr>
                <w:rFonts w:eastAsia="Times New Roman" w:cstheme="minorHAnsi"/>
                <w:color w:val="000000"/>
                <w:sz w:val="24"/>
                <w:szCs w:val="24"/>
                <w:lang w:eastAsia="en-AU"/>
              </w:rPr>
            </w:pPr>
            <w:r w:rsidRPr="00365135">
              <w:rPr>
                <w:rFonts w:eastAsia="Times New Roman" w:cstheme="minorHAnsi"/>
                <w:color w:val="000000"/>
                <w:sz w:val="24"/>
                <w:szCs w:val="24"/>
                <w:lang w:eastAsia="en-AU"/>
              </w:rPr>
              <w:t>Learning Daily Life Skills</w:t>
            </w:r>
          </w:p>
        </w:tc>
        <w:tc>
          <w:tcPr>
            <w:tcW w:w="3874" w:type="dxa"/>
            <w:noWrap/>
            <w:hideMark/>
          </w:tcPr>
          <w:p w:rsidR="00036AD4" w:rsidRPr="00365135" w:rsidRDefault="00036AD4" w:rsidP="00036AD4">
            <w:pPr>
              <w:jc w:val="center"/>
              <w:rPr>
                <w:rFonts w:eastAsia="Times New Roman" w:cstheme="minorHAnsi"/>
                <w:color w:val="000000"/>
                <w:sz w:val="24"/>
                <w:szCs w:val="24"/>
                <w:lang w:eastAsia="en-AU"/>
              </w:rPr>
            </w:pPr>
            <w:r w:rsidRPr="00365135">
              <w:rPr>
                <w:rFonts w:eastAsia="Times New Roman" w:cstheme="minorHAnsi"/>
                <w:color w:val="000000"/>
                <w:sz w:val="24"/>
                <w:szCs w:val="24"/>
                <w:lang w:eastAsia="en-AU"/>
              </w:rPr>
              <w:t>9%</w:t>
            </w:r>
          </w:p>
        </w:tc>
      </w:tr>
      <w:tr w:rsidR="00036AD4" w:rsidRPr="00036AD4" w:rsidTr="008A1531">
        <w:trPr>
          <w:trHeight w:val="269"/>
        </w:trPr>
        <w:tc>
          <w:tcPr>
            <w:tcW w:w="3992" w:type="dxa"/>
            <w:noWrap/>
            <w:hideMark/>
          </w:tcPr>
          <w:p w:rsidR="00036AD4" w:rsidRPr="00365135" w:rsidRDefault="00036AD4" w:rsidP="00036AD4">
            <w:pPr>
              <w:rPr>
                <w:rFonts w:eastAsia="Times New Roman" w:cstheme="minorHAnsi"/>
                <w:color w:val="000000"/>
                <w:sz w:val="24"/>
                <w:szCs w:val="24"/>
                <w:lang w:eastAsia="en-AU"/>
              </w:rPr>
            </w:pPr>
            <w:r w:rsidRPr="00365135">
              <w:rPr>
                <w:rFonts w:eastAsia="Times New Roman" w:cstheme="minorHAnsi"/>
                <w:color w:val="000000"/>
                <w:sz w:val="24"/>
                <w:szCs w:val="24"/>
                <w:lang w:eastAsia="en-AU"/>
              </w:rPr>
              <w:t>Emotional Wellbeing</w:t>
            </w:r>
          </w:p>
        </w:tc>
        <w:tc>
          <w:tcPr>
            <w:tcW w:w="3874" w:type="dxa"/>
            <w:noWrap/>
            <w:hideMark/>
          </w:tcPr>
          <w:p w:rsidR="00036AD4" w:rsidRPr="00365135" w:rsidRDefault="00036AD4" w:rsidP="00036AD4">
            <w:pPr>
              <w:jc w:val="center"/>
              <w:rPr>
                <w:rFonts w:eastAsia="Times New Roman" w:cstheme="minorHAnsi"/>
                <w:color w:val="000000"/>
                <w:sz w:val="24"/>
                <w:szCs w:val="24"/>
                <w:lang w:eastAsia="en-AU"/>
              </w:rPr>
            </w:pPr>
            <w:r w:rsidRPr="00365135">
              <w:rPr>
                <w:rFonts w:eastAsia="Times New Roman" w:cstheme="minorHAnsi"/>
                <w:color w:val="000000"/>
                <w:sz w:val="24"/>
                <w:szCs w:val="24"/>
                <w:lang w:eastAsia="en-AU"/>
              </w:rPr>
              <w:t>8%</w:t>
            </w:r>
          </w:p>
        </w:tc>
      </w:tr>
    </w:tbl>
    <w:p w:rsidR="008A1531" w:rsidRDefault="008A1531" w:rsidP="00A465F8">
      <w:pPr>
        <w:pStyle w:val="Heading3"/>
      </w:pPr>
    </w:p>
    <w:p w:rsidR="00C32B17" w:rsidRDefault="00C32B17" w:rsidP="00A465F8">
      <w:pPr>
        <w:pStyle w:val="Heading3"/>
      </w:pPr>
      <w:r>
        <w:t>Slide 10: Age 7 to 14</w:t>
      </w:r>
      <w:bookmarkEnd w:id="16"/>
    </w:p>
    <w:p w:rsidR="00C32B17" w:rsidRDefault="00C32B17" w:rsidP="00C32B17">
      <w:r>
        <w:t>This slide has text on the left and a chart on the right.</w:t>
      </w:r>
    </w:p>
    <w:p w:rsidR="00C32B17" w:rsidRDefault="00C32B17" w:rsidP="00C32B17">
      <w:r>
        <w:t>Goals for participants aged 7 to 14 primarily focus on the Daily Life domain, representing 50% of the goals identified by this age bracket. When compared to younger participants there is a greater emphasis on goals outside the Daily Life domain. Social and Community Activities (15%) and Relationships (12%) are the second and third most frequently identified goal domains in this age bracket. Communication skills (18%), Learning New Skills (13%), Cognitive Skills (12%) Emotional Wellbeing (</w:t>
      </w:r>
      <w:proofErr w:type="gramStart"/>
      <w:r>
        <w:t>10%),</w:t>
      </w:r>
      <w:proofErr w:type="gramEnd"/>
      <w:r>
        <w:t xml:space="preserve"> and Learning Daily Life Skills (7%) were the key words common amongst goals identified by participants aged 7 to 14. Participants aged 7 to 14 have fewer new goals in each plan than younger participants, however they have more new goals than older </w:t>
      </w:r>
      <w:proofErr w:type="gramStart"/>
      <w:r>
        <w:t>participants</w:t>
      </w:r>
      <w:proofErr w:type="gramEnd"/>
      <w:r>
        <w:t>.</w:t>
      </w:r>
    </w:p>
    <w:p w:rsidR="00C32B17" w:rsidRDefault="00C32B17" w:rsidP="00C32B17"/>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6</w:t>
      </w:r>
      <w:r w:rsidRPr="00C86B03">
        <w:rPr>
          <w:sz w:val="22"/>
        </w:rPr>
        <w:fldChar w:fldCharType="end"/>
      </w:r>
      <w:r w:rsidRPr="00C86B03">
        <w:rPr>
          <w:sz w:val="22"/>
        </w:rPr>
        <w:t xml:space="preserve"> </w:t>
      </w:r>
      <w:bookmarkStart w:id="17" w:name="OLE_LINK49"/>
      <w:r w:rsidRPr="00C86B03">
        <w:rPr>
          <w:sz w:val="22"/>
        </w:rPr>
        <w:t>Relative frequency of goal domains in active plans for participants aged 7 to 14 at plan review</w:t>
      </w:r>
      <w:bookmarkEnd w:id="17"/>
    </w:p>
    <w:tbl>
      <w:tblPr>
        <w:tblStyle w:val="TableGrid"/>
        <w:tblW w:w="5000" w:type="pct"/>
        <w:tblLook w:val="04A0" w:firstRow="1" w:lastRow="0" w:firstColumn="1" w:lastColumn="0" w:noHBand="0" w:noVBand="1"/>
      </w:tblPr>
      <w:tblGrid>
        <w:gridCol w:w="2656"/>
        <w:gridCol w:w="3425"/>
        <w:gridCol w:w="2935"/>
      </w:tblGrid>
      <w:tr w:rsidR="008A1531" w:rsidRPr="008A1531" w:rsidTr="00C86B03">
        <w:trPr>
          <w:trHeight w:val="300"/>
        </w:trPr>
        <w:tc>
          <w:tcPr>
            <w:tcW w:w="1419" w:type="pct"/>
            <w:noWrap/>
            <w:hideMark/>
          </w:tcPr>
          <w:p w:rsidR="008A1531" w:rsidRPr="00365135" w:rsidRDefault="008A1531" w:rsidP="008A1531">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8A1531" w:rsidRPr="00365135" w:rsidRDefault="008A1531" w:rsidP="003323AC">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8A1531" w:rsidRPr="00365135" w:rsidRDefault="008A1531" w:rsidP="003323AC">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955</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0%</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1,687</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49,645</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15%</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40,547</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12%</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28,723</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9%</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30,993</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9%</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166,286</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50%</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14,573</w:t>
            </w:r>
          </w:p>
        </w:tc>
        <w:tc>
          <w:tcPr>
            <w:tcW w:w="1642" w:type="pct"/>
            <w:noWrap/>
            <w:vAlign w:val="center"/>
            <w:hideMark/>
          </w:tcPr>
          <w:p w:rsidR="008A1531" w:rsidRPr="00365135" w:rsidRDefault="008A1531" w:rsidP="003323AC">
            <w:pPr>
              <w:jc w:val="center"/>
              <w:rPr>
                <w:rFonts w:eastAsia="Times New Roman" w:cstheme="minorHAnsi"/>
                <w:color w:val="000000"/>
                <w:lang w:eastAsia="en-AU"/>
              </w:rPr>
            </w:pPr>
            <w:r w:rsidRPr="00365135">
              <w:rPr>
                <w:rFonts w:eastAsia="Times New Roman" w:cstheme="minorHAnsi"/>
                <w:color w:val="000000"/>
                <w:lang w:eastAsia="en-AU"/>
              </w:rPr>
              <w:t>4%</w:t>
            </w:r>
          </w:p>
        </w:tc>
      </w:tr>
      <w:tr w:rsidR="008A1531" w:rsidRPr="008A1531" w:rsidTr="00C86B03">
        <w:trPr>
          <w:trHeight w:val="300"/>
        </w:trPr>
        <w:tc>
          <w:tcPr>
            <w:tcW w:w="1419" w:type="pct"/>
            <w:noWrap/>
            <w:hideMark/>
          </w:tcPr>
          <w:p w:rsidR="008A1531" w:rsidRPr="00365135" w:rsidRDefault="008A1531" w:rsidP="008A1531">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center"/>
            <w:hideMark/>
          </w:tcPr>
          <w:p w:rsidR="008A1531" w:rsidRPr="00365135" w:rsidRDefault="008A1531" w:rsidP="003323AC">
            <w:pPr>
              <w:jc w:val="center"/>
              <w:rPr>
                <w:rFonts w:eastAsia="Times New Roman" w:cstheme="minorHAnsi"/>
                <w:b/>
                <w:color w:val="000000"/>
                <w:lang w:eastAsia="en-AU"/>
              </w:rPr>
            </w:pPr>
            <w:r w:rsidRPr="00365135">
              <w:rPr>
                <w:rFonts w:eastAsia="Times New Roman" w:cstheme="minorHAnsi"/>
                <w:b/>
                <w:color w:val="000000"/>
                <w:lang w:eastAsia="en-AU"/>
              </w:rPr>
              <w:t>333,409</w:t>
            </w:r>
          </w:p>
        </w:tc>
        <w:tc>
          <w:tcPr>
            <w:tcW w:w="1642" w:type="pct"/>
            <w:noWrap/>
            <w:vAlign w:val="center"/>
            <w:hideMark/>
          </w:tcPr>
          <w:p w:rsidR="008A1531" w:rsidRPr="00365135" w:rsidRDefault="008A1531" w:rsidP="003323AC">
            <w:pPr>
              <w:jc w:val="center"/>
              <w:rPr>
                <w:rFonts w:eastAsia="Times New Roman" w:cstheme="minorHAnsi"/>
                <w:b/>
                <w:color w:val="000000"/>
                <w:lang w:eastAsia="en-AU"/>
              </w:rPr>
            </w:pPr>
            <w:r w:rsidRPr="00365135">
              <w:rPr>
                <w:rFonts w:eastAsia="Times New Roman" w:cstheme="minorHAnsi"/>
                <w:b/>
                <w:color w:val="000000"/>
                <w:lang w:eastAsia="en-AU"/>
              </w:rPr>
              <w:t>100%</w:t>
            </w:r>
          </w:p>
        </w:tc>
      </w:tr>
    </w:tbl>
    <w:p w:rsidR="00C32B17" w:rsidRDefault="00C32B17" w:rsidP="00C32B17"/>
    <w:p w:rsidR="00C86B03" w:rsidRDefault="00C86B03" w:rsidP="00C86B03">
      <w:pPr>
        <w:pStyle w:val="Caption"/>
        <w:keepNext/>
      </w:pPr>
      <w:r>
        <w:t xml:space="preserve">Figure </w:t>
      </w:r>
      <w:fldSimple w:instr=" SEQ Figure \* ARABIC ">
        <w:r w:rsidR="00A908B6">
          <w:rPr>
            <w:noProof/>
          </w:rPr>
          <w:t>7</w:t>
        </w:r>
      </w:fldSimple>
      <w:r>
        <w:t xml:space="preserve"> </w:t>
      </w:r>
      <w:bookmarkStart w:id="18" w:name="OLE_LINK48"/>
      <w:r w:rsidRPr="00E7053D">
        <w:t>Top 5 key words in goals stated by participants aged 7 to 14</w:t>
      </w:r>
    </w:p>
    <w:tbl>
      <w:tblPr>
        <w:tblStyle w:val="TableGrid"/>
        <w:tblW w:w="7866" w:type="dxa"/>
        <w:tblLook w:val="04A0" w:firstRow="1" w:lastRow="0" w:firstColumn="1" w:lastColumn="0" w:noHBand="0" w:noVBand="1"/>
      </w:tblPr>
      <w:tblGrid>
        <w:gridCol w:w="3992"/>
        <w:gridCol w:w="3874"/>
      </w:tblGrid>
      <w:tr w:rsidR="00D53265" w:rsidRPr="00036AD4" w:rsidTr="00D53265">
        <w:trPr>
          <w:trHeight w:val="269"/>
        </w:trPr>
        <w:tc>
          <w:tcPr>
            <w:tcW w:w="3992" w:type="dxa"/>
            <w:noWrap/>
            <w:hideMark/>
          </w:tcPr>
          <w:p w:rsidR="00D53265" w:rsidRPr="00365135" w:rsidRDefault="00D53265" w:rsidP="00D53265">
            <w:pPr>
              <w:rPr>
                <w:rFonts w:eastAsia="Times New Roman" w:cstheme="minorHAnsi"/>
                <w:b/>
                <w:bCs/>
                <w:color w:val="000000"/>
                <w:sz w:val="24"/>
                <w:szCs w:val="24"/>
                <w:lang w:eastAsia="en-AU"/>
              </w:rPr>
            </w:pPr>
            <w:bookmarkStart w:id="19" w:name="_Toc34404256"/>
            <w:bookmarkEnd w:id="18"/>
            <w:r w:rsidRPr="00365135">
              <w:rPr>
                <w:rFonts w:eastAsia="Times New Roman" w:cstheme="minorHAnsi"/>
                <w:b/>
                <w:bCs/>
                <w:color w:val="000000"/>
                <w:sz w:val="24"/>
                <w:szCs w:val="24"/>
                <w:lang w:eastAsia="en-AU"/>
              </w:rPr>
              <w:t>Terms in Topics</w:t>
            </w:r>
          </w:p>
        </w:tc>
        <w:tc>
          <w:tcPr>
            <w:tcW w:w="3874" w:type="dxa"/>
            <w:noWrap/>
            <w:hideMark/>
          </w:tcPr>
          <w:p w:rsidR="00D53265" w:rsidRPr="00365135" w:rsidRDefault="00D53265" w:rsidP="00D53265">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D53265" w:rsidRPr="00036AD4" w:rsidTr="00D53265">
        <w:trPr>
          <w:trHeight w:val="269"/>
        </w:trPr>
        <w:tc>
          <w:tcPr>
            <w:tcW w:w="3992" w:type="dxa"/>
            <w:noWrap/>
            <w:vAlign w:val="bottom"/>
            <w:hideMark/>
          </w:tcPr>
          <w:p w:rsidR="00D53265" w:rsidRPr="00365135" w:rsidRDefault="00D53265" w:rsidP="00D53265">
            <w:pPr>
              <w:rPr>
                <w:rFonts w:cstheme="minorHAnsi"/>
                <w:color w:val="000000"/>
                <w:sz w:val="24"/>
                <w:szCs w:val="24"/>
              </w:rPr>
            </w:pPr>
            <w:r w:rsidRPr="00365135">
              <w:rPr>
                <w:rFonts w:cstheme="minorHAnsi"/>
                <w:color w:val="000000"/>
                <w:sz w:val="24"/>
                <w:szCs w:val="24"/>
              </w:rPr>
              <w:t>Communication Skills</w:t>
            </w:r>
          </w:p>
        </w:tc>
        <w:tc>
          <w:tcPr>
            <w:tcW w:w="3874" w:type="dxa"/>
            <w:noWrap/>
            <w:vAlign w:val="bottom"/>
            <w:hideMark/>
          </w:tcPr>
          <w:p w:rsidR="00D53265" w:rsidRPr="00365135" w:rsidRDefault="00D53265" w:rsidP="00D53265">
            <w:pPr>
              <w:jc w:val="center"/>
              <w:rPr>
                <w:rFonts w:cstheme="minorHAnsi"/>
                <w:color w:val="000000"/>
                <w:sz w:val="24"/>
                <w:szCs w:val="24"/>
              </w:rPr>
            </w:pPr>
            <w:r w:rsidRPr="00365135">
              <w:rPr>
                <w:rFonts w:cstheme="minorHAnsi"/>
                <w:color w:val="000000"/>
                <w:sz w:val="24"/>
                <w:szCs w:val="24"/>
              </w:rPr>
              <w:t>18%</w:t>
            </w:r>
          </w:p>
        </w:tc>
      </w:tr>
      <w:tr w:rsidR="00D53265" w:rsidRPr="00036AD4" w:rsidTr="00D53265">
        <w:trPr>
          <w:trHeight w:val="269"/>
        </w:trPr>
        <w:tc>
          <w:tcPr>
            <w:tcW w:w="3992" w:type="dxa"/>
            <w:noWrap/>
            <w:vAlign w:val="bottom"/>
            <w:hideMark/>
          </w:tcPr>
          <w:p w:rsidR="00D53265" w:rsidRPr="00365135" w:rsidRDefault="00D53265" w:rsidP="00D53265">
            <w:pPr>
              <w:rPr>
                <w:rFonts w:cstheme="minorHAnsi"/>
                <w:color w:val="000000"/>
                <w:sz w:val="24"/>
                <w:szCs w:val="24"/>
              </w:rPr>
            </w:pPr>
            <w:r w:rsidRPr="00365135">
              <w:rPr>
                <w:rFonts w:cstheme="minorHAnsi"/>
                <w:color w:val="000000"/>
                <w:sz w:val="24"/>
                <w:szCs w:val="24"/>
              </w:rPr>
              <w:t>Learning New Skills</w:t>
            </w:r>
          </w:p>
        </w:tc>
        <w:tc>
          <w:tcPr>
            <w:tcW w:w="3874" w:type="dxa"/>
            <w:noWrap/>
            <w:vAlign w:val="bottom"/>
            <w:hideMark/>
          </w:tcPr>
          <w:p w:rsidR="00D53265" w:rsidRPr="00365135" w:rsidRDefault="00D53265" w:rsidP="00D53265">
            <w:pPr>
              <w:jc w:val="center"/>
              <w:rPr>
                <w:rFonts w:cstheme="minorHAnsi"/>
                <w:color w:val="000000"/>
                <w:sz w:val="24"/>
                <w:szCs w:val="24"/>
              </w:rPr>
            </w:pPr>
            <w:r w:rsidRPr="00365135">
              <w:rPr>
                <w:rFonts w:cstheme="minorHAnsi"/>
                <w:color w:val="000000"/>
                <w:sz w:val="24"/>
                <w:szCs w:val="24"/>
              </w:rPr>
              <w:t>13%</w:t>
            </w:r>
          </w:p>
        </w:tc>
      </w:tr>
      <w:tr w:rsidR="00D53265" w:rsidRPr="00036AD4" w:rsidTr="00D53265">
        <w:trPr>
          <w:trHeight w:val="269"/>
        </w:trPr>
        <w:tc>
          <w:tcPr>
            <w:tcW w:w="3992" w:type="dxa"/>
            <w:noWrap/>
            <w:vAlign w:val="bottom"/>
            <w:hideMark/>
          </w:tcPr>
          <w:p w:rsidR="00D53265" w:rsidRPr="00365135" w:rsidRDefault="00D53265" w:rsidP="00D53265">
            <w:pPr>
              <w:rPr>
                <w:rFonts w:cstheme="minorHAnsi"/>
                <w:color w:val="000000"/>
                <w:sz w:val="24"/>
                <w:szCs w:val="24"/>
              </w:rPr>
            </w:pPr>
            <w:r w:rsidRPr="00365135">
              <w:rPr>
                <w:rFonts w:cstheme="minorHAnsi"/>
                <w:color w:val="000000"/>
                <w:sz w:val="24"/>
                <w:szCs w:val="24"/>
              </w:rPr>
              <w:t>Cognitive Skills</w:t>
            </w:r>
          </w:p>
        </w:tc>
        <w:tc>
          <w:tcPr>
            <w:tcW w:w="3874" w:type="dxa"/>
            <w:noWrap/>
            <w:vAlign w:val="bottom"/>
            <w:hideMark/>
          </w:tcPr>
          <w:p w:rsidR="00D53265" w:rsidRPr="00365135" w:rsidRDefault="00D53265" w:rsidP="00D53265">
            <w:pPr>
              <w:jc w:val="center"/>
              <w:rPr>
                <w:rFonts w:cstheme="minorHAnsi"/>
                <w:color w:val="000000"/>
                <w:sz w:val="24"/>
                <w:szCs w:val="24"/>
              </w:rPr>
            </w:pPr>
            <w:r w:rsidRPr="00365135">
              <w:rPr>
                <w:rFonts w:cstheme="minorHAnsi"/>
                <w:color w:val="000000"/>
                <w:sz w:val="24"/>
                <w:szCs w:val="24"/>
              </w:rPr>
              <w:t>12%</w:t>
            </w:r>
          </w:p>
        </w:tc>
      </w:tr>
      <w:tr w:rsidR="00D53265" w:rsidRPr="00036AD4" w:rsidTr="00D53265">
        <w:trPr>
          <w:trHeight w:val="269"/>
        </w:trPr>
        <w:tc>
          <w:tcPr>
            <w:tcW w:w="3992" w:type="dxa"/>
            <w:noWrap/>
            <w:vAlign w:val="bottom"/>
            <w:hideMark/>
          </w:tcPr>
          <w:p w:rsidR="00D53265" w:rsidRPr="00365135" w:rsidRDefault="00D53265" w:rsidP="00D53265">
            <w:pPr>
              <w:rPr>
                <w:rFonts w:cstheme="minorHAnsi"/>
                <w:color w:val="000000"/>
                <w:sz w:val="24"/>
                <w:szCs w:val="24"/>
              </w:rPr>
            </w:pPr>
            <w:r w:rsidRPr="00365135">
              <w:rPr>
                <w:rFonts w:cstheme="minorHAnsi"/>
                <w:color w:val="000000"/>
                <w:sz w:val="24"/>
                <w:szCs w:val="24"/>
              </w:rPr>
              <w:t>Emotional Wellbeing</w:t>
            </w:r>
          </w:p>
        </w:tc>
        <w:tc>
          <w:tcPr>
            <w:tcW w:w="3874" w:type="dxa"/>
            <w:noWrap/>
            <w:vAlign w:val="bottom"/>
            <w:hideMark/>
          </w:tcPr>
          <w:p w:rsidR="00D53265" w:rsidRPr="00365135" w:rsidRDefault="00D53265" w:rsidP="00D53265">
            <w:pPr>
              <w:jc w:val="center"/>
              <w:rPr>
                <w:rFonts w:cstheme="minorHAnsi"/>
                <w:color w:val="000000"/>
                <w:sz w:val="24"/>
                <w:szCs w:val="24"/>
              </w:rPr>
            </w:pPr>
            <w:r w:rsidRPr="00365135">
              <w:rPr>
                <w:rFonts w:cstheme="minorHAnsi"/>
                <w:color w:val="000000"/>
                <w:sz w:val="24"/>
                <w:szCs w:val="24"/>
              </w:rPr>
              <w:t>10%</w:t>
            </w:r>
          </w:p>
        </w:tc>
      </w:tr>
      <w:tr w:rsidR="00D53265" w:rsidRPr="00036AD4" w:rsidTr="00D53265">
        <w:trPr>
          <w:trHeight w:val="269"/>
        </w:trPr>
        <w:tc>
          <w:tcPr>
            <w:tcW w:w="3992" w:type="dxa"/>
            <w:noWrap/>
            <w:vAlign w:val="bottom"/>
            <w:hideMark/>
          </w:tcPr>
          <w:p w:rsidR="00D53265" w:rsidRPr="00365135" w:rsidRDefault="00D53265" w:rsidP="00D53265">
            <w:pPr>
              <w:rPr>
                <w:rFonts w:cstheme="minorHAnsi"/>
                <w:color w:val="000000"/>
                <w:sz w:val="24"/>
                <w:szCs w:val="24"/>
              </w:rPr>
            </w:pPr>
            <w:r w:rsidRPr="00365135">
              <w:rPr>
                <w:rFonts w:cstheme="minorHAnsi"/>
                <w:color w:val="000000"/>
                <w:sz w:val="24"/>
                <w:szCs w:val="24"/>
              </w:rPr>
              <w:t>Learning Daily Life Skills</w:t>
            </w:r>
          </w:p>
        </w:tc>
        <w:tc>
          <w:tcPr>
            <w:tcW w:w="3874" w:type="dxa"/>
            <w:noWrap/>
            <w:vAlign w:val="bottom"/>
            <w:hideMark/>
          </w:tcPr>
          <w:p w:rsidR="00D53265" w:rsidRPr="00365135" w:rsidRDefault="00D53265" w:rsidP="00D53265">
            <w:pPr>
              <w:jc w:val="center"/>
              <w:rPr>
                <w:rFonts w:cstheme="minorHAnsi"/>
                <w:color w:val="000000"/>
                <w:sz w:val="24"/>
                <w:szCs w:val="24"/>
              </w:rPr>
            </w:pPr>
            <w:r w:rsidRPr="00365135">
              <w:rPr>
                <w:rFonts w:cstheme="minorHAnsi"/>
                <w:color w:val="000000"/>
                <w:sz w:val="24"/>
                <w:szCs w:val="24"/>
              </w:rPr>
              <w:t>7%</w:t>
            </w:r>
          </w:p>
        </w:tc>
      </w:tr>
    </w:tbl>
    <w:p w:rsidR="00D53265" w:rsidRDefault="00D53265" w:rsidP="00A465F8">
      <w:pPr>
        <w:pStyle w:val="Heading3"/>
      </w:pPr>
    </w:p>
    <w:p w:rsidR="00C32B17" w:rsidRDefault="00C32B17" w:rsidP="00A465F8">
      <w:pPr>
        <w:pStyle w:val="Heading3"/>
      </w:pPr>
      <w:r>
        <w:t xml:space="preserve">Slide </w:t>
      </w:r>
      <w:r w:rsidR="00A465F8">
        <w:t>11</w:t>
      </w:r>
      <w:r>
        <w:t xml:space="preserve">: Age </w:t>
      </w:r>
      <w:r w:rsidR="00A465F8">
        <w:t>15</w:t>
      </w:r>
      <w:r>
        <w:t xml:space="preserve"> to 1</w:t>
      </w:r>
      <w:r w:rsidR="00A465F8">
        <w:t>8</w:t>
      </w:r>
      <w:bookmarkEnd w:id="19"/>
    </w:p>
    <w:p w:rsidR="00C32B17" w:rsidRDefault="00C32B17" w:rsidP="00C32B17">
      <w:r>
        <w:t>This slide has text on the left and a chart on the right.</w:t>
      </w:r>
    </w:p>
    <w:p w:rsidR="00C32B17" w:rsidRDefault="00C32B17" w:rsidP="00C32B17">
      <w:r>
        <w:t xml:space="preserve">Participants aged 15 to 18 are the youngest group for which Daily Life goals do not make up the majority of goals, though Daily Life goals are still the most commonly identified goals. </w:t>
      </w:r>
      <w:proofErr w:type="gramStart"/>
      <w:r>
        <w:t>This is also the youngest age bracket for which goals relating to Work are identified (7%).</w:t>
      </w:r>
      <w:proofErr w:type="gramEnd"/>
      <w:r>
        <w:t xml:space="preserve"> Social and Community Activities (19%) and Relationships (10%) are the second and third most frequently identified goal domains in this age bracket.</w:t>
      </w:r>
    </w:p>
    <w:p w:rsidR="00C32B17" w:rsidRDefault="00C32B17" w:rsidP="00C32B17">
      <w:r>
        <w:t>Independence &amp; Self Reliance (20%), Communication Skills (18%) and Community Access &amp; Activities (14%), Literacy, Learning, Living and Cognitive skills, (9%) and Health &amp; Exercise (7%) were the key words common amongst goals identified by participants aged 15 to 18.</w:t>
      </w:r>
    </w:p>
    <w:p w:rsidR="00C32B17" w:rsidRDefault="00C32B17" w:rsidP="00C32B17">
      <w:r>
        <w:t xml:space="preserve">Participants aged 15 to 18 have fewer new goals in each plan than younger participants, however they have more new goals than older </w:t>
      </w:r>
      <w:proofErr w:type="gramStart"/>
      <w:r>
        <w:t>participants</w:t>
      </w:r>
      <w:proofErr w:type="gramEnd"/>
      <w:r>
        <w:t>.</w:t>
      </w:r>
    </w:p>
    <w:p w:rsidR="00C32B17" w:rsidRDefault="00C32B17" w:rsidP="00C32B17"/>
    <w:p w:rsidR="00C86B03" w:rsidRPr="00C86B03" w:rsidRDefault="00C86B03" w:rsidP="00C86B03">
      <w:pPr>
        <w:pStyle w:val="Caption"/>
        <w:keepNext/>
        <w:rPr>
          <w:sz w:val="22"/>
        </w:rPr>
      </w:pPr>
      <w:r w:rsidRPr="00C86B03">
        <w:rPr>
          <w:sz w:val="22"/>
        </w:rPr>
        <w:lastRenderedPageBreak/>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8</w:t>
      </w:r>
      <w:r w:rsidRPr="00C86B03">
        <w:rPr>
          <w:sz w:val="22"/>
        </w:rPr>
        <w:fldChar w:fldCharType="end"/>
      </w:r>
      <w:r w:rsidRPr="00C86B03">
        <w:rPr>
          <w:sz w:val="22"/>
        </w:rPr>
        <w:t xml:space="preserve"> </w:t>
      </w:r>
      <w:bookmarkStart w:id="20" w:name="OLE_LINK47"/>
      <w:r w:rsidRPr="00C86B03">
        <w:rPr>
          <w:sz w:val="22"/>
        </w:rPr>
        <w:t>Relative frequency of goal domains in active plans for participants aged 15 to 18 at plan review</w:t>
      </w:r>
      <w:bookmarkEnd w:id="20"/>
    </w:p>
    <w:tbl>
      <w:tblPr>
        <w:tblStyle w:val="TableGrid"/>
        <w:tblW w:w="5000" w:type="pct"/>
        <w:tblLook w:val="04A0" w:firstRow="1" w:lastRow="0" w:firstColumn="1" w:lastColumn="0" w:noHBand="0" w:noVBand="1"/>
      </w:tblPr>
      <w:tblGrid>
        <w:gridCol w:w="2656"/>
        <w:gridCol w:w="3425"/>
        <w:gridCol w:w="2935"/>
      </w:tblGrid>
      <w:tr w:rsidR="0028076A" w:rsidRPr="008A1531" w:rsidTr="0028076A">
        <w:trPr>
          <w:trHeight w:val="300"/>
        </w:trPr>
        <w:tc>
          <w:tcPr>
            <w:tcW w:w="1419" w:type="pct"/>
            <w:noWrap/>
            <w:hideMark/>
          </w:tcPr>
          <w:p w:rsidR="0028076A" w:rsidRPr="00365135" w:rsidRDefault="0028076A"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28076A" w:rsidRPr="00365135" w:rsidRDefault="0028076A"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28076A" w:rsidRPr="00365135" w:rsidRDefault="0028076A"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7,536</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7%</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2,450</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2%</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19,369</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19%</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9,664</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10%</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8,202</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8%</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9,856</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10%</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36,286</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36%</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7,334</w:t>
            </w:r>
          </w:p>
        </w:tc>
        <w:tc>
          <w:tcPr>
            <w:tcW w:w="1642" w:type="pct"/>
            <w:noWrap/>
            <w:vAlign w:val="bottom"/>
            <w:hideMark/>
          </w:tcPr>
          <w:p w:rsidR="0028076A" w:rsidRPr="00365135" w:rsidRDefault="0028076A" w:rsidP="0028076A">
            <w:pPr>
              <w:jc w:val="center"/>
              <w:rPr>
                <w:rFonts w:cstheme="minorHAnsi"/>
                <w:color w:val="000000"/>
              </w:rPr>
            </w:pPr>
            <w:r w:rsidRPr="00365135">
              <w:rPr>
                <w:rFonts w:cstheme="minorHAnsi"/>
                <w:color w:val="000000"/>
              </w:rPr>
              <w:t>7%</w:t>
            </w:r>
          </w:p>
        </w:tc>
      </w:tr>
      <w:tr w:rsidR="0028076A" w:rsidRPr="008A1531" w:rsidTr="0028076A">
        <w:trPr>
          <w:trHeight w:val="300"/>
        </w:trPr>
        <w:tc>
          <w:tcPr>
            <w:tcW w:w="1419" w:type="pct"/>
            <w:noWrap/>
            <w:hideMark/>
          </w:tcPr>
          <w:p w:rsidR="0028076A" w:rsidRPr="00365135" w:rsidRDefault="0028076A" w:rsidP="0028076A">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28076A" w:rsidRPr="00365135" w:rsidRDefault="0028076A" w:rsidP="0028076A">
            <w:pPr>
              <w:jc w:val="center"/>
              <w:rPr>
                <w:rFonts w:cstheme="minorHAnsi"/>
                <w:b/>
                <w:color w:val="000000"/>
              </w:rPr>
            </w:pPr>
            <w:r w:rsidRPr="00365135">
              <w:rPr>
                <w:rFonts w:cstheme="minorHAnsi"/>
                <w:b/>
                <w:color w:val="000000"/>
              </w:rPr>
              <w:t>100,697</w:t>
            </w:r>
          </w:p>
        </w:tc>
        <w:tc>
          <w:tcPr>
            <w:tcW w:w="1642" w:type="pct"/>
            <w:noWrap/>
            <w:vAlign w:val="bottom"/>
            <w:hideMark/>
          </w:tcPr>
          <w:p w:rsidR="0028076A" w:rsidRPr="00365135" w:rsidRDefault="0028076A" w:rsidP="0028076A">
            <w:pPr>
              <w:jc w:val="center"/>
              <w:rPr>
                <w:rFonts w:cstheme="minorHAnsi"/>
                <w:b/>
                <w:color w:val="000000"/>
              </w:rPr>
            </w:pPr>
            <w:r w:rsidRPr="00365135">
              <w:rPr>
                <w:rFonts w:cstheme="minorHAnsi"/>
                <w:b/>
                <w:color w:val="000000"/>
              </w:rPr>
              <w:t>100%</w:t>
            </w:r>
          </w:p>
        </w:tc>
      </w:tr>
    </w:tbl>
    <w:p w:rsidR="00C32B17" w:rsidRDefault="00C32B17" w:rsidP="00C32B17"/>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9</w:t>
      </w:r>
      <w:r w:rsidRPr="00C86B03">
        <w:rPr>
          <w:sz w:val="22"/>
        </w:rPr>
        <w:fldChar w:fldCharType="end"/>
      </w:r>
      <w:r w:rsidRPr="00C86B03">
        <w:rPr>
          <w:sz w:val="22"/>
        </w:rPr>
        <w:t xml:space="preserve"> </w:t>
      </w:r>
      <w:bookmarkStart w:id="21" w:name="OLE_LINK46"/>
      <w:r w:rsidRPr="00C86B03">
        <w:rPr>
          <w:sz w:val="22"/>
        </w:rPr>
        <w:t>Top 5 key words in goals stated by participants aged 15 to 18</w:t>
      </w:r>
      <w:bookmarkEnd w:id="21"/>
    </w:p>
    <w:tbl>
      <w:tblPr>
        <w:tblStyle w:val="TableGrid"/>
        <w:tblW w:w="7866" w:type="dxa"/>
        <w:tblLook w:val="04A0" w:firstRow="1" w:lastRow="0" w:firstColumn="1" w:lastColumn="0" w:noHBand="0" w:noVBand="1"/>
      </w:tblPr>
      <w:tblGrid>
        <w:gridCol w:w="3992"/>
        <w:gridCol w:w="3874"/>
      </w:tblGrid>
      <w:tr w:rsidR="0028076A" w:rsidRPr="00036AD4" w:rsidTr="003A000E">
        <w:trPr>
          <w:trHeight w:val="269"/>
        </w:trPr>
        <w:tc>
          <w:tcPr>
            <w:tcW w:w="3992" w:type="dxa"/>
            <w:noWrap/>
            <w:hideMark/>
          </w:tcPr>
          <w:p w:rsidR="0028076A" w:rsidRPr="00036AD4" w:rsidRDefault="0028076A" w:rsidP="003A000E">
            <w:pPr>
              <w:rPr>
                <w:rFonts w:asciiTheme="majorHAnsi" w:eastAsia="Times New Roman" w:hAnsiTheme="majorHAnsi" w:cstheme="majorHAnsi"/>
                <w:b/>
                <w:bCs/>
                <w:color w:val="000000"/>
                <w:sz w:val="24"/>
                <w:szCs w:val="24"/>
                <w:lang w:eastAsia="en-AU"/>
              </w:rPr>
            </w:pPr>
            <w:bookmarkStart w:id="22" w:name="_Toc34404257"/>
            <w:r w:rsidRPr="00036AD4">
              <w:rPr>
                <w:rFonts w:asciiTheme="majorHAnsi" w:eastAsia="Times New Roman" w:hAnsiTheme="majorHAnsi" w:cstheme="majorHAnsi"/>
                <w:b/>
                <w:bCs/>
                <w:color w:val="000000"/>
                <w:sz w:val="24"/>
                <w:szCs w:val="24"/>
                <w:lang w:eastAsia="en-AU"/>
              </w:rPr>
              <w:t>Terms in Topics</w:t>
            </w:r>
          </w:p>
        </w:tc>
        <w:tc>
          <w:tcPr>
            <w:tcW w:w="3874" w:type="dxa"/>
            <w:noWrap/>
            <w:hideMark/>
          </w:tcPr>
          <w:p w:rsidR="0028076A" w:rsidRPr="00036AD4" w:rsidRDefault="0028076A" w:rsidP="003A000E">
            <w:pPr>
              <w:jc w:val="center"/>
              <w:rPr>
                <w:rFonts w:asciiTheme="majorHAnsi" w:eastAsia="Times New Roman" w:hAnsiTheme="majorHAnsi" w:cstheme="majorHAnsi"/>
                <w:b/>
                <w:bCs/>
                <w:color w:val="000000"/>
                <w:sz w:val="24"/>
                <w:szCs w:val="24"/>
                <w:lang w:eastAsia="en-AU"/>
              </w:rPr>
            </w:pPr>
            <w:r>
              <w:rPr>
                <w:rFonts w:asciiTheme="majorHAnsi" w:eastAsia="Times New Roman" w:hAnsiTheme="majorHAnsi" w:cstheme="majorHAnsi"/>
                <w:b/>
                <w:bCs/>
                <w:color w:val="000000"/>
                <w:sz w:val="24"/>
                <w:szCs w:val="24"/>
                <w:lang w:eastAsia="en-AU"/>
              </w:rPr>
              <w:t>Relative f</w:t>
            </w:r>
            <w:r w:rsidRPr="00036AD4">
              <w:rPr>
                <w:rFonts w:asciiTheme="majorHAnsi" w:eastAsia="Times New Roman" w:hAnsiTheme="majorHAnsi" w:cstheme="majorHAnsi"/>
                <w:b/>
                <w:bCs/>
                <w:color w:val="000000"/>
                <w:sz w:val="24"/>
                <w:szCs w:val="24"/>
                <w:lang w:eastAsia="en-AU"/>
              </w:rPr>
              <w:t>req</w:t>
            </w:r>
            <w:r>
              <w:rPr>
                <w:rFonts w:asciiTheme="majorHAnsi" w:eastAsia="Times New Roman" w:hAnsiTheme="majorHAnsi" w:cstheme="majorHAnsi"/>
                <w:b/>
                <w:bCs/>
                <w:color w:val="000000"/>
                <w:sz w:val="24"/>
                <w:szCs w:val="24"/>
                <w:lang w:eastAsia="en-AU"/>
              </w:rPr>
              <w:t>uency</w:t>
            </w:r>
            <w:r w:rsidRPr="00036AD4">
              <w:rPr>
                <w:rFonts w:asciiTheme="majorHAnsi" w:eastAsia="Times New Roman" w:hAnsiTheme="majorHAnsi" w:cstheme="majorHAnsi"/>
                <w:b/>
                <w:bCs/>
                <w:color w:val="000000"/>
                <w:sz w:val="24"/>
                <w:szCs w:val="24"/>
                <w:lang w:eastAsia="en-AU"/>
              </w:rPr>
              <w:t xml:space="preserve"> of </w:t>
            </w:r>
            <w:r>
              <w:rPr>
                <w:rFonts w:asciiTheme="majorHAnsi" w:eastAsia="Times New Roman" w:hAnsiTheme="majorHAnsi" w:cstheme="majorHAnsi"/>
                <w:b/>
                <w:bCs/>
                <w:color w:val="000000"/>
                <w:sz w:val="24"/>
                <w:szCs w:val="24"/>
                <w:lang w:eastAsia="en-AU"/>
              </w:rPr>
              <w:t>top key words</w:t>
            </w:r>
          </w:p>
        </w:tc>
      </w:tr>
      <w:tr w:rsidR="0028076A" w:rsidRPr="00036AD4" w:rsidTr="003A000E">
        <w:trPr>
          <w:trHeight w:val="269"/>
        </w:trPr>
        <w:tc>
          <w:tcPr>
            <w:tcW w:w="3992" w:type="dxa"/>
            <w:noWrap/>
            <w:vAlign w:val="bottom"/>
            <w:hideMark/>
          </w:tcPr>
          <w:p w:rsidR="0028076A" w:rsidRDefault="0028076A" w:rsidP="0028076A">
            <w:pPr>
              <w:rPr>
                <w:rFonts w:ascii="Arial" w:hAnsi="Arial" w:cs="Arial"/>
                <w:color w:val="000000"/>
              </w:rPr>
            </w:pPr>
            <w:r>
              <w:rPr>
                <w:rFonts w:ascii="Arial" w:hAnsi="Arial" w:cs="Arial"/>
                <w:color w:val="000000"/>
              </w:rPr>
              <w:t>Independence &amp; Self Reliance</w:t>
            </w:r>
          </w:p>
        </w:tc>
        <w:tc>
          <w:tcPr>
            <w:tcW w:w="3874" w:type="dxa"/>
            <w:noWrap/>
            <w:vAlign w:val="bottom"/>
            <w:hideMark/>
          </w:tcPr>
          <w:p w:rsidR="0028076A" w:rsidRDefault="0028076A" w:rsidP="0028076A">
            <w:pPr>
              <w:jc w:val="center"/>
              <w:rPr>
                <w:rFonts w:ascii="Arial" w:hAnsi="Arial" w:cs="Arial"/>
                <w:color w:val="000000"/>
              </w:rPr>
            </w:pPr>
            <w:r>
              <w:rPr>
                <w:rFonts w:ascii="Arial" w:hAnsi="Arial" w:cs="Arial"/>
                <w:color w:val="000000"/>
              </w:rPr>
              <w:t>20%</w:t>
            </w:r>
          </w:p>
        </w:tc>
      </w:tr>
      <w:tr w:rsidR="0028076A" w:rsidRPr="00036AD4" w:rsidTr="003A000E">
        <w:trPr>
          <w:trHeight w:val="269"/>
        </w:trPr>
        <w:tc>
          <w:tcPr>
            <w:tcW w:w="3992" w:type="dxa"/>
            <w:noWrap/>
            <w:vAlign w:val="bottom"/>
            <w:hideMark/>
          </w:tcPr>
          <w:p w:rsidR="0028076A" w:rsidRDefault="0028076A" w:rsidP="0028076A">
            <w:pPr>
              <w:rPr>
                <w:rFonts w:ascii="Arial" w:hAnsi="Arial" w:cs="Arial"/>
                <w:color w:val="000000"/>
              </w:rPr>
            </w:pPr>
            <w:r>
              <w:rPr>
                <w:rFonts w:ascii="Arial" w:hAnsi="Arial" w:cs="Arial"/>
                <w:color w:val="000000"/>
              </w:rPr>
              <w:t>Communication Skills</w:t>
            </w:r>
          </w:p>
        </w:tc>
        <w:tc>
          <w:tcPr>
            <w:tcW w:w="3874" w:type="dxa"/>
            <w:noWrap/>
            <w:vAlign w:val="bottom"/>
            <w:hideMark/>
          </w:tcPr>
          <w:p w:rsidR="0028076A" w:rsidRDefault="0028076A" w:rsidP="0028076A">
            <w:pPr>
              <w:jc w:val="center"/>
              <w:rPr>
                <w:rFonts w:ascii="Arial" w:hAnsi="Arial" w:cs="Arial"/>
                <w:color w:val="000000"/>
              </w:rPr>
            </w:pPr>
            <w:r>
              <w:rPr>
                <w:rFonts w:ascii="Arial" w:hAnsi="Arial" w:cs="Arial"/>
                <w:color w:val="000000"/>
              </w:rPr>
              <w:t>18%</w:t>
            </w:r>
          </w:p>
        </w:tc>
      </w:tr>
      <w:tr w:rsidR="0028076A" w:rsidRPr="00036AD4" w:rsidTr="003A000E">
        <w:trPr>
          <w:trHeight w:val="269"/>
        </w:trPr>
        <w:tc>
          <w:tcPr>
            <w:tcW w:w="3992" w:type="dxa"/>
            <w:noWrap/>
            <w:vAlign w:val="bottom"/>
            <w:hideMark/>
          </w:tcPr>
          <w:p w:rsidR="0028076A" w:rsidRDefault="0028076A" w:rsidP="0028076A">
            <w:pPr>
              <w:rPr>
                <w:rFonts w:ascii="Arial" w:hAnsi="Arial" w:cs="Arial"/>
                <w:color w:val="000000"/>
              </w:rPr>
            </w:pPr>
            <w:r>
              <w:rPr>
                <w:rFonts w:ascii="Arial" w:hAnsi="Arial" w:cs="Arial"/>
                <w:color w:val="000000"/>
              </w:rPr>
              <w:t xml:space="preserve">Community Access &amp; Activities </w:t>
            </w:r>
          </w:p>
        </w:tc>
        <w:tc>
          <w:tcPr>
            <w:tcW w:w="3874" w:type="dxa"/>
            <w:noWrap/>
            <w:vAlign w:val="bottom"/>
            <w:hideMark/>
          </w:tcPr>
          <w:p w:rsidR="0028076A" w:rsidRDefault="0028076A" w:rsidP="0028076A">
            <w:pPr>
              <w:jc w:val="center"/>
              <w:rPr>
                <w:rFonts w:ascii="Arial" w:hAnsi="Arial" w:cs="Arial"/>
                <w:color w:val="000000"/>
              </w:rPr>
            </w:pPr>
            <w:r>
              <w:rPr>
                <w:rFonts w:ascii="Arial" w:hAnsi="Arial" w:cs="Arial"/>
                <w:color w:val="000000"/>
              </w:rPr>
              <w:t>14%</w:t>
            </w:r>
          </w:p>
        </w:tc>
      </w:tr>
      <w:tr w:rsidR="0028076A" w:rsidRPr="00036AD4" w:rsidTr="003A000E">
        <w:trPr>
          <w:trHeight w:val="269"/>
        </w:trPr>
        <w:tc>
          <w:tcPr>
            <w:tcW w:w="3992" w:type="dxa"/>
            <w:noWrap/>
            <w:vAlign w:val="bottom"/>
            <w:hideMark/>
          </w:tcPr>
          <w:p w:rsidR="0028076A" w:rsidRDefault="0028076A" w:rsidP="0028076A">
            <w:pPr>
              <w:rPr>
                <w:rFonts w:ascii="Arial" w:hAnsi="Arial" w:cs="Arial"/>
                <w:color w:val="000000"/>
              </w:rPr>
            </w:pPr>
            <w:r>
              <w:rPr>
                <w:rFonts w:ascii="Arial" w:hAnsi="Arial" w:cs="Arial"/>
                <w:color w:val="000000"/>
              </w:rPr>
              <w:t>Literacy, Learning, Living and Cognitive Skills</w:t>
            </w:r>
          </w:p>
        </w:tc>
        <w:tc>
          <w:tcPr>
            <w:tcW w:w="3874" w:type="dxa"/>
            <w:noWrap/>
            <w:vAlign w:val="bottom"/>
            <w:hideMark/>
          </w:tcPr>
          <w:p w:rsidR="0028076A" w:rsidRDefault="0028076A" w:rsidP="0028076A">
            <w:pPr>
              <w:jc w:val="center"/>
              <w:rPr>
                <w:rFonts w:ascii="Arial" w:hAnsi="Arial" w:cs="Arial"/>
                <w:color w:val="000000"/>
              </w:rPr>
            </w:pPr>
            <w:r>
              <w:rPr>
                <w:rFonts w:ascii="Arial" w:hAnsi="Arial" w:cs="Arial"/>
                <w:color w:val="000000"/>
              </w:rPr>
              <w:t>9%</w:t>
            </w:r>
          </w:p>
        </w:tc>
      </w:tr>
      <w:tr w:rsidR="0028076A" w:rsidRPr="00036AD4" w:rsidTr="003A000E">
        <w:trPr>
          <w:trHeight w:val="269"/>
        </w:trPr>
        <w:tc>
          <w:tcPr>
            <w:tcW w:w="3992" w:type="dxa"/>
            <w:noWrap/>
            <w:vAlign w:val="bottom"/>
            <w:hideMark/>
          </w:tcPr>
          <w:p w:rsidR="0028076A" w:rsidRDefault="0028076A" w:rsidP="0028076A">
            <w:pPr>
              <w:rPr>
                <w:rFonts w:ascii="Arial" w:hAnsi="Arial" w:cs="Arial"/>
                <w:color w:val="000000"/>
              </w:rPr>
            </w:pPr>
            <w:r>
              <w:rPr>
                <w:rFonts w:ascii="Arial" w:hAnsi="Arial" w:cs="Arial"/>
                <w:color w:val="000000"/>
              </w:rPr>
              <w:t>Health &amp; Exercise</w:t>
            </w:r>
          </w:p>
        </w:tc>
        <w:tc>
          <w:tcPr>
            <w:tcW w:w="3874" w:type="dxa"/>
            <w:noWrap/>
            <w:vAlign w:val="bottom"/>
            <w:hideMark/>
          </w:tcPr>
          <w:p w:rsidR="0028076A" w:rsidRDefault="0028076A" w:rsidP="0028076A">
            <w:pPr>
              <w:jc w:val="center"/>
              <w:rPr>
                <w:rFonts w:ascii="Arial" w:hAnsi="Arial" w:cs="Arial"/>
                <w:color w:val="000000"/>
              </w:rPr>
            </w:pPr>
            <w:r>
              <w:rPr>
                <w:rFonts w:ascii="Arial" w:hAnsi="Arial" w:cs="Arial"/>
                <w:color w:val="000000"/>
              </w:rPr>
              <w:t>7%</w:t>
            </w:r>
          </w:p>
        </w:tc>
      </w:tr>
    </w:tbl>
    <w:p w:rsidR="0028076A" w:rsidRDefault="0028076A" w:rsidP="00A465F8">
      <w:pPr>
        <w:pStyle w:val="Heading3"/>
      </w:pPr>
    </w:p>
    <w:p w:rsidR="00A465F8" w:rsidRDefault="00A465F8" w:rsidP="00A465F8">
      <w:pPr>
        <w:pStyle w:val="Heading3"/>
      </w:pPr>
      <w:r>
        <w:t>Slide 12: Age 19 to 24</w:t>
      </w:r>
      <w:bookmarkEnd w:id="22"/>
    </w:p>
    <w:p w:rsidR="00A465F8" w:rsidRDefault="00A465F8" w:rsidP="00A465F8">
      <w:r>
        <w:t>This slide has text on the left and a chart on the right.</w:t>
      </w:r>
    </w:p>
    <w:p w:rsidR="00A465F8" w:rsidRDefault="00A465F8" w:rsidP="00A465F8">
      <w:r>
        <w:t>Goals relating to the Daily Life (30%) domain are the most commonly identified goals amongst participants aged 19 to 24. Social and Community Activities (19%) and Work (13%) are the second and third most frequently identified goal domains in this age bracket. Participants aged 19 to 24 have the highest frequency of Work related goals.</w:t>
      </w:r>
    </w:p>
    <w:p w:rsidR="00A465F8" w:rsidRDefault="00A465F8" w:rsidP="00A465F8">
      <w:r>
        <w:t xml:space="preserve">Employment (21%), Community Access &amp; Participation (13%), Independence &amp; Self Reliance (4%), Accommodation (4%) and Health &amp; Exercise (3%) were the key words common amongst goals identified by participants aged 19 to 24. </w:t>
      </w:r>
    </w:p>
    <w:p w:rsidR="00A465F8" w:rsidRDefault="00A465F8" w:rsidP="00A465F8">
      <w:r>
        <w:t>Participants aged 19 to 24 have fewer new goals in each plan than younger participants, however they have more new</w:t>
      </w:r>
      <w:r w:rsidR="00C86B03">
        <w:t xml:space="preserve"> goals than older </w:t>
      </w:r>
      <w:proofErr w:type="gramStart"/>
      <w:r w:rsidR="00C86B03">
        <w:t>participants</w:t>
      </w:r>
      <w:proofErr w:type="gramEnd"/>
      <w:r w:rsidR="00C86B03">
        <w:t>.</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10</w:t>
      </w:r>
      <w:r w:rsidRPr="00C86B03">
        <w:rPr>
          <w:sz w:val="22"/>
        </w:rPr>
        <w:fldChar w:fldCharType="end"/>
      </w:r>
      <w:r w:rsidRPr="00C86B03">
        <w:rPr>
          <w:sz w:val="22"/>
        </w:rPr>
        <w:t xml:space="preserve"> </w:t>
      </w:r>
      <w:bookmarkStart w:id="23" w:name="OLE_LINK44"/>
      <w:r w:rsidRPr="00C86B03">
        <w:rPr>
          <w:sz w:val="22"/>
        </w:rPr>
        <w:t>Relative frequency of goal domains in active plans for participants aged 19 to 24 at plan review</w:t>
      </w:r>
      <w:bookmarkEnd w:id="23"/>
    </w:p>
    <w:tbl>
      <w:tblPr>
        <w:tblStyle w:val="TableGrid"/>
        <w:tblW w:w="5000" w:type="pct"/>
        <w:tblLook w:val="04A0" w:firstRow="1" w:lastRow="0" w:firstColumn="1" w:lastColumn="0" w:noHBand="0" w:noVBand="1"/>
      </w:tblPr>
      <w:tblGrid>
        <w:gridCol w:w="2656"/>
        <w:gridCol w:w="3425"/>
        <w:gridCol w:w="2935"/>
      </w:tblGrid>
      <w:tr w:rsidR="009D48AD" w:rsidRPr="008A1531" w:rsidTr="003A000E">
        <w:trPr>
          <w:trHeight w:val="300"/>
        </w:trPr>
        <w:tc>
          <w:tcPr>
            <w:tcW w:w="1419" w:type="pct"/>
            <w:noWrap/>
            <w:hideMark/>
          </w:tcPr>
          <w:p w:rsidR="009D48AD" w:rsidRPr="00365135" w:rsidRDefault="009D48AD"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hideMark/>
          </w:tcPr>
          <w:p w:rsidR="009D48AD" w:rsidRPr="00365135" w:rsidRDefault="009D48AD" w:rsidP="009D48AD">
            <w:pPr>
              <w:jc w:val="center"/>
              <w:rPr>
                <w:rFonts w:cstheme="minorHAnsi"/>
              </w:rPr>
            </w:pPr>
            <w:r w:rsidRPr="00365135">
              <w:rPr>
                <w:rFonts w:cstheme="minorHAnsi"/>
              </w:rPr>
              <w:t>15,240</w:t>
            </w:r>
          </w:p>
        </w:tc>
        <w:tc>
          <w:tcPr>
            <w:tcW w:w="1642" w:type="pct"/>
            <w:noWrap/>
            <w:hideMark/>
          </w:tcPr>
          <w:p w:rsidR="009D48AD" w:rsidRPr="00365135" w:rsidRDefault="009D48AD" w:rsidP="009D48AD">
            <w:pPr>
              <w:jc w:val="center"/>
              <w:rPr>
                <w:rFonts w:cstheme="minorHAnsi"/>
              </w:rPr>
            </w:pPr>
            <w:r w:rsidRPr="00365135">
              <w:rPr>
                <w:rFonts w:cstheme="minorHAnsi"/>
              </w:rPr>
              <w:t>13%</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hideMark/>
          </w:tcPr>
          <w:p w:rsidR="009D48AD" w:rsidRPr="00365135" w:rsidRDefault="009D48AD" w:rsidP="009D48AD">
            <w:pPr>
              <w:jc w:val="center"/>
              <w:rPr>
                <w:rFonts w:cstheme="minorHAnsi"/>
              </w:rPr>
            </w:pPr>
            <w:r w:rsidRPr="00365135">
              <w:rPr>
                <w:rFonts w:cstheme="minorHAnsi"/>
              </w:rPr>
              <w:t>7,257</w:t>
            </w:r>
          </w:p>
        </w:tc>
        <w:tc>
          <w:tcPr>
            <w:tcW w:w="1642" w:type="pct"/>
            <w:noWrap/>
            <w:hideMark/>
          </w:tcPr>
          <w:p w:rsidR="009D48AD" w:rsidRPr="00365135" w:rsidRDefault="009D48AD" w:rsidP="009D48AD">
            <w:pPr>
              <w:jc w:val="center"/>
              <w:rPr>
                <w:rFonts w:cstheme="minorHAnsi"/>
              </w:rPr>
            </w:pPr>
            <w:r w:rsidRPr="00365135">
              <w:rPr>
                <w:rFonts w:cstheme="minorHAnsi"/>
              </w:rPr>
              <w:t>6%</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lastRenderedPageBreak/>
              <w:t>Social and community activities</w:t>
            </w:r>
          </w:p>
        </w:tc>
        <w:tc>
          <w:tcPr>
            <w:tcW w:w="1939" w:type="pct"/>
            <w:noWrap/>
            <w:hideMark/>
          </w:tcPr>
          <w:p w:rsidR="009D48AD" w:rsidRPr="00365135" w:rsidRDefault="009D48AD" w:rsidP="009D48AD">
            <w:pPr>
              <w:jc w:val="center"/>
              <w:rPr>
                <w:rFonts w:cstheme="minorHAnsi"/>
              </w:rPr>
            </w:pPr>
            <w:r w:rsidRPr="00365135">
              <w:rPr>
                <w:rFonts w:cstheme="minorHAnsi"/>
              </w:rPr>
              <w:t>22,858</w:t>
            </w:r>
          </w:p>
        </w:tc>
        <w:tc>
          <w:tcPr>
            <w:tcW w:w="1642" w:type="pct"/>
            <w:noWrap/>
            <w:hideMark/>
          </w:tcPr>
          <w:p w:rsidR="009D48AD" w:rsidRPr="00365135" w:rsidRDefault="009D48AD" w:rsidP="009D48AD">
            <w:pPr>
              <w:jc w:val="center"/>
              <w:rPr>
                <w:rFonts w:cstheme="minorHAnsi"/>
              </w:rPr>
            </w:pPr>
            <w:r w:rsidRPr="00365135">
              <w:rPr>
                <w:rFonts w:cstheme="minorHAnsi"/>
              </w:rPr>
              <w:t>19%</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hideMark/>
          </w:tcPr>
          <w:p w:rsidR="009D48AD" w:rsidRPr="00365135" w:rsidRDefault="009D48AD" w:rsidP="009D48AD">
            <w:pPr>
              <w:jc w:val="center"/>
              <w:rPr>
                <w:rFonts w:cstheme="minorHAnsi"/>
              </w:rPr>
            </w:pPr>
            <w:r w:rsidRPr="00365135">
              <w:rPr>
                <w:rFonts w:cstheme="minorHAnsi"/>
              </w:rPr>
              <w:t>7,187</w:t>
            </w:r>
          </w:p>
        </w:tc>
        <w:tc>
          <w:tcPr>
            <w:tcW w:w="1642" w:type="pct"/>
            <w:noWrap/>
            <w:hideMark/>
          </w:tcPr>
          <w:p w:rsidR="009D48AD" w:rsidRPr="00365135" w:rsidRDefault="009D48AD" w:rsidP="009D48AD">
            <w:pPr>
              <w:jc w:val="center"/>
              <w:rPr>
                <w:rFonts w:cstheme="minorHAnsi"/>
              </w:rPr>
            </w:pPr>
            <w:r w:rsidRPr="00365135">
              <w:rPr>
                <w:rFonts w:cstheme="minorHAnsi"/>
              </w:rPr>
              <w:t>6%</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hideMark/>
          </w:tcPr>
          <w:p w:rsidR="009D48AD" w:rsidRPr="00365135" w:rsidRDefault="009D48AD" w:rsidP="009D48AD">
            <w:pPr>
              <w:jc w:val="center"/>
              <w:rPr>
                <w:rFonts w:cstheme="minorHAnsi"/>
              </w:rPr>
            </w:pPr>
            <w:r w:rsidRPr="00365135">
              <w:rPr>
                <w:rFonts w:cstheme="minorHAnsi"/>
              </w:rPr>
              <w:t>8,233</w:t>
            </w:r>
          </w:p>
        </w:tc>
        <w:tc>
          <w:tcPr>
            <w:tcW w:w="1642" w:type="pct"/>
            <w:noWrap/>
            <w:hideMark/>
          </w:tcPr>
          <w:p w:rsidR="009D48AD" w:rsidRPr="00365135" w:rsidRDefault="009D48AD" w:rsidP="009D48AD">
            <w:pPr>
              <w:jc w:val="center"/>
              <w:rPr>
                <w:rFonts w:cstheme="minorHAnsi"/>
              </w:rPr>
            </w:pPr>
            <w:r w:rsidRPr="00365135">
              <w:rPr>
                <w:rFonts w:cstheme="minorHAnsi"/>
              </w:rPr>
              <w:t>7%</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hideMark/>
          </w:tcPr>
          <w:p w:rsidR="009D48AD" w:rsidRPr="00365135" w:rsidRDefault="009D48AD" w:rsidP="009D48AD">
            <w:pPr>
              <w:jc w:val="center"/>
              <w:rPr>
                <w:rFonts w:cstheme="minorHAnsi"/>
              </w:rPr>
            </w:pPr>
            <w:r w:rsidRPr="00365135">
              <w:rPr>
                <w:rFonts w:cstheme="minorHAnsi"/>
              </w:rPr>
              <w:t>11,816</w:t>
            </w:r>
          </w:p>
        </w:tc>
        <w:tc>
          <w:tcPr>
            <w:tcW w:w="1642" w:type="pct"/>
            <w:noWrap/>
            <w:hideMark/>
          </w:tcPr>
          <w:p w:rsidR="009D48AD" w:rsidRPr="00365135" w:rsidRDefault="009D48AD" w:rsidP="009D48AD">
            <w:pPr>
              <w:jc w:val="center"/>
              <w:rPr>
                <w:rFonts w:cstheme="minorHAnsi"/>
              </w:rPr>
            </w:pPr>
            <w:r w:rsidRPr="00365135">
              <w:rPr>
                <w:rFonts w:cstheme="minorHAnsi"/>
              </w:rPr>
              <w:t>10%</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hideMark/>
          </w:tcPr>
          <w:p w:rsidR="009D48AD" w:rsidRPr="00365135" w:rsidRDefault="009D48AD" w:rsidP="009D48AD">
            <w:pPr>
              <w:jc w:val="center"/>
              <w:rPr>
                <w:rFonts w:cstheme="minorHAnsi"/>
              </w:rPr>
            </w:pPr>
            <w:r w:rsidRPr="00365135">
              <w:rPr>
                <w:rFonts w:cstheme="minorHAnsi"/>
              </w:rPr>
              <w:t>34,947</w:t>
            </w:r>
          </w:p>
        </w:tc>
        <w:tc>
          <w:tcPr>
            <w:tcW w:w="1642" w:type="pct"/>
            <w:noWrap/>
            <w:hideMark/>
          </w:tcPr>
          <w:p w:rsidR="009D48AD" w:rsidRPr="00365135" w:rsidRDefault="009D48AD" w:rsidP="009D48AD">
            <w:pPr>
              <w:jc w:val="center"/>
              <w:rPr>
                <w:rFonts w:cstheme="minorHAnsi"/>
              </w:rPr>
            </w:pPr>
            <w:r w:rsidRPr="00365135">
              <w:rPr>
                <w:rFonts w:cstheme="minorHAnsi"/>
              </w:rPr>
              <w:t>30%</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hideMark/>
          </w:tcPr>
          <w:p w:rsidR="009D48AD" w:rsidRPr="00365135" w:rsidRDefault="009D48AD" w:rsidP="009D48AD">
            <w:pPr>
              <w:jc w:val="center"/>
              <w:rPr>
                <w:rFonts w:cstheme="minorHAnsi"/>
              </w:rPr>
            </w:pPr>
            <w:r w:rsidRPr="00365135">
              <w:rPr>
                <w:rFonts w:cstheme="minorHAnsi"/>
              </w:rPr>
              <w:t>9,731</w:t>
            </w:r>
          </w:p>
        </w:tc>
        <w:tc>
          <w:tcPr>
            <w:tcW w:w="1642" w:type="pct"/>
            <w:noWrap/>
            <w:hideMark/>
          </w:tcPr>
          <w:p w:rsidR="009D48AD" w:rsidRPr="00365135" w:rsidRDefault="009D48AD" w:rsidP="009D48AD">
            <w:pPr>
              <w:jc w:val="center"/>
              <w:rPr>
                <w:rFonts w:cstheme="minorHAnsi"/>
              </w:rPr>
            </w:pPr>
            <w:r w:rsidRPr="00365135">
              <w:rPr>
                <w:rFonts w:cstheme="minorHAnsi"/>
              </w:rPr>
              <w:t>8%</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hideMark/>
          </w:tcPr>
          <w:p w:rsidR="009D48AD" w:rsidRPr="00365135" w:rsidRDefault="009D48AD" w:rsidP="009D48AD">
            <w:pPr>
              <w:jc w:val="center"/>
              <w:rPr>
                <w:rFonts w:cstheme="minorHAnsi"/>
                <w:b/>
              </w:rPr>
            </w:pPr>
            <w:r w:rsidRPr="00365135">
              <w:rPr>
                <w:rFonts w:cstheme="minorHAnsi"/>
                <w:b/>
              </w:rPr>
              <w:t>117,269</w:t>
            </w:r>
          </w:p>
        </w:tc>
        <w:tc>
          <w:tcPr>
            <w:tcW w:w="1642" w:type="pct"/>
            <w:noWrap/>
            <w:hideMark/>
          </w:tcPr>
          <w:p w:rsidR="009D48AD" w:rsidRPr="00365135" w:rsidRDefault="009D48AD" w:rsidP="009D48AD">
            <w:pPr>
              <w:jc w:val="center"/>
              <w:rPr>
                <w:rFonts w:cstheme="minorHAnsi"/>
                <w:b/>
              </w:rPr>
            </w:pPr>
            <w:r w:rsidRPr="00365135">
              <w:rPr>
                <w:rFonts w:cstheme="minorHAnsi"/>
                <w:b/>
              </w:rPr>
              <w:t>100%</w:t>
            </w:r>
          </w:p>
        </w:tc>
      </w:tr>
    </w:tbl>
    <w:p w:rsidR="00A465F8" w:rsidRDefault="00A465F8" w:rsidP="00A465F8"/>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11</w:t>
      </w:r>
      <w:r w:rsidRPr="00C86B03">
        <w:rPr>
          <w:sz w:val="22"/>
        </w:rPr>
        <w:fldChar w:fldCharType="end"/>
      </w:r>
      <w:r w:rsidRPr="00C86B03">
        <w:rPr>
          <w:sz w:val="22"/>
        </w:rPr>
        <w:t xml:space="preserve"> </w:t>
      </w:r>
      <w:bookmarkStart w:id="24" w:name="OLE_LINK42"/>
      <w:r w:rsidRPr="00C86B03">
        <w:rPr>
          <w:sz w:val="22"/>
        </w:rPr>
        <w:t>Top 5 key words in goals stated by participants aged 19 to 24</w:t>
      </w:r>
    </w:p>
    <w:tbl>
      <w:tblPr>
        <w:tblStyle w:val="TableGrid"/>
        <w:tblW w:w="7866" w:type="dxa"/>
        <w:tblLook w:val="04A0" w:firstRow="1" w:lastRow="0" w:firstColumn="1" w:lastColumn="0" w:noHBand="0" w:noVBand="1"/>
      </w:tblPr>
      <w:tblGrid>
        <w:gridCol w:w="3992"/>
        <w:gridCol w:w="3874"/>
      </w:tblGrid>
      <w:tr w:rsidR="009D48AD" w:rsidRPr="00036AD4" w:rsidTr="003A000E">
        <w:trPr>
          <w:trHeight w:val="269"/>
        </w:trPr>
        <w:tc>
          <w:tcPr>
            <w:tcW w:w="3992" w:type="dxa"/>
            <w:noWrap/>
            <w:hideMark/>
          </w:tcPr>
          <w:p w:rsidR="009D48AD" w:rsidRPr="00365135" w:rsidRDefault="009D48AD" w:rsidP="003A000E">
            <w:pPr>
              <w:rPr>
                <w:rFonts w:eastAsia="Times New Roman" w:cstheme="minorHAnsi"/>
                <w:b/>
                <w:bCs/>
                <w:color w:val="000000"/>
                <w:sz w:val="24"/>
                <w:szCs w:val="24"/>
                <w:lang w:eastAsia="en-AU"/>
              </w:rPr>
            </w:pPr>
            <w:bookmarkStart w:id="25" w:name="_Toc34404258"/>
            <w:bookmarkEnd w:id="24"/>
            <w:r w:rsidRPr="00365135">
              <w:rPr>
                <w:rFonts w:eastAsia="Times New Roman" w:cstheme="minorHAnsi"/>
                <w:b/>
                <w:bCs/>
                <w:color w:val="000000"/>
                <w:sz w:val="24"/>
                <w:szCs w:val="24"/>
                <w:lang w:eastAsia="en-AU"/>
              </w:rPr>
              <w:t>Terms in Topics</w:t>
            </w:r>
          </w:p>
        </w:tc>
        <w:tc>
          <w:tcPr>
            <w:tcW w:w="3874" w:type="dxa"/>
            <w:noWrap/>
            <w:hideMark/>
          </w:tcPr>
          <w:p w:rsidR="009D48AD" w:rsidRPr="00365135" w:rsidRDefault="009D48AD"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Employment</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21%</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Community access &amp; participation</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13%</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 xml:space="preserve"> Independence &amp; Self Reliance</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4%</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Accommodation</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4%</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Health &amp; Exercise</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3%</w:t>
            </w:r>
          </w:p>
        </w:tc>
      </w:tr>
    </w:tbl>
    <w:p w:rsidR="009D48AD" w:rsidRDefault="009D48AD" w:rsidP="00A465F8">
      <w:pPr>
        <w:pStyle w:val="Heading3"/>
      </w:pPr>
    </w:p>
    <w:p w:rsidR="00A465F8" w:rsidRDefault="00A465F8" w:rsidP="00A465F8">
      <w:pPr>
        <w:pStyle w:val="Heading3"/>
      </w:pPr>
      <w:r>
        <w:t>Slide 13: Age 25 to 44</w:t>
      </w:r>
      <w:bookmarkEnd w:id="25"/>
    </w:p>
    <w:p w:rsidR="00A465F8" w:rsidRDefault="00A465F8" w:rsidP="00A465F8">
      <w:r>
        <w:t>This slide has text on the left and a chart on the right.</w:t>
      </w:r>
    </w:p>
    <w:p w:rsidR="00A465F8" w:rsidRDefault="00A465F8" w:rsidP="00A465F8">
      <w:r>
        <w:t>Daily Life (29%), Social and Community Activities (21%), and Health and Wellbeing (14%) are the most frequently stated goals for participants in this age bracket. Participants aged 25 to 44 have fewer goals relating to Work and more goals relating to Health and Wellbeing when compared to younger participants. Employment (22%), Community Access and Participation (21%), Health &amp; Exercise (15%), Independence &amp; Self Reliance (5%) and Accommodation (5%) were the key words common amongst goals identified by participants aged 25 to 44. Participants aged 25 to 44 have fewer new goals in each plan than younger participants, however they have more new</w:t>
      </w:r>
      <w:r w:rsidR="00C86B03">
        <w:t xml:space="preserve"> goals than older </w:t>
      </w:r>
      <w:proofErr w:type="gramStart"/>
      <w:r w:rsidR="00C86B03">
        <w:t>participants</w:t>
      </w:r>
      <w:proofErr w:type="gramEnd"/>
      <w:r w:rsidR="00C86B03">
        <w:t>.</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12</w:t>
      </w:r>
      <w:r w:rsidRPr="00C86B03">
        <w:rPr>
          <w:sz w:val="22"/>
        </w:rPr>
        <w:fldChar w:fldCharType="end"/>
      </w:r>
      <w:r w:rsidRPr="00C86B03">
        <w:rPr>
          <w:sz w:val="22"/>
        </w:rPr>
        <w:t xml:space="preserve"> </w:t>
      </w:r>
      <w:bookmarkStart w:id="26" w:name="OLE_LINK41"/>
      <w:r w:rsidRPr="00C86B03">
        <w:rPr>
          <w:sz w:val="22"/>
        </w:rPr>
        <w:t>Relative frequency of goal domains in active plans for participants aged 25 to 44 at plan review</w:t>
      </w:r>
      <w:bookmarkEnd w:id="26"/>
    </w:p>
    <w:tbl>
      <w:tblPr>
        <w:tblStyle w:val="TableGrid"/>
        <w:tblW w:w="5000" w:type="pct"/>
        <w:tblLook w:val="04A0" w:firstRow="1" w:lastRow="0" w:firstColumn="1" w:lastColumn="0" w:noHBand="0" w:noVBand="1"/>
      </w:tblPr>
      <w:tblGrid>
        <w:gridCol w:w="2656"/>
        <w:gridCol w:w="3425"/>
        <w:gridCol w:w="2935"/>
      </w:tblGrid>
      <w:tr w:rsidR="009D48AD" w:rsidRPr="008A1531" w:rsidTr="003A000E">
        <w:trPr>
          <w:trHeight w:val="300"/>
        </w:trPr>
        <w:tc>
          <w:tcPr>
            <w:tcW w:w="1419" w:type="pct"/>
            <w:noWrap/>
            <w:hideMark/>
          </w:tcPr>
          <w:p w:rsidR="009D48AD" w:rsidRPr="00365135" w:rsidRDefault="009D48AD"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hideMark/>
          </w:tcPr>
          <w:p w:rsidR="009D48AD" w:rsidRPr="00365135" w:rsidRDefault="009D48AD" w:rsidP="009D48AD">
            <w:pPr>
              <w:jc w:val="center"/>
              <w:rPr>
                <w:rFonts w:cstheme="minorHAnsi"/>
              </w:rPr>
            </w:pPr>
            <w:r w:rsidRPr="00365135">
              <w:rPr>
                <w:rFonts w:cstheme="minorHAnsi"/>
              </w:rPr>
              <w:t>23,076</w:t>
            </w:r>
          </w:p>
        </w:tc>
        <w:tc>
          <w:tcPr>
            <w:tcW w:w="1642" w:type="pct"/>
            <w:noWrap/>
            <w:hideMark/>
          </w:tcPr>
          <w:p w:rsidR="009D48AD" w:rsidRPr="00365135" w:rsidRDefault="009D48AD" w:rsidP="009D48AD">
            <w:pPr>
              <w:jc w:val="center"/>
              <w:rPr>
                <w:rFonts w:cstheme="minorHAnsi"/>
              </w:rPr>
            </w:pPr>
            <w:r w:rsidRPr="00365135">
              <w:rPr>
                <w:rFonts w:cstheme="minorHAnsi"/>
              </w:rPr>
              <w:t>10%</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hideMark/>
          </w:tcPr>
          <w:p w:rsidR="009D48AD" w:rsidRPr="00365135" w:rsidRDefault="009D48AD" w:rsidP="009D48AD">
            <w:pPr>
              <w:jc w:val="center"/>
              <w:rPr>
                <w:rFonts w:cstheme="minorHAnsi"/>
              </w:rPr>
            </w:pPr>
            <w:r w:rsidRPr="00365135">
              <w:rPr>
                <w:rFonts w:cstheme="minorHAnsi"/>
              </w:rPr>
              <w:t>19,985</w:t>
            </w:r>
          </w:p>
        </w:tc>
        <w:tc>
          <w:tcPr>
            <w:tcW w:w="1642" w:type="pct"/>
            <w:noWrap/>
            <w:hideMark/>
          </w:tcPr>
          <w:p w:rsidR="009D48AD" w:rsidRPr="00365135" w:rsidRDefault="009D48AD" w:rsidP="009D48AD">
            <w:pPr>
              <w:jc w:val="center"/>
              <w:rPr>
                <w:rFonts w:cstheme="minorHAnsi"/>
              </w:rPr>
            </w:pPr>
            <w:r w:rsidRPr="00365135">
              <w:rPr>
                <w:rFonts w:cstheme="minorHAnsi"/>
              </w:rPr>
              <w:t>8%</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hideMark/>
          </w:tcPr>
          <w:p w:rsidR="009D48AD" w:rsidRPr="00365135" w:rsidRDefault="009D48AD" w:rsidP="009D48AD">
            <w:pPr>
              <w:jc w:val="center"/>
              <w:rPr>
                <w:rFonts w:cstheme="minorHAnsi"/>
              </w:rPr>
            </w:pPr>
            <w:r w:rsidRPr="00365135">
              <w:rPr>
                <w:rFonts w:cstheme="minorHAnsi"/>
              </w:rPr>
              <w:t>50,284</w:t>
            </w:r>
          </w:p>
        </w:tc>
        <w:tc>
          <w:tcPr>
            <w:tcW w:w="1642" w:type="pct"/>
            <w:noWrap/>
            <w:hideMark/>
          </w:tcPr>
          <w:p w:rsidR="009D48AD" w:rsidRPr="00365135" w:rsidRDefault="009D48AD" w:rsidP="009D48AD">
            <w:pPr>
              <w:jc w:val="center"/>
              <w:rPr>
                <w:rFonts w:cstheme="minorHAnsi"/>
              </w:rPr>
            </w:pPr>
            <w:r w:rsidRPr="00365135">
              <w:rPr>
                <w:rFonts w:cstheme="minorHAnsi"/>
              </w:rPr>
              <w:t>21%</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hideMark/>
          </w:tcPr>
          <w:p w:rsidR="009D48AD" w:rsidRPr="00365135" w:rsidRDefault="009D48AD" w:rsidP="009D48AD">
            <w:pPr>
              <w:jc w:val="center"/>
              <w:rPr>
                <w:rFonts w:cstheme="minorHAnsi"/>
              </w:rPr>
            </w:pPr>
            <w:r w:rsidRPr="00365135">
              <w:rPr>
                <w:rFonts w:cstheme="minorHAnsi"/>
              </w:rPr>
              <w:t>14,711</w:t>
            </w:r>
          </w:p>
        </w:tc>
        <w:tc>
          <w:tcPr>
            <w:tcW w:w="1642" w:type="pct"/>
            <w:noWrap/>
            <w:hideMark/>
          </w:tcPr>
          <w:p w:rsidR="009D48AD" w:rsidRPr="00365135" w:rsidRDefault="009D48AD" w:rsidP="009D48AD">
            <w:pPr>
              <w:jc w:val="center"/>
              <w:rPr>
                <w:rFonts w:cstheme="minorHAnsi"/>
              </w:rPr>
            </w:pPr>
            <w:r w:rsidRPr="00365135">
              <w:rPr>
                <w:rFonts w:cstheme="minorHAnsi"/>
              </w:rPr>
              <w:t>6%</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hideMark/>
          </w:tcPr>
          <w:p w:rsidR="009D48AD" w:rsidRPr="00365135" w:rsidRDefault="009D48AD" w:rsidP="009D48AD">
            <w:pPr>
              <w:jc w:val="center"/>
              <w:rPr>
                <w:rFonts w:cstheme="minorHAnsi"/>
              </w:rPr>
            </w:pPr>
            <w:r w:rsidRPr="00365135">
              <w:rPr>
                <w:rFonts w:cstheme="minorHAnsi"/>
              </w:rPr>
              <w:t>12,026</w:t>
            </w:r>
          </w:p>
        </w:tc>
        <w:tc>
          <w:tcPr>
            <w:tcW w:w="1642" w:type="pct"/>
            <w:noWrap/>
            <w:hideMark/>
          </w:tcPr>
          <w:p w:rsidR="009D48AD" w:rsidRPr="00365135" w:rsidRDefault="009D48AD" w:rsidP="009D48AD">
            <w:pPr>
              <w:jc w:val="center"/>
              <w:rPr>
                <w:rFonts w:cstheme="minorHAnsi"/>
              </w:rPr>
            </w:pPr>
            <w:r w:rsidRPr="00365135">
              <w:rPr>
                <w:rFonts w:cstheme="minorHAnsi"/>
              </w:rPr>
              <w:t>5%</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hideMark/>
          </w:tcPr>
          <w:p w:rsidR="009D48AD" w:rsidRPr="00365135" w:rsidRDefault="009D48AD" w:rsidP="009D48AD">
            <w:pPr>
              <w:jc w:val="center"/>
              <w:rPr>
                <w:rFonts w:cstheme="minorHAnsi"/>
              </w:rPr>
            </w:pPr>
            <w:r w:rsidRPr="00365135">
              <w:rPr>
                <w:rFonts w:cstheme="minorHAnsi"/>
              </w:rPr>
              <w:t>32,977</w:t>
            </w:r>
          </w:p>
        </w:tc>
        <w:tc>
          <w:tcPr>
            <w:tcW w:w="1642" w:type="pct"/>
            <w:noWrap/>
            <w:hideMark/>
          </w:tcPr>
          <w:p w:rsidR="009D48AD" w:rsidRPr="00365135" w:rsidRDefault="009D48AD" w:rsidP="009D48AD">
            <w:pPr>
              <w:jc w:val="center"/>
              <w:rPr>
                <w:rFonts w:cstheme="minorHAnsi"/>
              </w:rPr>
            </w:pPr>
            <w:r w:rsidRPr="00365135">
              <w:rPr>
                <w:rFonts w:cstheme="minorHAnsi"/>
              </w:rPr>
              <w:t>14%</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hideMark/>
          </w:tcPr>
          <w:p w:rsidR="009D48AD" w:rsidRPr="00365135" w:rsidRDefault="009D48AD" w:rsidP="009D48AD">
            <w:pPr>
              <w:jc w:val="center"/>
              <w:rPr>
                <w:rFonts w:cstheme="minorHAnsi"/>
              </w:rPr>
            </w:pPr>
            <w:r w:rsidRPr="00365135">
              <w:rPr>
                <w:rFonts w:cstheme="minorHAnsi"/>
              </w:rPr>
              <w:t>69,044</w:t>
            </w:r>
          </w:p>
        </w:tc>
        <w:tc>
          <w:tcPr>
            <w:tcW w:w="1642" w:type="pct"/>
            <w:noWrap/>
            <w:hideMark/>
          </w:tcPr>
          <w:p w:rsidR="009D48AD" w:rsidRPr="00365135" w:rsidRDefault="009D48AD" w:rsidP="009D48AD">
            <w:pPr>
              <w:jc w:val="center"/>
              <w:rPr>
                <w:rFonts w:cstheme="minorHAnsi"/>
              </w:rPr>
            </w:pPr>
            <w:r w:rsidRPr="00365135">
              <w:rPr>
                <w:rFonts w:cstheme="minorHAnsi"/>
              </w:rPr>
              <w:t>29%</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hideMark/>
          </w:tcPr>
          <w:p w:rsidR="009D48AD" w:rsidRPr="00365135" w:rsidRDefault="009D48AD" w:rsidP="009D48AD">
            <w:pPr>
              <w:jc w:val="center"/>
              <w:rPr>
                <w:rFonts w:cstheme="minorHAnsi"/>
              </w:rPr>
            </w:pPr>
            <w:r w:rsidRPr="00365135">
              <w:rPr>
                <w:rFonts w:cstheme="minorHAnsi"/>
              </w:rPr>
              <w:t>19,401</w:t>
            </w:r>
          </w:p>
        </w:tc>
        <w:tc>
          <w:tcPr>
            <w:tcW w:w="1642" w:type="pct"/>
            <w:noWrap/>
            <w:hideMark/>
          </w:tcPr>
          <w:p w:rsidR="009D48AD" w:rsidRPr="00365135" w:rsidRDefault="009D48AD" w:rsidP="009D48AD">
            <w:pPr>
              <w:jc w:val="center"/>
              <w:rPr>
                <w:rFonts w:cstheme="minorHAnsi"/>
              </w:rPr>
            </w:pPr>
            <w:r w:rsidRPr="00365135">
              <w:rPr>
                <w:rFonts w:cstheme="minorHAnsi"/>
              </w:rPr>
              <w:t>8%</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hideMark/>
          </w:tcPr>
          <w:p w:rsidR="009D48AD" w:rsidRPr="00365135" w:rsidRDefault="009D48AD" w:rsidP="009D48AD">
            <w:pPr>
              <w:jc w:val="center"/>
              <w:rPr>
                <w:rFonts w:cstheme="minorHAnsi"/>
                <w:b/>
              </w:rPr>
            </w:pPr>
            <w:r w:rsidRPr="00365135">
              <w:rPr>
                <w:rFonts w:cstheme="minorHAnsi"/>
                <w:b/>
              </w:rPr>
              <w:t>241,504</w:t>
            </w:r>
          </w:p>
        </w:tc>
        <w:tc>
          <w:tcPr>
            <w:tcW w:w="1642" w:type="pct"/>
            <w:noWrap/>
            <w:hideMark/>
          </w:tcPr>
          <w:p w:rsidR="009D48AD" w:rsidRPr="00365135" w:rsidRDefault="009D48AD" w:rsidP="009D48AD">
            <w:pPr>
              <w:jc w:val="center"/>
              <w:rPr>
                <w:rFonts w:cstheme="minorHAnsi"/>
                <w:b/>
              </w:rPr>
            </w:pPr>
            <w:r w:rsidRPr="00365135">
              <w:rPr>
                <w:rFonts w:cstheme="minorHAnsi"/>
                <w:b/>
              </w:rPr>
              <w:t>100%</w:t>
            </w:r>
          </w:p>
        </w:tc>
      </w:tr>
    </w:tbl>
    <w:p w:rsidR="009D48AD" w:rsidRDefault="009D48AD" w:rsidP="00A465F8"/>
    <w:p w:rsidR="00C86B03" w:rsidRPr="00C86B03" w:rsidRDefault="00C86B03" w:rsidP="00C86B03">
      <w:pPr>
        <w:pStyle w:val="Caption"/>
        <w:keepNext/>
        <w:rPr>
          <w:sz w:val="22"/>
        </w:rPr>
      </w:pPr>
      <w:r w:rsidRPr="00C86B03">
        <w:rPr>
          <w:sz w:val="22"/>
        </w:rPr>
        <w:lastRenderedPageBreak/>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13</w:t>
      </w:r>
      <w:r w:rsidRPr="00C86B03">
        <w:rPr>
          <w:sz w:val="22"/>
        </w:rPr>
        <w:fldChar w:fldCharType="end"/>
      </w:r>
      <w:r w:rsidRPr="00C86B03">
        <w:rPr>
          <w:sz w:val="22"/>
        </w:rPr>
        <w:t xml:space="preserve"> </w:t>
      </w:r>
      <w:bookmarkStart w:id="27" w:name="OLE_LINK40"/>
      <w:r w:rsidRPr="00C86B03">
        <w:rPr>
          <w:sz w:val="22"/>
        </w:rPr>
        <w:t>Top 5 key words in goals stated by participants aged 25 to 44</w:t>
      </w:r>
      <w:bookmarkEnd w:id="27"/>
    </w:p>
    <w:tbl>
      <w:tblPr>
        <w:tblStyle w:val="TableGrid"/>
        <w:tblW w:w="7866" w:type="dxa"/>
        <w:tblLook w:val="04A0" w:firstRow="1" w:lastRow="0" w:firstColumn="1" w:lastColumn="0" w:noHBand="0" w:noVBand="1"/>
      </w:tblPr>
      <w:tblGrid>
        <w:gridCol w:w="3992"/>
        <w:gridCol w:w="3874"/>
      </w:tblGrid>
      <w:tr w:rsidR="009D48AD" w:rsidRPr="00036AD4" w:rsidTr="003A000E">
        <w:trPr>
          <w:trHeight w:val="269"/>
        </w:trPr>
        <w:tc>
          <w:tcPr>
            <w:tcW w:w="3992" w:type="dxa"/>
            <w:noWrap/>
            <w:hideMark/>
          </w:tcPr>
          <w:p w:rsidR="009D48AD" w:rsidRPr="00365135" w:rsidRDefault="009D48AD" w:rsidP="003A000E">
            <w:pPr>
              <w:rPr>
                <w:rFonts w:eastAsia="Times New Roman" w:cstheme="minorHAnsi"/>
                <w:b/>
                <w:bCs/>
                <w:color w:val="000000"/>
                <w:sz w:val="24"/>
                <w:szCs w:val="24"/>
                <w:lang w:eastAsia="en-AU"/>
              </w:rPr>
            </w:pPr>
            <w:bookmarkStart w:id="28" w:name="_Toc34404259"/>
            <w:r w:rsidRPr="00365135">
              <w:rPr>
                <w:rFonts w:eastAsia="Times New Roman" w:cstheme="minorHAnsi"/>
                <w:b/>
                <w:bCs/>
                <w:color w:val="000000"/>
                <w:sz w:val="24"/>
                <w:szCs w:val="24"/>
                <w:lang w:eastAsia="en-AU"/>
              </w:rPr>
              <w:t>Terms in Topics</w:t>
            </w:r>
          </w:p>
        </w:tc>
        <w:tc>
          <w:tcPr>
            <w:tcW w:w="3874" w:type="dxa"/>
            <w:noWrap/>
            <w:hideMark/>
          </w:tcPr>
          <w:p w:rsidR="009D48AD" w:rsidRPr="00365135" w:rsidRDefault="009D48AD"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Employment</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22%</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Community Access and Participation</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21%</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Health &amp; Exercise</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15%</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Independence &amp; Self Reliance</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5%</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Accommodation</w:t>
            </w:r>
          </w:p>
        </w:tc>
        <w:tc>
          <w:tcPr>
            <w:tcW w:w="3874" w:type="dxa"/>
            <w:noWrap/>
            <w:vAlign w:val="bottom"/>
            <w:hideMark/>
          </w:tcPr>
          <w:p w:rsidR="009D48AD" w:rsidRPr="00365135" w:rsidRDefault="009D48AD" w:rsidP="005B28B8">
            <w:pPr>
              <w:jc w:val="center"/>
              <w:rPr>
                <w:rFonts w:cstheme="minorHAnsi"/>
                <w:color w:val="000000"/>
              </w:rPr>
            </w:pPr>
            <w:r w:rsidRPr="00365135">
              <w:rPr>
                <w:rFonts w:cstheme="minorHAnsi"/>
                <w:color w:val="000000"/>
              </w:rPr>
              <w:t>5%</w:t>
            </w:r>
          </w:p>
        </w:tc>
      </w:tr>
    </w:tbl>
    <w:p w:rsidR="009D48AD" w:rsidRDefault="009D48AD" w:rsidP="00A465F8">
      <w:pPr>
        <w:pStyle w:val="Heading3"/>
      </w:pPr>
    </w:p>
    <w:p w:rsidR="00A465F8" w:rsidRDefault="00A465F8" w:rsidP="00A465F8">
      <w:pPr>
        <w:pStyle w:val="Heading3"/>
      </w:pPr>
      <w:r>
        <w:t>Slide 14: Age 45 to 64</w:t>
      </w:r>
      <w:bookmarkEnd w:id="28"/>
    </w:p>
    <w:p w:rsidR="00A465F8" w:rsidRDefault="00A465F8" w:rsidP="00A465F8">
      <w:r>
        <w:t>This slide has text on the left and a chart on the right.</w:t>
      </w:r>
    </w:p>
    <w:p w:rsidR="00A465F8" w:rsidRDefault="00A465F8" w:rsidP="00A465F8">
      <w:r>
        <w:t xml:space="preserve">Daily Life (30%), Social and Community Activities (23%), and Health and Wellbeing (16%) are the most frequently stated goals for participants aged 45 to 64. Participants aged 45 to 64 have fewer goals relating to Work and more goals relating to Health and Wellbeing when compared to younger participants. </w:t>
      </w:r>
    </w:p>
    <w:p w:rsidR="00A465F8" w:rsidRDefault="00A465F8" w:rsidP="00A465F8">
      <w:r>
        <w:t xml:space="preserve">Community Access and Participation (24%), Health &amp; Exercise (21%), Independence &amp; Self Reliance (8%), Support (5%) and Employment (5%) were the key words common amongst goals identified by participants aged 45 to 64. </w:t>
      </w:r>
    </w:p>
    <w:p w:rsidR="00A465F8" w:rsidRDefault="00A465F8" w:rsidP="00A465F8">
      <w:r>
        <w:t xml:space="preserve">Participants aged 45 to 64 have fewer new goals in each plan than younger participants, however they have more new goals than older </w:t>
      </w:r>
      <w:proofErr w:type="gramStart"/>
      <w:r>
        <w:t>participants</w:t>
      </w:r>
      <w:proofErr w:type="gramEnd"/>
      <w:r>
        <w:t>.</w:t>
      </w:r>
    </w:p>
    <w:p w:rsidR="00A465F8" w:rsidRDefault="00A465F8" w:rsidP="00A465F8"/>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14</w:t>
      </w:r>
      <w:r w:rsidRPr="00C86B03">
        <w:rPr>
          <w:sz w:val="22"/>
        </w:rPr>
        <w:fldChar w:fldCharType="end"/>
      </w:r>
      <w:r w:rsidRPr="00C86B03">
        <w:rPr>
          <w:sz w:val="22"/>
        </w:rPr>
        <w:t xml:space="preserve"> </w:t>
      </w:r>
      <w:bookmarkStart w:id="29" w:name="OLE_LINK38"/>
      <w:r w:rsidRPr="00C86B03">
        <w:rPr>
          <w:sz w:val="22"/>
        </w:rPr>
        <w:t>Relative frequency of goal domains in active plans for participants aged 45 to 64 at plan review</w:t>
      </w:r>
      <w:bookmarkEnd w:id="29"/>
    </w:p>
    <w:tbl>
      <w:tblPr>
        <w:tblStyle w:val="TableGrid"/>
        <w:tblW w:w="5000" w:type="pct"/>
        <w:tblLook w:val="04A0" w:firstRow="1" w:lastRow="0" w:firstColumn="1" w:lastColumn="0" w:noHBand="0" w:noVBand="1"/>
      </w:tblPr>
      <w:tblGrid>
        <w:gridCol w:w="2656"/>
        <w:gridCol w:w="3425"/>
        <w:gridCol w:w="2935"/>
      </w:tblGrid>
      <w:tr w:rsidR="009D48AD" w:rsidRPr="008A1531" w:rsidTr="003A000E">
        <w:trPr>
          <w:trHeight w:val="300"/>
        </w:trPr>
        <w:tc>
          <w:tcPr>
            <w:tcW w:w="1419" w:type="pct"/>
            <w:noWrap/>
            <w:hideMark/>
          </w:tcPr>
          <w:p w:rsidR="009D48AD" w:rsidRPr="00365135" w:rsidRDefault="009D48AD"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9D48AD" w:rsidRPr="00365135" w:rsidRDefault="009D48AD"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16,431</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6%</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27,489</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9%</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66,203</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23%</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15,225</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5%</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9,673</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3%</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46,842</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16%</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88,349</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30%</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22,990</w:t>
            </w:r>
          </w:p>
        </w:tc>
        <w:tc>
          <w:tcPr>
            <w:tcW w:w="1642" w:type="pct"/>
            <w:noWrap/>
            <w:vAlign w:val="bottom"/>
            <w:hideMark/>
          </w:tcPr>
          <w:p w:rsidR="009D48AD" w:rsidRPr="00365135" w:rsidRDefault="009D48AD" w:rsidP="009D48AD">
            <w:pPr>
              <w:jc w:val="center"/>
              <w:rPr>
                <w:rFonts w:cstheme="minorHAnsi"/>
                <w:color w:val="000000"/>
              </w:rPr>
            </w:pPr>
            <w:r w:rsidRPr="00365135">
              <w:rPr>
                <w:rFonts w:cstheme="minorHAnsi"/>
                <w:color w:val="000000"/>
              </w:rPr>
              <w:t>8%</w:t>
            </w:r>
          </w:p>
        </w:tc>
      </w:tr>
      <w:tr w:rsidR="009D48AD" w:rsidRPr="008A1531" w:rsidTr="003A000E">
        <w:trPr>
          <w:trHeight w:val="300"/>
        </w:trPr>
        <w:tc>
          <w:tcPr>
            <w:tcW w:w="1419" w:type="pct"/>
            <w:noWrap/>
            <w:hideMark/>
          </w:tcPr>
          <w:p w:rsidR="009D48AD" w:rsidRPr="00365135" w:rsidRDefault="009D48AD" w:rsidP="009D48AD">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9D48AD" w:rsidRPr="00365135" w:rsidRDefault="009D48AD" w:rsidP="009D48AD">
            <w:pPr>
              <w:jc w:val="center"/>
              <w:rPr>
                <w:rFonts w:cstheme="minorHAnsi"/>
                <w:b/>
                <w:color w:val="000000"/>
              </w:rPr>
            </w:pPr>
            <w:r w:rsidRPr="00365135">
              <w:rPr>
                <w:rFonts w:cstheme="minorHAnsi"/>
                <w:b/>
                <w:color w:val="000000"/>
              </w:rPr>
              <w:t>293,202</w:t>
            </w:r>
          </w:p>
        </w:tc>
        <w:tc>
          <w:tcPr>
            <w:tcW w:w="1642" w:type="pct"/>
            <w:noWrap/>
            <w:vAlign w:val="bottom"/>
            <w:hideMark/>
          </w:tcPr>
          <w:p w:rsidR="009D48AD" w:rsidRPr="00365135" w:rsidRDefault="009D48AD" w:rsidP="009D48AD">
            <w:pPr>
              <w:jc w:val="center"/>
              <w:rPr>
                <w:rFonts w:cstheme="minorHAnsi"/>
                <w:b/>
                <w:color w:val="000000"/>
              </w:rPr>
            </w:pPr>
            <w:r w:rsidRPr="00365135">
              <w:rPr>
                <w:rFonts w:cstheme="minorHAnsi"/>
                <w:b/>
                <w:color w:val="000000"/>
              </w:rPr>
              <w:t>100%</w:t>
            </w:r>
          </w:p>
        </w:tc>
      </w:tr>
    </w:tbl>
    <w:p w:rsidR="00A465F8" w:rsidRDefault="00A465F8" w:rsidP="00A465F8"/>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15</w:t>
      </w:r>
      <w:r w:rsidRPr="00C86B03">
        <w:rPr>
          <w:sz w:val="22"/>
        </w:rPr>
        <w:fldChar w:fldCharType="end"/>
      </w:r>
      <w:r w:rsidRPr="00C86B03">
        <w:rPr>
          <w:sz w:val="22"/>
        </w:rPr>
        <w:t xml:space="preserve"> </w:t>
      </w:r>
      <w:bookmarkStart w:id="30" w:name="OLE_LINK37"/>
      <w:r w:rsidRPr="00C86B03">
        <w:rPr>
          <w:sz w:val="22"/>
        </w:rPr>
        <w:t>Top 5 key words in goals stated by participants aged 45 to 64</w:t>
      </w:r>
      <w:bookmarkEnd w:id="30"/>
    </w:p>
    <w:tbl>
      <w:tblPr>
        <w:tblStyle w:val="TableGrid"/>
        <w:tblW w:w="7866" w:type="dxa"/>
        <w:tblLook w:val="04A0" w:firstRow="1" w:lastRow="0" w:firstColumn="1" w:lastColumn="0" w:noHBand="0" w:noVBand="1"/>
      </w:tblPr>
      <w:tblGrid>
        <w:gridCol w:w="3992"/>
        <w:gridCol w:w="3874"/>
      </w:tblGrid>
      <w:tr w:rsidR="009D48AD" w:rsidRPr="00036AD4" w:rsidTr="003A000E">
        <w:trPr>
          <w:trHeight w:val="269"/>
        </w:trPr>
        <w:tc>
          <w:tcPr>
            <w:tcW w:w="3992" w:type="dxa"/>
            <w:noWrap/>
            <w:hideMark/>
          </w:tcPr>
          <w:p w:rsidR="009D48AD" w:rsidRPr="00365135" w:rsidRDefault="009D48AD" w:rsidP="003A000E">
            <w:pPr>
              <w:rPr>
                <w:rFonts w:eastAsia="Times New Roman" w:cstheme="minorHAnsi"/>
                <w:b/>
                <w:bCs/>
                <w:color w:val="000000"/>
                <w:sz w:val="24"/>
                <w:szCs w:val="24"/>
                <w:lang w:eastAsia="en-AU"/>
              </w:rPr>
            </w:pPr>
            <w:bookmarkStart w:id="31" w:name="_Toc34404260"/>
            <w:r w:rsidRPr="00365135">
              <w:rPr>
                <w:rFonts w:eastAsia="Times New Roman" w:cstheme="minorHAnsi"/>
                <w:b/>
                <w:bCs/>
                <w:color w:val="000000"/>
                <w:sz w:val="24"/>
                <w:szCs w:val="24"/>
                <w:lang w:eastAsia="en-AU"/>
              </w:rPr>
              <w:t>Terms in Topics</w:t>
            </w:r>
          </w:p>
        </w:tc>
        <w:tc>
          <w:tcPr>
            <w:tcW w:w="3874" w:type="dxa"/>
            <w:noWrap/>
            <w:hideMark/>
          </w:tcPr>
          <w:p w:rsidR="009D48AD" w:rsidRPr="00365135" w:rsidRDefault="009D48AD"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Community Access and Participation</w:t>
            </w:r>
          </w:p>
        </w:tc>
        <w:tc>
          <w:tcPr>
            <w:tcW w:w="3874" w:type="dxa"/>
            <w:noWrap/>
            <w:vAlign w:val="bottom"/>
            <w:hideMark/>
          </w:tcPr>
          <w:p w:rsidR="009D48AD" w:rsidRPr="00365135" w:rsidRDefault="009D48AD" w:rsidP="009D48AD">
            <w:pPr>
              <w:jc w:val="center"/>
              <w:rPr>
                <w:rFonts w:cstheme="minorHAnsi"/>
                <w:color w:val="000000"/>
              </w:rPr>
            </w:pPr>
            <w:r w:rsidRPr="00365135">
              <w:rPr>
                <w:rFonts w:cstheme="minorHAnsi"/>
                <w:color w:val="000000"/>
              </w:rPr>
              <w:t>24%</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Health &amp; Exercise</w:t>
            </w:r>
          </w:p>
        </w:tc>
        <w:tc>
          <w:tcPr>
            <w:tcW w:w="3874" w:type="dxa"/>
            <w:noWrap/>
            <w:vAlign w:val="bottom"/>
            <w:hideMark/>
          </w:tcPr>
          <w:p w:rsidR="009D48AD" w:rsidRPr="00365135" w:rsidRDefault="009D48AD" w:rsidP="009D48AD">
            <w:pPr>
              <w:jc w:val="center"/>
              <w:rPr>
                <w:rFonts w:cstheme="minorHAnsi"/>
                <w:color w:val="000000"/>
              </w:rPr>
            </w:pPr>
            <w:r w:rsidRPr="00365135">
              <w:rPr>
                <w:rFonts w:cstheme="minorHAnsi"/>
                <w:color w:val="000000"/>
              </w:rPr>
              <w:t>21%</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Independence &amp; Self Reliance</w:t>
            </w:r>
          </w:p>
        </w:tc>
        <w:tc>
          <w:tcPr>
            <w:tcW w:w="3874" w:type="dxa"/>
            <w:noWrap/>
            <w:vAlign w:val="bottom"/>
            <w:hideMark/>
          </w:tcPr>
          <w:p w:rsidR="009D48AD" w:rsidRPr="00365135" w:rsidRDefault="009D48AD" w:rsidP="009D48AD">
            <w:pPr>
              <w:jc w:val="center"/>
              <w:rPr>
                <w:rFonts w:cstheme="minorHAnsi"/>
                <w:color w:val="000000"/>
              </w:rPr>
            </w:pPr>
            <w:r w:rsidRPr="00365135">
              <w:rPr>
                <w:rFonts w:cstheme="minorHAnsi"/>
                <w:color w:val="000000"/>
              </w:rPr>
              <w:t>8%</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t>Support</w:t>
            </w:r>
          </w:p>
        </w:tc>
        <w:tc>
          <w:tcPr>
            <w:tcW w:w="3874" w:type="dxa"/>
            <w:noWrap/>
            <w:vAlign w:val="bottom"/>
            <w:hideMark/>
          </w:tcPr>
          <w:p w:rsidR="009D48AD" w:rsidRPr="00365135" w:rsidRDefault="009D48AD" w:rsidP="009D48AD">
            <w:pPr>
              <w:jc w:val="center"/>
              <w:rPr>
                <w:rFonts w:cstheme="minorHAnsi"/>
                <w:color w:val="000000"/>
              </w:rPr>
            </w:pPr>
            <w:r w:rsidRPr="00365135">
              <w:rPr>
                <w:rFonts w:cstheme="minorHAnsi"/>
                <w:color w:val="000000"/>
              </w:rPr>
              <w:t>5%</w:t>
            </w:r>
          </w:p>
        </w:tc>
      </w:tr>
      <w:tr w:rsidR="009D48AD" w:rsidTr="003A000E">
        <w:trPr>
          <w:trHeight w:val="269"/>
        </w:trPr>
        <w:tc>
          <w:tcPr>
            <w:tcW w:w="3992" w:type="dxa"/>
            <w:noWrap/>
            <w:vAlign w:val="bottom"/>
            <w:hideMark/>
          </w:tcPr>
          <w:p w:rsidR="009D48AD" w:rsidRPr="00365135" w:rsidRDefault="009D48AD" w:rsidP="009D48AD">
            <w:pPr>
              <w:rPr>
                <w:rFonts w:cstheme="minorHAnsi"/>
                <w:color w:val="000000"/>
              </w:rPr>
            </w:pPr>
            <w:r w:rsidRPr="00365135">
              <w:rPr>
                <w:rFonts w:cstheme="minorHAnsi"/>
                <w:color w:val="000000"/>
              </w:rPr>
              <w:lastRenderedPageBreak/>
              <w:t>Employment</w:t>
            </w:r>
          </w:p>
        </w:tc>
        <w:tc>
          <w:tcPr>
            <w:tcW w:w="3874" w:type="dxa"/>
            <w:noWrap/>
            <w:vAlign w:val="bottom"/>
            <w:hideMark/>
          </w:tcPr>
          <w:p w:rsidR="009D48AD" w:rsidRPr="00365135" w:rsidRDefault="009D48AD" w:rsidP="009D48AD">
            <w:pPr>
              <w:jc w:val="center"/>
              <w:rPr>
                <w:rFonts w:cstheme="minorHAnsi"/>
                <w:color w:val="000000"/>
              </w:rPr>
            </w:pPr>
            <w:r w:rsidRPr="00365135">
              <w:rPr>
                <w:rFonts w:cstheme="minorHAnsi"/>
                <w:color w:val="000000"/>
              </w:rPr>
              <w:t>5%</w:t>
            </w:r>
          </w:p>
        </w:tc>
      </w:tr>
    </w:tbl>
    <w:p w:rsidR="009D48AD" w:rsidRDefault="009D48AD" w:rsidP="00A465F8">
      <w:pPr>
        <w:pStyle w:val="Heading3"/>
      </w:pPr>
    </w:p>
    <w:p w:rsidR="00A465F8" w:rsidRDefault="00A465F8" w:rsidP="00A465F8">
      <w:pPr>
        <w:pStyle w:val="Heading3"/>
      </w:pPr>
      <w:r>
        <w:t>Slide 15: Age 65+</w:t>
      </w:r>
      <w:bookmarkEnd w:id="31"/>
    </w:p>
    <w:p w:rsidR="00A465F8" w:rsidRDefault="00A465F8" w:rsidP="00A465F8">
      <w:r>
        <w:t>This slide has text on the left and a chart on the right.</w:t>
      </w:r>
    </w:p>
    <w:p w:rsidR="00A465F8" w:rsidRDefault="00A465F8" w:rsidP="00A465F8">
      <w:r>
        <w:t xml:space="preserve">Goals relating to the Daily Life domain (29%) are the most common type of goals amongst participants aged 65+, though this is less frequent than younger participants. Participants aged 65+ also state more goals relating to the Social and Community Activities (22%) and Where I Live (9%) domains when compared with younger participants. Conversely, goals relating to the Work (7%) and </w:t>
      </w:r>
      <w:proofErr w:type="gramStart"/>
      <w:r>
        <w:t>Learning</w:t>
      </w:r>
      <w:proofErr w:type="gramEnd"/>
      <w:r>
        <w:t xml:space="preserve"> (4%) domains are much less common. </w:t>
      </w:r>
    </w:p>
    <w:p w:rsidR="00A465F8" w:rsidRDefault="00A465F8" w:rsidP="00A465F8">
      <w:r>
        <w:t>Community Access and Participation (27%), Health &amp; Exercise (18%), Independence &amp; Self Reliance (11%), Support (6%) and Relationships &amp; Friends (5%) were the key words common amongst goals identified by participants aged 65+</w:t>
      </w:r>
    </w:p>
    <w:p w:rsidR="00A465F8" w:rsidRDefault="00A465F8" w:rsidP="00A465F8">
      <w:r>
        <w:t>Participants aged 65+ identify fewer new goals in each plan than youn</w:t>
      </w:r>
      <w:r w:rsidR="00C86B03">
        <w:t>ger participants.</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16</w:t>
      </w:r>
      <w:r w:rsidRPr="00C86B03">
        <w:rPr>
          <w:sz w:val="22"/>
        </w:rPr>
        <w:fldChar w:fldCharType="end"/>
      </w:r>
      <w:r w:rsidRPr="00C86B03">
        <w:rPr>
          <w:sz w:val="22"/>
        </w:rPr>
        <w:t xml:space="preserve"> </w:t>
      </w:r>
      <w:bookmarkStart w:id="32" w:name="OLE_LINK36"/>
      <w:r w:rsidRPr="00C86B03">
        <w:rPr>
          <w:sz w:val="22"/>
        </w:rPr>
        <w:t>Relative frequency of goal domains in active plans for participants aged 65+ at plan review</w:t>
      </w:r>
      <w:bookmarkEnd w:id="32"/>
    </w:p>
    <w:tbl>
      <w:tblPr>
        <w:tblStyle w:val="TableGrid"/>
        <w:tblW w:w="5000" w:type="pct"/>
        <w:tblLook w:val="04A0" w:firstRow="1" w:lastRow="0" w:firstColumn="1" w:lastColumn="0" w:noHBand="0" w:noVBand="1"/>
      </w:tblPr>
      <w:tblGrid>
        <w:gridCol w:w="2656"/>
        <w:gridCol w:w="3425"/>
        <w:gridCol w:w="2935"/>
      </w:tblGrid>
      <w:tr w:rsidR="00D46E83" w:rsidRPr="008A1531" w:rsidTr="003A000E">
        <w:trPr>
          <w:trHeight w:val="300"/>
        </w:trPr>
        <w:tc>
          <w:tcPr>
            <w:tcW w:w="1419" w:type="pct"/>
            <w:noWrap/>
            <w:hideMark/>
          </w:tcPr>
          <w:p w:rsidR="00D46E83" w:rsidRPr="00365135" w:rsidRDefault="00D46E83"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D46E83" w:rsidRPr="00365135" w:rsidRDefault="00D46E83"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D46E83" w:rsidRPr="00365135" w:rsidRDefault="00D46E83"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724</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2%</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3,288</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10%</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7,427</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24%</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1,482</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5%</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630</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2%</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5,348</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17%</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9,972</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32%</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2,561</w:t>
            </w:r>
          </w:p>
        </w:tc>
        <w:tc>
          <w:tcPr>
            <w:tcW w:w="1642" w:type="pct"/>
            <w:noWrap/>
            <w:vAlign w:val="bottom"/>
            <w:hideMark/>
          </w:tcPr>
          <w:p w:rsidR="00D46E83" w:rsidRPr="00365135" w:rsidRDefault="00D46E83" w:rsidP="00D46E83">
            <w:pPr>
              <w:jc w:val="center"/>
              <w:rPr>
                <w:rFonts w:cstheme="minorHAnsi"/>
                <w:color w:val="000000"/>
              </w:rPr>
            </w:pPr>
            <w:r w:rsidRPr="00365135">
              <w:rPr>
                <w:rFonts w:cstheme="minorHAnsi"/>
                <w:color w:val="000000"/>
              </w:rPr>
              <w:t>8%</w:t>
            </w:r>
          </w:p>
        </w:tc>
      </w:tr>
      <w:tr w:rsidR="00D46E83" w:rsidRPr="008A1531" w:rsidTr="003A000E">
        <w:trPr>
          <w:trHeight w:val="300"/>
        </w:trPr>
        <w:tc>
          <w:tcPr>
            <w:tcW w:w="1419" w:type="pct"/>
            <w:noWrap/>
            <w:hideMark/>
          </w:tcPr>
          <w:p w:rsidR="00D46E83" w:rsidRPr="00365135" w:rsidRDefault="00D46E83" w:rsidP="00D46E83">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D46E83" w:rsidRPr="00365135" w:rsidRDefault="00D46E83" w:rsidP="00D46E83">
            <w:pPr>
              <w:jc w:val="center"/>
              <w:rPr>
                <w:rFonts w:cstheme="minorHAnsi"/>
                <w:b/>
                <w:color w:val="000000"/>
              </w:rPr>
            </w:pPr>
            <w:r w:rsidRPr="00365135">
              <w:rPr>
                <w:rFonts w:cstheme="minorHAnsi"/>
                <w:b/>
                <w:color w:val="000000"/>
              </w:rPr>
              <w:t>31,432</w:t>
            </w:r>
          </w:p>
        </w:tc>
        <w:tc>
          <w:tcPr>
            <w:tcW w:w="1642" w:type="pct"/>
            <w:noWrap/>
            <w:vAlign w:val="bottom"/>
            <w:hideMark/>
          </w:tcPr>
          <w:p w:rsidR="00D46E83" w:rsidRPr="00365135" w:rsidRDefault="00D46E83" w:rsidP="00D46E83">
            <w:pPr>
              <w:jc w:val="center"/>
              <w:rPr>
                <w:rFonts w:cstheme="minorHAnsi"/>
                <w:b/>
                <w:color w:val="000000"/>
              </w:rPr>
            </w:pPr>
            <w:r w:rsidRPr="00365135">
              <w:rPr>
                <w:rFonts w:cstheme="minorHAnsi"/>
                <w:b/>
                <w:color w:val="000000"/>
              </w:rPr>
              <w:t>100%</w:t>
            </w:r>
          </w:p>
        </w:tc>
      </w:tr>
    </w:tbl>
    <w:p w:rsidR="00A465F8" w:rsidRDefault="00A465F8" w:rsidP="00A465F8"/>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17</w:t>
      </w:r>
      <w:r w:rsidRPr="00C86B03">
        <w:rPr>
          <w:sz w:val="22"/>
        </w:rPr>
        <w:fldChar w:fldCharType="end"/>
      </w:r>
      <w:r w:rsidRPr="00C86B03">
        <w:rPr>
          <w:sz w:val="22"/>
        </w:rPr>
        <w:t xml:space="preserve"> </w:t>
      </w:r>
      <w:bookmarkStart w:id="33" w:name="OLE_LINK34"/>
      <w:r w:rsidRPr="00C86B03">
        <w:rPr>
          <w:sz w:val="22"/>
        </w:rPr>
        <w:t>Top 5 key words in goals stated by participants aged 65+</w:t>
      </w:r>
      <w:bookmarkEnd w:id="33"/>
    </w:p>
    <w:tbl>
      <w:tblPr>
        <w:tblStyle w:val="TableGrid"/>
        <w:tblW w:w="7866" w:type="dxa"/>
        <w:tblLook w:val="04A0" w:firstRow="1" w:lastRow="0" w:firstColumn="1" w:lastColumn="0" w:noHBand="0" w:noVBand="1"/>
      </w:tblPr>
      <w:tblGrid>
        <w:gridCol w:w="3992"/>
        <w:gridCol w:w="3874"/>
      </w:tblGrid>
      <w:tr w:rsidR="00D46E83" w:rsidRPr="00036AD4" w:rsidTr="003A000E">
        <w:trPr>
          <w:trHeight w:val="269"/>
        </w:trPr>
        <w:tc>
          <w:tcPr>
            <w:tcW w:w="3992" w:type="dxa"/>
            <w:noWrap/>
            <w:hideMark/>
          </w:tcPr>
          <w:p w:rsidR="00D46E83" w:rsidRPr="00365135" w:rsidRDefault="00D46E83" w:rsidP="003A000E">
            <w:pPr>
              <w:rPr>
                <w:rFonts w:eastAsia="Times New Roman" w:cstheme="minorHAnsi"/>
                <w:b/>
                <w:bCs/>
                <w:color w:val="000000"/>
                <w:sz w:val="24"/>
                <w:szCs w:val="24"/>
                <w:lang w:eastAsia="en-AU"/>
              </w:rPr>
            </w:pPr>
            <w:bookmarkStart w:id="34" w:name="_Toc34404261"/>
            <w:r w:rsidRPr="00365135">
              <w:rPr>
                <w:rFonts w:eastAsia="Times New Roman" w:cstheme="minorHAnsi"/>
                <w:b/>
                <w:bCs/>
                <w:color w:val="000000"/>
                <w:sz w:val="24"/>
                <w:szCs w:val="24"/>
                <w:lang w:eastAsia="en-AU"/>
              </w:rPr>
              <w:t>Terms in Topics</w:t>
            </w:r>
          </w:p>
        </w:tc>
        <w:tc>
          <w:tcPr>
            <w:tcW w:w="3874" w:type="dxa"/>
            <w:noWrap/>
            <w:hideMark/>
          </w:tcPr>
          <w:p w:rsidR="00D46E83" w:rsidRPr="00365135" w:rsidRDefault="00D46E83"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D46E83" w:rsidTr="003A000E">
        <w:trPr>
          <w:trHeight w:val="269"/>
        </w:trPr>
        <w:tc>
          <w:tcPr>
            <w:tcW w:w="3992" w:type="dxa"/>
            <w:noWrap/>
            <w:vAlign w:val="bottom"/>
            <w:hideMark/>
          </w:tcPr>
          <w:p w:rsidR="00D46E83" w:rsidRPr="00365135" w:rsidRDefault="00D46E83" w:rsidP="00D46E83">
            <w:pPr>
              <w:rPr>
                <w:rFonts w:cstheme="minorHAnsi"/>
                <w:color w:val="000000"/>
              </w:rPr>
            </w:pPr>
            <w:r w:rsidRPr="00365135">
              <w:rPr>
                <w:rFonts w:cstheme="minorHAnsi"/>
                <w:color w:val="000000"/>
              </w:rPr>
              <w:t>Community Access and Participation</w:t>
            </w:r>
          </w:p>
        </w:tc>
        <w:tc>
          <w:tcPr>
            <w:tcW w:w="3874" w:type="dxa"/>
            <w:noWrap/>
            <w:vAlign w:val="bottom"/>
            <w:hideMark/>
          </w:tcPr>
          <w:p w:rsidR="00D46E83" w:rsidRPr="00365135" w:rsidRDefault="00D46E83" w:rsidP="00D46E83">
            <w:pPr>
              <w:jc w:val="center"/>
              <w:rPr>
                <w:rFonts w:cstheme="minorHAnsi"/>
                <w:color w:val="000000"/>
              </w:rPr>
            </w:pPr>
            <w:r w:rsidRPr="00365135">
              <w:rPr>
                <w:rFonts w:cstheme="minorHAnsi"/>
                <w:color w:val="000000"/>
              </w:rPr>
              <w:t>27%</w:t>
            </w:r>
          </w:p>
        </w:tc>
      </w:tr>
      <w:tr w:rsidR="00D46E83" w:rsidTr="003A000E">
        <w:trPr>
          <w:trHeight w:val="269"/>
        </w:trPr>
        <w:tc>
          <w:tcPr>
            <w:tcW w:w="3992" w:type="dxa"/>
            <w:noWrap/>
            <w:vAlign w:val="bottom"/>
            <w:hideMark/>
          </w:tcPr>
          <w:p w:rsidR="00D46E83" w:rsidRPr="00365135" w:rsidRDefault="00D46E83" w:rsidP="00D46E83">
            <w:pPr>
              <w:rPr>
                <w:rFonts w:cstheme="minorHAnsi"/>
                <w:color w:val="000000"/>
              </w:rPr>
            </w:pPr>
            <w:r w:rsidRPr="00365135">
              <w:rPr>
                <w:rFonts w:cstheme="minorHAnsi"/>
                <w:color w:val="000000"/>
              </w:rPr>
              <w:t>Health &amp; Exercise</w:t>
            </w:r>
          </w:p>
        </w:tc>
        <w:tc>
          <w:tcPr>
            <w:tcW w:w="3874" w:type="dxa"/>
            <w:noWrap/>
            <w:vAlign w:val="bottom"/>
            <w:hideMark/>
          </w:tcPr>
          <w:p w:rsidR="00D46E83" w:rsidRPr="00365135" w:rsidRDefault="00D46E83" w:rsidP="00D46E83">
            <w:pPr>
              <w:jc w:val="center"/>
              <w:rPr>
                <w:rFonts w:cstheme="minorHAnsi"/>
                <w:color w:val="000000"/>
              </w:rPr>
            </w:pPr>
            <w:r w:rsidRPr="00365135">
              <w:rPr>
                <w:rFonts w:cstheme="minorHAnsi"/>
                <w:color w:val="000000"/>
              </w:rPr>
              <w:t>18%</w:t>
            </w:r>
          </w:p>
        </w:tc>
      </w:tr>
      <w:tr w:rsidR="00D46E83" w:rsidTr="003A000E">
        <w:trPr>
          <w:trHeight w:val="269"/>
        </w:trPr>
        <w:tc>
          <w:tcPr>
            <w:tcW w:w="3992" w:type="dxa"/>
            <w:noWrap/>
            <w:vAlign w:val="bottom"/>
            <w:hideMark/>
          </w:tcPr>
          <w:p w:rsidR="00D46E83" w:rsidRPr="00365135" w:rsidRDefault="00D46E83" w:rsidP="00D46E83">
            <w:pPr>
              <w:rPr>
                <w:rFonts w:cstheme="minorHAnsi"/>
                <w:color w:val="000000"/>
              </w:rPr>
            </w:pPr>
            <w:r w:rsidRPr="00365135">
              <w:rPr>
                <w:rFonts w:cstheme="minorHAnsi"/>
                <w:color w:val="000000"/>
              </w:rPr>
              <w:t>Independence &amp; Self Reliance</w:t>
            </w:r>
          </w:p>
        </w:tc>
        <w:tc>
          <w:tcPr>
            <w:tcW w:w="3874" w:type="dxa"/>
            <w:noWrap/>
            <w:vAlign w:val="bottom"/>
            <w:hideMark/>
          </w:tcPr>
          <w:p w:rsidR="00D46E83" w:rsidRPr="00365135" w:rsidRDefault="00D46E83" w:rsidP="00D46E83">
            <w:pPr>
              <w:jc w:val="center"/>
              <w:rPr>
                <w:rFonts w:cstheme="minorHAnsi"/>
                <w:color w:val="000000"/>
              </w:rPr>
            </w:pPr>
            <w:r w:rsidRPr="00365135">
              <w:rPr>
                <w:rFonts w:cstheme="minorHAnsi"/>
                <w:color w:val="000000"/>
              </w:rPr>
              <w:t>11%</w:t>
            </w:r>
          </w:p>
        </w:tc>
      </w:tr>
      <w:tr w:rsidR="00D46E83" w:rsidTr="003A000E">
        <w:trPr>
          <w:trHeight w:val="269"/>
        </w:trPr>
        <w:tc>
          <w:tcPr>
            <w:tcW w:w="3992" w:type="dxa"/>
            <w:noWrap/>
            <w:vAlign w:val="bottom"/>
            <w:hideMark/>
          </w:tcPr>
          <w:p w:rsidR="00D46E83" w:rsidRPr="00365135" w:rsidRDefault="00D46E83" w:rsidP="00D46E83">
            <w:pPr>
              <w:rPr>
                <w:rFonts w:cstheme="minorHAnsi"/>
                <w:color w:val="000000"/>
              </w:rPr>
            </w:pPr>
            <w:r w:rsidRPr="00365135">
              <w:rPr>
                <w:rFonts w:cstheme="minorHAnsi"/>
                <w:color w:val="000000"/>
              </w:rPr>
              <w:t>Support</w:t>
            </w:r>
          </w:p>
        </w:tc>
        <w:tc>
          <w:tcPr>
            <w:tcW w:w="3874" w:type="dxa"/>
            <w:noWrap/>
            <w:vAlign w:val="bottom"/>
            <w:hideMark/>
          </w:tcPr>
          <w:p w:rsidR="00D46E83" w:rsidRPr="00365135" w:rsidRDefault="00D46E83" w:rsidP="00D46E83">
            <w:pPr>
              <w:jc w:val="center"/>
              <w:rPr>
                <w:rFonts w:cstheme="minorHAnsi"/>
                <w:color w:val="000000"/>
              </w:rPr>
            </w:pPr>
            <w:r w:rsidRPr="00365135">
              <w:rPr>
                <w:rFonts w:cstheme="minorHAnsi"/>
                <w:color w:val="000000"/>
              </w:rPr>
              <w:t>6%</w:t>
            </w:r>
          </w:p>
        </w:tc>
      </w:tr>
      <w:tr w:rsidR="00D46E83" w:rsidTr="003A000E">
        <w:trPr>
          <w:trHeight w:val="269"/>
        </w:trPr>
        <w:tc>
          <w:tcPr>
            <w:tcW w:w="3992" w:type="dxa"/>
            <w:noWrap/>
            <w:vAlign w:val="bottom"/>
            <w:hideMark/>
          </w:tcPr>
          <w:p w:rsidR="00D46E83" w:rsidRPr="00365135" w:rsidRDefault="00D46E83" w:rsidP="00D46E83">
            <w:pPr>
              <w:rPr>
                <w:rFonts w:cstheme="minorHAnsi"/>
                <w:color w:val="000000"/>
              </w:rPr>
            </w:pPr>
            <w:r w:rsidRPr="00365135">
              <w:rPr>
                <w:rFonts w:cstheme="minorHAnsi"/>
                <w:color w:val="000000"/>
              </w:rPr>
              <w:t>Relationships &amp; Friends</w:t>
            </w:r>
          </w:p>
        </w:tc>
        <w:tc>
          <w:tcPr>
            <w:tcW w:w="3874" w:type="dxa"/>
            <w:noWrap/>
            <w:vAlign w:val="bottom"/>
            <w:hideMark/>
          </w:tcPr>
          <w:p w:rsidR="00D46E83" w:rsidRPr="00365135" w:rsidRDefault="00D46E83" w:rsidP="00D46E83">
            <w:pPr>
              <w:jc w:val="center"/>
              <w:rPr>
                <w:rFonts w:cstheme="minorHAnsi"/>
                <w:color w:val="000000"/>
              </w:rPr>
            </w:pPr>
            <w:r w:rsidRPr="00365135">
              <w:rPr>
                <w:rFonts w:cstheme="minorHAnsi"/>
                <w:color w:val="000000"/>
              </w:rPr>
              <w:t>5%</w:t>
            </w:r>
          </w:p>
        </w:tc>
      </w:tr>
    </w:tbl>
    <w:p w:rsidR="00C86B03" w:rsidRDefault="00C86B03" w:rsidP="00A465F8">
      <w:pPr>
        <w:pStyle w:val="Heading2"/>
      </w:pPr>
    </w:p>
    <w:p w:rsidR="00A465F8" w:rsidRDefault="00A465F8" w:rsidP="00A465F8">
      <w:pPr>
        <w:pStyle w:val="Heading2"/>
      </w:pPr>
      <w:r>
        <w:t>Slide 16: Goals and disability</w:t>
      </w:r>
      <w:bookmarkEnd w:id="34"/>
    </w:p>
    <w:p w:rsidR="00A465F8" w:rsidRDefault="00A465F8" w:rsidP="00A465F8">
      <w:r>
        <w:t>This is a section title slide.</w:t>
      </w:r>
    </w:p>
    <w:p w:rsidR="00A465F8" w:rsidRDefault="00A465F8" w:rsidP="00A465F8">
      <w:r>
        <w:t>Goals and disability</w:t>
      </w:r>
    </w:p>
    <w:p w:rsidR="00A465F8" w:rsidRDefault="00A465F8" w:rsidP="00A465F8">
      <w:r>
        <w:t xml:space="preserve">The mix of goals included in NDIS plans varies according to the participant's disability. This section explores how goals vary with primary disability. </w:t>
      </w:r>
    </w:p>
    <w:p w:rsidR="00A465F8" w:rsidRDefault="00A465F8" w:rsidP="00A465F8">
      <w:r>
        <w:lastRenderedPageBreak/>
        <w:t xml:space="preserve">For each disability the spread of goal domains </w:t>
      </w:r>
      <w:proofErr w:type="gramStart"/>
      <w:r>
        <w:t>is supplemented</w:t>
      </w:r>
      <w:proofErr w:type="gramEnd"/>
      <w:r>
        <w:t xml:space="preserve"> with detail drawn from the goals recorded in the participants own words. </w:t>
      </w:r>
    </w:p>
    <w:p w:rsidR="00A465F8" w:rsidRDefault="00A465F8" w:rsidP="00A465F8">
      <w:r>
        <w:t xml:space="preserve">The prevalence of many disabilities </w:t>
      </w:r>
      <w:proofErr w:type="gramStart"/>
      <w:r>
        <w:t>is skewed</w:t>
      </w:r>
      <w:proofErr w:type="gramEnd"/>
      <w:r>
        <w:t xml:space="preserve"> towards older or younger age demographics. Differences or similarities in goal topic trends amongst particular disabilities will be at least partially due to this correlation. </w:t>
      </w:r>
    </w:p>
    <w:p w:rsidR="00A465F8" w:rsidRDefault="00A465F8" w:rsidP="00A465F8">
      <w:r>
        <w:t>Autism, Global Developmental delay, Developmental Delay and Other Sensory primary disabilities are more prevalent amongst younger participants.</w:t>
      </w:r>
    </w:p>
    <w:p w:rsidR="00A465F8" w:rsidRDefault="00A465F8" w:rsidP="00A465F8">
      <w:r>
        <w:t>Acquired Brain Injury, Psychosocial Disability, Other Neurological, Other Physical, Visual Impairment, Multiple Sclerosis, Stroke and Spinal Cord Injury are more prevalent amongst older participants.</w:t>
      </w:r>
    </w:p>
    <w:p w:rsidR="00A465F8" w:rsidRDefault="00A465F8" w:rsidP="00A465F8">
      <w:pPr>
        <w:pStyle w:val="Heading3"/>
      </w:pPr>
      <w:r>
        <w:t>Slide 17: Autism</w:t>
      </w:r>
    </w:p>
    <w:p w:rsidR="00A465F8" w:rsidRDefault="00A465F8" w:rsidP="00A465F8">
      <w:r>
        <w:t>This slide has text on the left and a chart on the right.</w:t>
      </w:r>
    </w:p>
    <w:p w:rsidR="00E85CB9" w:rsidRDefault="00E85CB9" w:rsidP="00E85CB9">
      <w:proofErr w:type="gramStart"/>
      <w:r>
        <w:t>30%</w:t>
      </w:r>
      <w:proofErr w:type="gramEnd"/>
      <w:r>
        <w:t xml:space="preserve"> of all active NDIS participants have a primary disability of Autism.</w:t>
      </w:r>
    </w:p>
    <w:p w:rsidR="00E85CB9" w:rsidRDefault="00E85CB9" w:rsidP="00E85CB9">
      <w:r>
        <w:t xml:space="preserve">The majority of goals recorded by participants with Autism relate to the Daily Life domain (50%). The majority (69%) of participants with Autism are aged 0 to 14, meaning the high frequency of Daily Life goals </w:t>
      </w:r>
      <w:proofErr w:type="gramStart"/>
      <w:r>
        <w:t>may be related</w:t>
      </w:r>
      <w:proofErr w:type="gramEnd"/>
      <w:r>
        <w:t xml:space="preserve"> to the age of these participants. </w:t>
      </w:r>
    </w:p>
    <w:p w:rsidR="00E85CB9" w:rsidRDefault="00E85CB9" w:rsidP="00E85CB9">
      <w:r>
        <w:t>Goals relating to the Social and Community Activities (14%) and Relationship (11%) domains are the second and third most common amongst participants with Autism.</w:t>
      </w:r>
    </w:p>
    <w:p w:rsidR="00E85CB9" w:rsidRDefault="00E85CB9" w:rsidP="00E85CB9">
      <w:r>
        <w:t>The proportion of goals relating to Work for participants aged 15+ with Autism (10%) exceeded the average proportion for this age cohort (8%).</w:t>
      </w:r>
    </w:p>
    <w:p w:rsidR="00E85CB9" w:rsidRDefault="00E85CB9" w:rsidP="00E85CB9">
      <w:r>
        <w:t>Learning Social, Motor or Living Skills (16%), Communication skills (15%), Cognitive Skills (13%), Emotional Wellbeing (10%) and Life Skills (7%) were the key words common amongst goals identified by participants with Autism.</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18</w:t>
      </w:r>
      <w:r w:rsidRPr="00C86B03">
        <w:rPr>
          <w:sz w:val="22"/>
        </w:rPr>
        <w:fldChar w:fldCharType="end"/>
      </w:r>
      <w:r w:rsidRPr="00C86B03">
        <w:rPr>
          <w:sz w:val="22"/>
        </w:rPr>
        <w:t xml:space="preserve"> </w:t>
      </w:r>
      <w:bookmarkStart w:id="35" w:name="OLE_LINK33"/>
      <w:r w:rsidRPr="00C86B03">
        <w:rPr>
          <w:sz w:val="22"/>
        </w:rPr>
        <w:t>Relative frequency of goal domains in active plans for participants with a primary disability of Autism</w:t>
      </w:r>
      <w:bookmarkEnd w:id="35"/>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13,780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6,938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62,617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46,530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36,761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35,677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220,489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19,902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442,694</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E85CB9" w:rsidRDefault="00E85CB9" w:rsidP="00E85CB9"/>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19</w:t>
      </w:r>
      <w:r w:rsidRPr="00C86B03">
        <w:rPr>
          <w:sz w:val="22"/>
        </w:rPr>
        <w:fldChar w:fldCharType="end"/>
      </w:r>
      <w:r w:rsidRPr="00C86B03">
        <w:rPr>
          <w:sz w:val="22"/>
        </w:rPr>
        <w:t xml:space="preserve"> </w:t>
      </w:r>
      <w:bookmarkStart w:id="36" w:name="OLE_LINK32"/>
      <w:r w:rsidRPr="00C86B03">
        <w:rPr>
          <w:sz w:val="22"/>
        </w:rPr>
        <w:t>Top 5 key words in goals stated by participants with a primary disability of Autism</w:t>
      </w:r>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bookmarkEnd w:id="36"/>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lastRenderedPageBreak/>
              <w:t>Learning Social, Motor or Living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Communication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15%</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Cognitive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13%</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Emotional Wellbeing</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10%</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Learning Social, Motor or Living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16%</w:t>
            </w:r>
          </w:p>
        </w:tc>
      </w:tr>
    </w:tbl>
    <w:p w:rsidR="003A000E" w:rsidRDefault="003A000E" w:rsidP="00E85CB9">
      <w:pPr>
        <w:pStyle w:val="Heading3"/>
      </w:pPr>
    </w:p>
    <w:p w:rsidR="00E85CB9" w:rsidRDefault="00E85CB9" w:rsidP="00E85CB9">
      <w:pPr>
        <w:pStyle w:val="Heading3"/>
      </w:pPr>
      <w:r>
        <w:t xml:space="preserve">Slide 18: Intellectual Disability and Down </w:t>
      </w:r>
      <w:proofErr w:type="gramStart"/>
      <w:r>
        <w:t>Syndrome</w:t>
      </w:r>
      <w:proofErr w:type="gramEnd"/>
    </w:p>
    <w:p w:rsidR="007B581C" w:rsidRDefault="007B581C" w:rsidP="00E85CB9">
      <w:r>
        <w:t>This slide has text on the left and a chart on the right.</w:t>
      </w:r>
    </w:p>
    <w:p w:rsidR="00E85CB9" w:rsidRDefault="00E85CB9" w:rsidP="00E85CB9">
      <w:r>
        <w:t xml:space="preserve">23% of all active NDIS participants have a primary disability of Intellectual Disability or Down </w:t>
      </w:r>
      <w:proofErr w:type="gramStart"/>
      <w:r>
        <w:t>Syndrome</w:t>
      </w:r>
      <w:proofErr w:type="gramEnd"/>
      <w:r>
        <w:t>.</w:t>
      </w:r>
    </w:p>
    <w:p w:rsidR="00E85CB9" w:rsidRDefault="00E85CB9" w:rsidP="00E85CB9">
      <w:r>
        <w:t xml:space="preserve">The majority of goals recorded by participants with Autism relate to the Daily Life domain (50%). </w:t>
      </w:r>
      <w:proofErr w:type="gramStart"/>
      <w:r>
        <w:t>The  majority</w:t>
      </w:r>
      <w:proofErr w:type="gramEnd"/>
      <w:r>
        <w:t xml:space="preserve"> (69%) of participants with Autism are aged 0 to 14, meaning the high frequency of Daily Life goals may be related to the age of these participants.</w:t>
      </w:r>
    </w:p>
    <w:p w:rsidR="00E85CB9" w:rsidRDefault="00E85CB9" w:rsidP="00E85CB9">
      <w:r>
        <w:t>Goals relating to the Social and</w:t>
      </w:r>
      <w:r w:rsidR="007B581C">
        <w:t xml:space="preserve"> </w:t>
      </w:r>
      <w:r>
        <w:t>Community Activities (14%) and</w:t>
      </w:r>
      <w:r w:rsidR="007B581C">
        <w:t xml:space="preserve"> </w:t>
      </w:r>
      <w:r>
        <w:t>Relationship (11%) domains are the</w:t>
      </w:r>
      <w:r w:rsidR="007B581C">
        <w:t xml:space="preserve"> </w:t>
      </w:r>
      <w:r>
        <w:t>second and third most common</w:t>
      </w:r>
      <w:r w:rsidR="007B581C">
        <w:t xml:space="preserve"> </w:t>
      </w:r>
      <w:r>
        <w:t>amongst participants with Autism.</w:t>
      </w:r>
    </w:p>
    <w:p w:rsidR="00E85CB9" w:rsidRDefault="00E85CB9" w:rsidP="00E85CB9">
      <w:r>
        <w:t>The proportion of goals relating to Work</w:t>
      </w:r>
      <w:r w:rsidR="007B581C">
        <w:t xml:space="preserve"> </w:t>
      </w:r>
      <w:r>
        <w:t>for participants aged 15+ with Autism</w:t>
      </w:r>
      <w:r w:rsidR="007B581C">
        <w:t xml:space="preserve"> </w:t>
      </w:r>
      <w:r>
        <w:t>(10%) exceeded the average proportion</w:t>
      </w:r>
      <w:r w:rsidR="007B581C">
        <w:t xml:space="preserve"> </w:t>
      </w:r>
      <w:r>
        <w:t>for this age cohort (8%).</w:t>
      </w:r>
    </w:p>
    <w:p w:rsidR="007B581C" w:rsidRDefault="00E85CB9" w:rsidP="007B581C">
      <w:r>
        <w:t>Learning Social, Motor or Living Skills</w:t>
      </w:r>
      <w:r w:rsidR="007B581C">
        <w:t xml:space="preserve"> </w:t>
      </w:r>
      <w:r>
        <w:t>(16%), Communication skills (15%),</w:t>
      </w:r>
      <w:r w:rsidR="007B581C">
        <w:t xml:space="preserve"> </w:t>
      </w:r>
      <w:r>
        <w:t>Cognitive Skills (13%), Emotional Wellbeing</w:t>
      </w:r>
      <w:r w:rsidR="007B581C">
        <w:t xml:space="preserve"> </w:t>
      </w:r>
      <w:r>
        <w:t>(10%) and Life Skills (7%) were the</w:t>
      </w:r>
      <w:r w:rsidR="007B581C">
        <w:t xml:space="preserve"> </w:t>
      </w:r>
      <w:r>
        <w:t>key words common amongst goals</w:t>
      </w:r>
      <w:r w:rsidR="007B581C">
        <w:t xml:space="preserve"> </w:t>
      </w:r>
      <w:r>
        <w:t>identifi</w:t>
      </w:r>
      <w:r w:rsidR="00C86B03">
        <w:t>ed by participants with Autism.</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20</w:t>
      </w:r>
      <w:r w:rsidRPr="00C86B03">
        <w:rPr>
          <w:sz w:val="22"/>
        </w:rPr>
        <w:fldChar w:fldCharType="end"/>
      </w:r>
      <w:r w:rsidRPr="00C86B03">
        <w:rPr>
          <w:sz w:val="22"/>
        </w:rPr>
        <w:t xml:space="preserve"> </w:t>
      </w:r>
      <w:bookmarkStart w:id="37" w:name="OLE_LINK31"/>
      <w:r w:rsidRPr="00C86B03">
        <w:rPr>
          <w:sz w:val="22"/>
        </w:rPr>
        <w:t xml:space="preserve">Relative frequency of goal domains in active plans for participants with a primary disability of Intellectual Disability or Down </w:t>
      </w:r>
      <w:proofErr w:type="gramStart"/>
      <w:r w:rsidRPr="00C86B03">
        <w:rPr>
          <w:sz w:val="22"/>
        </w:rPr>
        <w:t>Syndrome</w:t>
      </w:r>
      <w:bookmarkEnd w:id="37"/>
      <w:proofErr w:type="gramEnd"/>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24,107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20,760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65,980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24,825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19,996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34,776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107,239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22,002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319,685</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C86B03" w:rsidRDefault="00C86B03" w:rsidP="007B581C"/>
    <w:p w:rsidR="007B581C" w:rsidRDefault="00C86B03" w:rsidP="00C86B03">
      <w:pPr>
        <w:pStyle w:val="Caption"/>
        <w:rPr>
          <w:highlight w:val="yellow"/>
        </w:rPr>
      </w:pPr>
      <w:r>
        <w:t xml:space="preserve">Figure </w:t>
      </w:r>
      <w:fldSimple w:instr=" SEQ Figure \* ARABIC ">
        <w:r w:rsidR="00A908B6">
          <w:rPr>
            <w:noProof/>
          </w:rPr>
          <w:t>21</w:t>
        </w:r>
      </w:fldSimple>
      <w:r>
        <w:t xml:space="preserve"> </w:t>
      </w:r>
      <w:bookmarkStart w:id="38" w:name="OLE_LINK30"/>
      <w:r w:rsidRPr="000F011B">
        <w:t xml:space="preserve">Top 5 key words in goals stated by participants with a primary disability of Intellectual Disability or Down </w:t>
      </w:r>
      <w:proofErr w:type="gramStart"/>
      <w:r w:rsidRPr="000F011B">
        <w:t>Syndrome</w:t>
      </w:r>
      <w:proofErr w:type="gramEnd"/>
      <w:r w:rsidR="007B581C">
        <w:t xml:space="preserve"> </w:t>
      </w:r>
      <w:bookmarkEnd w:id="38"/>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 xml:space="preserve">Developing Communication Skills </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15%</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Learning Social, Motor, Cognitive or Living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12%</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&amp;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11%</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lastRenderedPageBreak/>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10%</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Independence and Self Reliance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9%</w:t>
            </w:r>
          </w:p>
        </w:tc>
      </w:tr>
    </w:tbl>
    <w:p w:rsidR="003A000E" w:rsidRDefault="003A000E" w:rsidP="007B581C">
      <w:pPr>
        <w:pStyle w:val="Heading3"/>
      </w:pPr>
    </w:p>
    <w:p w:rsidR="007B581C" w:rsidRDefault="007B581C" w:rsidP="007B581C">
      <w:pPr>
        <w:pStyle w:val="Heading3"/>
      </w:pPr>
      <w:r>
        <w:t>Slide 19: Psychosocial Disability</w:t>
      </w:r>
    </w:p>
    <w:p w:rsidR="007B581C" w:rsidRDefault="007B581C" w:rsidP="007B581C">
      <w:r>
        <w:t>This slide has text on the left and a chart on the right.</w:t>
      </w:r>
    </w:p>
    <w:p w:rsidR="007B581C" w:rsidRDefault="007B581C" w:rsidP="007B581C">
      <w:proofErr w:type="gramStart"/>
      <w:r>
        <w:t>9</w:t>
      </w:r>
      <w:proofErr w:type="gramEnd"/>
      <w:r>
        <w:t>% of all active NDIS participants have a primary disability of Psychosocial Disability.</w:t>
      </w:r>
    </w:p>
    <w:p w:rsidR="007B581C" w:rsidRDefault="007B581C" w:rsidP="007B581C">
      <w:r>
        <w:t>Daily Life goals (26%) are the most commonly recorded goal amongst participants with Psychosocial</w:t>
      </w:r>
    </w:p>
    <w:p w:rsidR="007B581C" w:rsidRDefault="007B581C" w:rsidP="007B581C">
      <w:r>
        <w:t>Disability.</w:t>
      </w:r>
    </w:p>
    <w:p w:rsidR="007B581C" w:rsidRDefault="007B581C" w:rsidP="007B581C">
      <w:r>
        <w:t xml:space="preserve">Community Access &amp; Participation (23%), Employment (22%), Health &amp; Exercise (18%), Accommodation (6%) and Support (4%) were the key words common amongst goals identified by participants with </w:t>
      </w:r>
      <w:proofErr w:type="gramStart"/>
      <w:r>
        <w:t>Psychosocial</w:t>
      </w:r>
      <w:proofErr w:type="gramEnd"/>
      <w:r>
        <w:t xml:space="preserve"> primary disabilities.</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22</w:t>
      </w:r>
      <w:r w:rsidRPr="00C86B03">
        <w:rPr>
          <w:sz w:val="22"/>
        </w:rPr>
        <w:fldChar w:fldCharType="end"/>
      </w:r>
      <w:r w:rsidRPr="00C86B03">
        <w:rPr>
          <w:sz w:val="22"/>
        </w:rPr>
        <w:t xml:space="preserve"> </w:t>
      </w:r>
      <w:bookmarkStart w:id="39" w:name="OLE_LINK29"/>
      <w:r w:rsidRPr="00C86B03">
        <w:rPr>
          <w:sz w:val="22"/>
        </w:rPr>
        <w:t>Relative frequency of goal domains in active plans for participants with a primary disability of Psychosocial Disability</w:t>
      </w:r>
      <w:bookmarkEnd w:id="39"/>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9,188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10,059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26,008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6,905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6,157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20,242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29,865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8,126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116,550</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7B581C" w:rsidRDefault="007B581C" w:rsidP="007B581C">
      <w:pPr>
        <w:rPr>
          <w:highlight w:val="yellow"/>
        </w:rPr>
      </w:pPr>
      <w:r>
        <w:t xml:space="preserve"> </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23</w:t>
      </w:r>
      <w:r w:rsidRPr="00C86B03">
        <w:rPr>
          <w:sz w:val="22"/>
        </w:rPr>
        <w:fldChar w:fldCharType="end"/>
      </w:r>
      <w:r w:rsidRPr="00C86B03">
        <w:rPr>
          <w:sz w:val="22"/>
        </w:rPr>
        <w:t xml:space="preserve"> </w:t>
      </w:r>
      <w:bookmarkStart w:id="40" w:name="OLE_LINK28"/>
      <w:r w:rsidRPr="00C86B03">
        <w:rPr>
          <w:sz w:val="22"/>
        </w:rPr>
        <w:t>Top 5 key words in goals stated by participants with a primary disability of Psychosocial Disability</w:t>
      </w:r>
      <w:bookmarkEnd w:id="40"/>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&amp;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23%</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Employment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22%</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18%</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Accommodation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Support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4%</w:t>
            </w:r>
          </w:p>
        </w:tc>
      </w:tr>
    </w:tbl>
    <w:p w:rsidR="007B581C" w:rsidRDefault="00C86B03" w:rsidP="007B581C">
      <w:pPr>
        <w:pStyle w:val="Heading3"/>
      </w:pPr>
      <w:r>
        <w:br/>
      </w:r>
      <w:r w:rsidR="007B581C">
        <w:t>Slide 20: Developmental Delay and Global Developmental Delay</w:t>
      </w:r>
    </w:p>
    <w:p w:rsidR="007B581C" w:rsidRDefault="007B581C" w:rsidP="007B581C">
      <w:r>
        <w:t>This slide has text on the left and a chart on the right.</w:t>
      </w:r>
    </w:p>
    <w:p w:rsidR="007B581C" w:rsidRDefault="007B581C" w:rsidP="007B581C">
      <w:proofErr w:type="gramStart"/>
      <w:r>
        <w:t>8</w:t>
      </w:r>
      <w:proofErr w:type="gramEnd"/>
      <w:r>
        <w:t>% of all active NDIS participants have a primary disability of Global Developmental Delay or Developmental Delay.</w:t>
      </w:r>
    </w:p>
    <w:p w:rsidR="007B581C" w:rsidRDefault="007B581C" w:rsidP="007B581C">
      <w:r>
        <w:lastRenderedPageBreak/>
        <w:t xml:space="preserve">Daily Life goals (76%) are the most commonly recorded goal amongst participants with a Global Developmental Delay or Developmental Delay primary disability. The majority (99%) of participants with Global Developmental Delay or Developmental Delay are aged 0 to 14, indicating that the high frequency of Daily Life goals </w:t>
      </w:r>
      <w:proofErr w:type="gramStart"/>
      <w:r>
        <w:t>is correlated</w:t>
      </w:r>
      <w:proofErr w:type="gramEnd"/>
      <w:r>
        <w:t xml:space="preserve"> to the age of these participants.</w:t>
      </w:r>
    </w:p>
    <w:p w:rsidR="007B581C" w:rsidRDefault="007B581C" w:rsidP="007B581C">
      <w:r>
        <w:t>Goals relating to the Learning (10%) and Relationship (6%) domains are the second and third most common amongst participants with Global Developmental Delay or Developmental Delay.</w:t>
      </w:r>
    </w:p>
    <w:p w:rsidR="007B581C" w:rsidRDefault="007B581C" w:rsidP="007B581C">
      <w:r>
        <w:t>Learning Social, Motor, Cognitive or Living Skills (27%) Cognitive Skills (15%), Communication Skills (13%</w:t>
      </w:r>
      <w:proofErr w:type="gramStart"/>
      <w:r>
        <w:t>) ,</w:t>
      </w:r>
      <w:proofErr w:type="gramEnd"/>
      <w:r>
        <w:t xml:space="preserve"> Daily Life Skills (9%) and Emotional Wellbeing (9%) were the key words common amongst goals identified by participants with Global Developmental Delay or Development</w:t>
      </w:r>
      <w:r w:rsidR="00C86B03">
        <w:t xml:space="preserve">al Delay primary disabilities. </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24</w:t>
      </w:r>
      <w:r w:rsidRPr="00C86B03">
        <w:rPr>
          <w:sz w:val="22"/>
        </w:rPr>
        <w:fldChar w:fldCharType="end"/>
      </w:r>
      <w:r w:rsidRPr="00C86B03">
        <w:rPr>
          <w:sz w:val="22"/>
        </w:rPr>
        <w:t xml:space="preserve"> </w:t>
      </w:r>
      <w:bookmarkStart w:id="41" w:name="OLE_LINK26"/>
      <w:r w:rsidRPr="00C86B03">
        <w:rPr>
          <w:sz w:val="22"/>
        </w:rPr>
        <w:t>Relative frequency of goal domains in active plans for participants with a primary disability of Global Developmental Delay or Developmental Delay</w:t>
      </w:r>
      <w:bookmarkEnd w:id="41"/>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3,875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7,240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12,195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5,342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94,614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1,650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125,023</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7B581C" w:rsidRDefault="007B581C" w:rsidP="007B581C">
      <w:pPr>
        <w:rPr>
          <w:highlight w:val="yellow"/>
        </w:rPr>
      </w:pP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25</w:t>
      </w:r>
      <w:r w:rsidRPr="00C86B03">
        <w:rPr>
          <w:sz w:val="22"/>
        </w:rPr>
        <w:fldChar w:fldCharType="end"/>
      </w:r>
      <w:r w:rsidRPr="00C86B03">
        <w:rPr>
          <w:sz w:val="22"/>
        </w:rPr>
        <w:t xml:space="preserve"> </w:t>
      </w:r>
      <w:bookmarkStart w:id="42" w:name="OLE_LINK25"/>
      <w:r w:rsidRPr="00C86B03">
        <w:rPr>
          <w:sz w:val="22"/>
        </w:rPr>
        <w:t>Top 5 key words in goals stated by participants with a primary disability of Global Developmental Delay or Developmental Delay</w:t>
      </w:r>
      <w:bookmarkEnd w:id="42"/>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Learning Social, Motor, Cognitive or Living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27%</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Cognitive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15%</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Communication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13%</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Daily Life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Emotional Wellbeing</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bl>
    <w:p w:rsidR="003A000E" w:rsidRDefault="003A000E" w:rsidP="007B581C">
      <w:pPr>
        <w:pStyle w:val="Heading3"/>
      </w:pPr>
    </w:p>
    <w:p w:rsidR="007B581C" w:rsidRDefault="007B581C" w:rsidP="007B581C">
      <w:pPr>
        <w:pStyle w:val="Heading3"/>
      </w:pPr>
      <w:r>
        <w:t>Slide 21: Other Neurological</w:t>
      </w:r>
    </w:p>
    <w:p w:rsidR="007B581C" w:rsidRDefault="007B581C" w:rsidP="007B581C">
      <w:r>
        <w:t>This slide has text on the left and a chart on the right.</w:t>
      </w:r>
    </w:p>
    <w:p w:rsidR="007B581C" w:rsidRPr="007B581C" w:rsidRDefault="007B581C" w:rsidP="007B581C">
      <w:proofErr w:type="gramStart"/>
      <w:r>
        <w:t>5</w:t>
      </w:r>
      <w:proofErr w:type="gramEnd"/>
      <w:r>
        <w:t>% of all active NDIS participants have a primary disability of Other Neurological.</w:t>
      </w:r>
    </w:p>
    <w:p w:rsidR="007B581C" w:rsidRDefault="007B581C" w:rsidP="007B581C">
      <w:r>
        <w:t xml:space="preserve">Alzheimer's </w:t>
      </w:r>
      <w:proofErr w:type="gramStart"/>
      <w:r>
        <w:t>Disease</w:t>
      </w:r>
      <w:proofErr w:type="gramEnd"/>
      <w:r>
        <w:t>, Motor Neuron Disease, Parkinson's Disease are included in this category.</w:t>
      </w:r>
    </w:p>
    <w:p w:rsidR="007B581C" w:rsidRDefault="007B581C" w:rsidP="007B581C">
      <w:r>
        <w:t xml:space="preserve">Daily Life goals (36%) are the most commonly recorded goal amongst participants with </w:t>
      </w:r>
      <w:proofErr w:type="gramStart"/>
      <w:r>
        <w:t>a</w:t>
      </w:r>
      <w:proofErr w:type="gramEnd"/>
      <w:r>
        <w:t xml:space="preserve"> Other Neurological primary disability.</w:t>
      </w:r>
    </w:p>
    <w:p w:rsidR="007B581C" w:rsidRDefault="007B581C" w:rsidP="007B581C">
      <w:r>
        <w:lastRenderedPageBreak/>
        <w:t>Goals relating to the Social and Community Activities (20%) and Health and Wellbeing (16%) domains are the second and third most common amongst participants with</w:t>
      </w:r>
      <w:r w:rsidR="00953E1D">
        <w:t xml:space="preserve"> </w:t>
      </w:r>
      <w:r>
        <w:t>Other Neurological primary disabilities.</w:t>
      </w:r>
      <w:r w:rsidR="00953E1D">
        <w:t xml:space="preserve"> </w:t>
      </w:r>
      <w:r>
        <w:t>Participants in this cohort have a higher</w:t>
      </w:r>
      <w:r w:rsidR="00953E1D">
        <w:t xml:space="preserve"> </w:t>
      </w:r>
      <w:r>
        <w:t>than average proportion of Social and</w:t>
      </w:r>
      <w:r w:rsidR="00953E1D">
        <w:t xml:space="preserve"> Community</w:t>
      </w:r>
      <w:r>
        <w:t xml:space="preserve"> Activities and Health and</w:t>
      </w:r>
      <w:r w:rsidR="00953E1D">
        <w:t xml:space="preserve"> </w:t>
      </w:r>
      <w:r>
        <w:t>Wellbeing goals across all age groups.</w:t>
      </w:r>
    </w:p>
    <w:p w:rsidR="007B581C" w:rsidRPr="00E85CB9" w:rsidRDefault="007B581C" w:rsidP="007B581C">
      <w:r>
        <w:t>Community Access and Participation (26%),</w:t>
      </w:r>
      <w:r w:rsidR="00953E1D">
        <w:t xml:space="preserve"> </w:t>
      </w:r>
      <w:r>
        <w:t>Health &amp;</w:t>
      </w:r>
      <w:r w:rsidR="00953E1D">
        <w:t xml:space="preserve"> Exercise (18%), Independence &amp; </w:t>
      </w:r>
      <w:r>
        <w:t>Self Reliance (11%), Support (6%) and</w:t>
      </w:r>
      <w:r w:rsidR="00953E1D">
        <w:t xml:space="preserve"> </w:t>
      </w:r>
      <w:r>
        <w:t>Relationships &amp; Friends (5%) were the key</w:t>
      </w:r>
      <w:r w:rsidR="00953E1D">
        <w:t xml:space="preserve"> </w:t>
      </w:r>
      <w:r>
        <w:t>words common amongst goals identified by</w:t>
      </w:r>
      <w:r w:rsidR="00953E1D">
        <w:t xml:space="preserve"> </w:t>
      </w:r>
      <w:r>
        <w:t>participants with Other Neurological primary</w:t>
      </w:r>
      <w:r w:rsidR="00953E1D">
        <w:t xml:space="preserve"> </w:t>
      </w:r>
      <w:r>
        <w:t>disabilities.</w:t>
      </w:r>
    </w:p>
    <w:p w:rsidR="00953E1D" w:rsidRDefault="00953E1D" w:rsidP="00953E1D"/>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26</w:t>
      </w:r>
      <w:r w:rsidRPr="00C86B03">
        <w:rPr>
          <w:sz w:val="22"/>
        </w:rPr>
        <w:fldChar w:fldCharType="end"/>
      </w:r>
      <w:r w:rsidRPr="00C86B03">
        <w:rPr>
          <w:sz w:val="22"/>
        </w:rPr>
        <w:t xml:space="preserve"> </w:t>
      </w:r>
      <w:bookmarkStart w:id="43" w:name="OLE_LINK24"/>
      <w:r w:rsidRPr="00C86B03">
        <w:rPr>
          <w:sz w:val="22"/>
        </w:rPr>
        <w:t>Relative frequency of goal domains in active plans for participants with an Other Neurological primary disability</w:t>
      </w:r>
      <w:bookmarkEnd w:id="43"/>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1,874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4,850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11,441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2,952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1,950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9,456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21,127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4,468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58,118</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A000E" w:rsidRDefault="003A000E" w:rsidP="00953E1D"/>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27</w:t>
      </w:r>
      <w:r w:rsidRPr="00C86B03">
        <w:rPr>
          <w:sz w:val="22"/>
        </w:rPr>
        <w:fldChar w:fldCharType="end"/>
      </w:r>
      <w:r w:rsidRPr="00C86B03">
        <w:rPr>
          <w:sz w:val="22"/>
        </w:rPr>
        <w:t xml:space="preserve"> </w:t>
      </w:r>
      <w:bookmarkStart w:id="44" w:name="OLE_LINK23"/>
      <w:r w:rsidRPr="00C86B03">
        <w:rPr>
          <w:sz w:val="22"/>
        </w:rPr>
        <w:t>Top 5 key words in goals stated by participants with an Other Neurological primary disability</w:t>
      </w:r>
      <w:bookmarkEnd w:id="44"/>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and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18%</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Independence &amp; Self Reliance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11%</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Support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Relationships &amp; Friends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5%</w:t>
            </w:r>
          </w:p>
        </w:tc>
      </w:tr>
    </w:tbl>
    <w:p w:rsidR="003A000E" w:rsidRDefault="003A000E" w:rsidP="00953E1D"/>
    <w:p w:rsidR="00953E1D" w:rsidRDefault="00953E1D" w:rsidP="00953E1D">
      <w:pPr>
        <w:pStyle w:val="Heading3"/>
      </w:pPr>
      <w:r>
        <w:t>Slide 22: Hearing Impairment</w:t>
      </w:r>
    </w:p>
    <w:p w:rsidR="00953E1D" w:rsidRDefault="00953E1D" w:rsidP="00953E1D">
      <w:r>
        <w:t>This slide has text on the left and a chart on the right.</w:t>
      </w:r>
    </w:p>
    <w:p w:rsidR="00C32B17" w:rsidRPr="00C32B17" w:rsidRDefault="00953E1D" w:rsidP="00953E1D">
      <w:proofErr w:type="gramStart"/>
      <w:r>
        <w:t>5</w:t>
      </w:r>
      <w:proofErr w:type="gramEnd"/>
      <w:r>
        <w:t>% of all active NDIS participants have a primary disability of Hearing Impairment.</w:t>
      </w:r>
    </w:p>
    <w:p w:rsidR="00953E1D" w:rsidRDefault="00953E1D" w:rsidP="00953E1D">
      <w:r>
        <w:t xml:space="preserve">Daily Life goals (49%) are the most commonly recorded goal amongst participants with a Hearing Impairment primary disability. </w:t>
      </w:r>
    </w:p>
    <w:p w:rsidR="00953E1D" w:rsidRDefault="00953E1D" w:rsidP="00953E1D">
      <w:r>
        <w:t xml:space="preserve">Goals relating to the Social and Community Activities (13%) and Learning (9%) domains are the second and third most common amongst participants with Hearing Impairment. When compared to other disabilities participants in this cohort have a higher than average proportion of Work goals across all age groups. Participants with a Hearing Impairment aged 0 to 14 and 55+ have a higher </w:t>
      </w:r>
      <w:r>
        <w:lastRenderedPageBreak/>
        <w:t>than average proportion of Learning goals while those aged 15 to 54 have a lower than average proportion of Learning goals when compared to other participants in these age groups.</w:t>
      </w:r>
    </w:p>
    <w:p w:rsidR="00B32CF4" w:rsidRDefault="00953E1D" w:rsidP="00953E1D">
      <w:r>
        <w:t>Communication Skills (28%), Learning Social, Motor or Living Skills (15%), Community Access and Participation (12%), Daily Life Skills (6%) and Health &amp; Exercise (5%) were the key words common amongst goals identified by participants with Hearing Impairment primary disabilities.</w:t>
      </w:r>
    </w:p>
    <w:p w:rsidR="00953E1D" w:rsidRDefault="00953E1D" w:rsidP="00953E1D"/>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28</w:t>
      </w:r>
      <w:r w:rsidRPr="00C86B03">
        <w:rPr>
          <w:sz w:val="22"/>
        </w:rPr>
        <w:fldChar w:fldCharType="end"/>
      </w:r>
      <w:r w:rsidRPr="00C86B03">
        <w:rPr>
          <w:sz w:val="22"/>
        </w:rPr>
        <w:t xml:space="preserve"> </w:t>
      </w:r>
      <w:bookmarkStart w:id="45" w:name="OLE_LINK22"/>
      <w:r w:rsidRPr="00C86B03">
        <w:rPr>
          <w:sz w:val="22"/>
        </w:rPr>
        <w:t>Relative frequency of goal domains in active plans for participants with a Hearing Impairment primary disability</w:t>
      </w:r>
      <w:bookmarkEnd w:id="45"/>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2,792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1,482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6,133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2,391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4,296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3,168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22,861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3,498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46,621</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A000E" w:rsidRDefault="003A000E" w:rsidP="00953E1D"/>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29</w:t>
      </w:r>
      <w:r w:rsidRPr="00C86B03">
        <w:rPr>
          <w:sz w:val="22"/>
        </w:rPr>
        <w:fldChar w:fldCharType="end"/>
      </w:r>
      <w:r w:rsidRPr="00C86B03">
        <w:rPr>
          <w:sz w:val="22"/>
        </w:rPr>
        <w:t xml:space="preserve"> </w:t>
      </w:r>
      <w:bookmarkStart w:id="46" w:name="OLE_LINK21"/>
      <w:r w:rsidRPr="00C86B03">
        <w:rPr>
          <w:sz w:val="22"/>
        </w:rPr>
        <w:t>Top 5 key words in goals stated by participants with a Hearing Impairment primary disability</w:t>
      </w:r>
      <w:bookmarkEnd w:id="46"/>
    </w:p>
    <w:tbl>
      <w:tblPr>
        <w:tblStyle w:val="TableGrid"/>
        <w:tblW w:w="7866" w:type="dxa"/>
        <w:tblLook w:val="04A0" w:firstRow="1" w:lastRow="0" w:firstColumn="1" w:lastColumn="0" w:noHBand="0" w:noVBand="1"/>
      </w:tblPr>
      <w:tblGrid>
        <w:gridCol w:w="3992"/>
        <w:gridCol w:w="3874"/>
      </w:tblGrid>
      <w:tr w:rsidR="003A000E" w:rsidRPr="00036AD4"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Communication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28%</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 xml:space="preserve"> Learning Social, Motor or Living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15%</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Community Access and Participation</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12%</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Daily Life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Health &amp; Exercise</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bl>
    <w:p w:rsidR="003A000E" w:rsidRDefault="003A000E" w:rsidP="00953E1D"/>
    <w:p w:rsidR="00953E1D" w:rsidRDefault="00953E1D" w:rsidP="00953E1D">
      <w:pPr>
        <w:pStyle w:val="Heading3"/>
      </w:pPr>
      <w:r>
        <w:t>Slide 23: Other Physical</w:t>
      </w:r>
    </w:p>
    <w:p w:rsidR="00953E1D" w:rsidRDefault="00953E1D" w:rsidP="00953E1D">
      <w:r>
        <w:t>This slide has text on the left and a chart on the right.</w:t>
      </w:r>
    </w:p>
    <w:p w:rsidR="00953E1D" w:rsidRPr="00953E1D" w:rsidRDefault="00953E1D" w:rsidP="00953E1D">
      <w:proofErr w:type="gramStart"/>
      <w:r>
        <w:t>4</w:t>
      </w:r>
      <w:proofErr w:type="gramEnd"/>
      <w:r>
        <w:t>% of all active NDIS participants have a primary disability of Other Physical.</w:t>
      </w:r>
    </w:p>
    <w:p w:rsidR="00953E1D" w:rsidRDefault="00953E1D" w:rsidP="00953E1D">
      <w:r>
        <w:t xml:space="preserve">Muscle Dystrophy, Cystic Fibrosis, Epilepsy, </w:t>
      </w:r>
      <w:proofErr w:type="spellStart"/>
      <w:r>
        <w:t>Spina</w:t>
      </w:r>
      <w:proofErr w:type="spellEnd"/>
      <w:r>
        <w:t xml:space="preserve"> Bifida are included in this category.</w:t>
      </w:r>
    </w:p>
    <w:p w:rsidR="00953E1D" w:rsidRDefault="00953E1D" w:rsidP="00953E1D">
      <w:r>
        <w:t xml:space="preserve">Daily Life goals (41%) are the most commonly recorded goal amongst participants with </w:t>
      </w:r>
      <w:proofErr w:type="gramStart"/>
      <w:r>
        <w:t>a</w:t>
      </w:r>
      <w:proofErr w:type="gramEnd"/>
      <w:r>
        <w:t xml:space="preserve"> Other Physical primary disability.</w:t>
      </w:r>
    </w:p>
    <w:p w:rsidR="00953E1D" w:rsidRDefault="00953E1D" w:rsidP="00953E1D">
      <w:r>
        <w:t>Goals relating to the Social and Community Activities (17%) and Health and Wellbeing (17%) domains are the second and third most common amongst participants with Other Physical primary disabilities.</w:t>
      </w:r>
    </w:p>
    <w:p w:rsidR="00953E1D" w:rsidRDefault="00953E1D" w:rsidP="00953E1D">
      <w:r>
        <w:lastRenderedPageBreak/>
        <w:t>Community Access &amp; Participation (24%), Health &amp; Exercise (20%) and Independence &amp; Self Reliance (12%), Mobility (6%) and Equipment (4%) were the key words common amongst goals identified by participants with Other Physical primary disabilities.</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30</w:t>
      </w:r>
      <w:r w:rsidRPr="00C86B03">
        <w:rPr>
          <w:sz w:val="22"/>
        </w:rPr>
        <w:fldChar w:fldCharType="end"/>
      </w:r>
      <w:r w:rsidRPr="00C86B03">
        <w:rPr>
          <w:sz w:val="22"/>
        </w:rPr>
        <w:t xml:space="preserve"> </w:t>
      </w:r>
      <w:bookmarkStart w:id="47" w:name="OLE_LINK20"/>
      <w:r w:rsidRPr="00C86B03">
        <w:rPr>
          <w:sz w:val="22"/>
        </w:rPr>
        <w:t>Relative frequency of goal domains in active plans for participants with an Other Physical primary disability</w:t>
      </w:r>
      <w:bookmarkEnd w:id="47"/>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2,545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3,513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8,620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1,573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1,632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8,864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21,117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4,237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52,101</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41553" w:rsidRPr="003A000E" w:rsidRDefault="00341553" w:rsidP="00341553"/>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31</w:t>
      </w:r>
      <w:r w:rsidRPr="00C86B03">
        <w:rPr>
          <w:sz w:val="22"/>
        </w:rPr>
        <w:fldChar w:fldCharType="end"/>
      </w:r>
      <w:r w:rsidRPr="00C86B03">
        <w:rPr>
          <w:sz w:val="22"/>
        </w:rPr>
        <w:t xml:space="preserve"> </w:t>
      </w:r>
      <w:bookmarkStart w:id="48" w:name="OLE_LINK19"/>
      <w:r w:rsidRPr="00C86B03">
        <w:rPr>
          <w:sz w:val="22"/>
        </w:rPr>
        <w:t>Top 5 key words in goals stated by participants with an Other Physical primary disability</w:t>
      </w:r>
    </w:p>
    <w:tbl>
      <w:tblPr>
        <w:tblStyle w:val="TableGrid"/>
        <w:tblW w:w="7866" w:type="dxa"/>
        <w:tblLook w:val="04A0" w:firstRow="1" w:lastRow="0" w:firstColumn="1" w:lastColumn="0" w:noHBand="0" w:noVBand="1"/>
      </w:tblPr>
      <w:tblGrid>
        <w:gridCol w:w="3992"/>
        <w:gridCol w:w="3874"/>
      </w:tblGrid>
      <w:tr w:rsidR="003A000E" w:rsidRPr="003A000E" w:rsidTr="003A000E">
        <w:trPr>
          <w:trHeight w:val="269"/>
        </w:trPr>
        <w:tc>
          <w:tcPr>
            <w:tcW w:w="3992" w:type="dxa"/>
            <w:noWrap/>
            <w:hideMark/>
          </w:tcPr>
          <w:bookmarkEnd w:id="48"/>
          <w:p w:rsidR="003A000E" w:rsidRPr="00365135" w:rsidRDefault="00341553" w:rsidP="003A000E">
            <w:pPr>
              <w:rPr>
                <w:rFonts w:eastAsia="Times New Roman" w:cstheme="minorHAnsi"/>
                <w:b/>
                <w:bCs/>
                <w:color w:val="000000"/>
                <w:sz w:val="24"/>
                <w:szCs w:val="24"/>
                <w:lang w:eastAsia="en-AU"/>
              </w:rPr>
            </w:pPr>
            <w:r w:rsidRPr="00365135">
              <w:rPr>
                <w:rFonts w:cstheme="minorHAnsi"/>
              </w:rPr>
              <w:t xml:space="preserve"> </w:t>
            </w:r>
            <w:r w:rsidR="003A000E"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Community Access &amp; Participation</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24%</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Health &amp; Exercise</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20%</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Independence &amp; Self Reliance</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12%</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Mobility</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Equipment</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bl>
    <w:p w:rsidR="003A000E" w:rsidRDefault="003A000E" w:rsidP="00341553"/>
    <w:p w:rsidR="00341553" w:rsidRDefault="00341553" w:rsidP="00341553">
      <w:pPr>
        <w:pStyle w:val="Heading3"/>
      </w:pPr>
      <w:r>
        <w:t>Slide 24: Cerebral Palsy</w:t>
      </w:r>
    </w:p>
    <w:p w:rsidR="00341553" w:rsidRDefault="00341553" w:rsidP="00341553">
      <w:r>
        <w:t>This slide has text on the left and a chart on the right.</w:t>
      </w:r>
    </w:p>
    <w:p w:rsidR="00341553" w:rsidRDefault="00341553" w:rsidP="00341553">
      <w:proofErr w:type="gramStart"/>
      <w:r>
        <w:t>4</w:t>
      </w:r>
      <w:proofErr w:type="gramEnd"/>
      <w:r>
        <w:t>% of all active NDIS participants have a primary disability of Cerebral Palsy.</w:t>
      </w:r>
    </w:p>
    <w:p w:rsidR="00341553" w:rsidRDefault="00341553" w:rsidP="00341553">
      <w:r>
        <w:t xml:space="preserve">Daily Life goals (42%) are the most commonly recorded goal amongst participants with </w:t>
      </w:r>
      <w:proofErr w:type="gramStart"/>
      <w:r>
        <w:t>a</w:t>
      </w:r>
      <w:proofErr w:type="gramEnd"/>
      <w:r>
        <w:t xml:space="preserve"> Other Physical primary disability.</w:t>
      </w:r>
    </w:p>
    <w:p w:rsidR="00341553" w:rsidRDefault="00341553" w:rsidP="00341553">
      <w:r>
        <w:t>Goals relating to the Social and Community Activities (17%) and Health and Wellbeing (14%) domains are the second and third most common amongst participants with Other Physical primary disabilities.</w:t>
      </w:r>
    </w:p>
    <w:p w:rsidR="00341553" w:rsidRDefault="00341553" w:rsidP="00341553">
      <w:r>
        <w:t>Health &amp; exercise (18%), Communication Skills (13%), Learning Social, Motor or Living Skills (12%) and Community access &amp; Participation (8%) were the key words common amongst goals identified by pa</w:t>
      </w:r>
      <w:r w:rsidR="00C86B03">
        <w:t>rticipants with Cerebral Palsy.</w:t>
      </w:r>
    </w:p>
    <w:p w:rsidR="00C86B03" w:rsidRPr="00C86B03" w:rsidRDefault="00C86B03" w:rsidP="00C86B03">
      <w:pPr>
        <w:pStyle w:val="Caption"/>
        <w:keepNext/>
        <w:rPr>
          <w:sz w:val="22"/>
        </w:rPr>
      </w:pPr>
      <w:r w:rsidRPr="00C86B03">
        <w:rPr>
          <w:sz w:val="22"/>
        </w:rPr>
        <w:lastRenderedPageBreak/>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32</w:t>
      </w:r>
      <w:r w:rsidRPr="00C86B03">
        <w:rPr>
          <w:sz w:val="22"/>
        </w:rPr>
        <w:fldChar w:fldCharType="end"/>
      </w:r>
      <w:r w:rsidRPr="00C86B03">
        <w:rPr>
          <w:sz w:val="22"/>
        </w:rPr>
        <w:t xml:space="preserve"> </w:t>
      </w:r>
      <w:bookmarkStart w:id="49" w:name="OLE_LINK18"/>
      <w:r w:rsidRPr="00C86B03">
        <w:rPr>
          <w:sz w:val="22"/>
        </w:rPr>
        <w:t>Relative frequency of goal domains in active plans for participants with a primary disability of Cerebral Palsy</w:t>
      </w:r>
      <w:bookmarkEnd w:id="49"/>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2,148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3,487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10,591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3,321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2,964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8,699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25,219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4,188</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60,617</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A000E" w:rsidRDefault="003A000E" w:rsidP="00341553"/>
    <w:p w:rsidR="003A000E" w:rsidRDefault="00341553" w:rsidP="00341553">
      <w:r>
        <w:t xml:space="preserve">Chart – </w:t>
      </w:r>
      <w:bookmarkStart w:id="50" w:name="OLE_LINK17"/>
      <w:r>
        <w:t xml:space="preserve">Top </w:t>
      </w:r>
      <w:proofErr w:type="gramStart"/>
      <w:r>
        <w:t>5</w:t>
      </w:r>
      <w:proofErr w:type="gramEnd"/>
      <w:r>
        <w:t xml:space="preserve"> key words in goals stated by participants with a primary disability of Cerebral Palsy</w:t>
      </w:r>
      <w:r w:rsidRPr="00B32CF4">
        <w:rPr>
          <w:highlight w:val="yellow"/>
        </w:rPr>
        <w:t xml:space="preserve"> </w:t>
      </w:r>
    </w:p>
    <w:tbl>
      <w:tblPr>
        <w:tblStyle w:val="TableGrid"/>
        <w:tblW w:w="7866" w:type="dxa"/>
        <w:tblLook w:val="04A0" w:firstRow="1" w:lastRow="0" w:firstColumn="1" w:lastColumn="0" w:noHBand="0" w:noVBand="1"/>
      </w:tblPr>
      <w:tblGrid>
        <w:gridCol w:w="3992"/>
        <w:gridCol w:w="3874"/>
      </w:tblGrid>
      <w:tr w:rsidR="003A000E" w:rsidRPr="003A000E" w:rsidTr="003A000E">
        <w:trPr>
          <w:trHeight w:val="269"/>
        </w:trPr>
        <w:tc>
          <w:tcPr>
            <w:tcW w:w="3992" w:type="dxa"/>
            <w:noWrap/>
            <w:hideMark/>
          </w:tcPr>
          <w:bookmarkEnd w:id="50"/>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Health &amp; Exercise</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18%</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Communication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13%</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 xml:space="preserve">Learning Social, Motor or Living Skills </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12%</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Independent Living Skills</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12%</w:t>
            </w:r>
          </w:p>
        </w:tc>
      </w:tr>
      <w:tr w:rsidR="003A000E" w:rsidTr="003A000E">
        <w:trPr>
          <w:trHeight w:val="269"/>
        </w:trPr>
        <w:tc>
          <w:tcPr>
            <w:tcW w:w="3992" w:type="dxa"/>
            <w:noWrap/>
            <w:vAlign w:val="bottom"/>
            <w:hideMark/>
          </w:tcPr>
          <w:p w:rsidR="003A000E" w:rsidRPr="00365135" w:rsidRDefault="003A000E" w:rsidP="003A000E">
            <w:pPr>
              <w:rPr>
                <w:rFonts w:cstheme="minorHAnsi"/>
                <w:color w:val="000000"/>
              </w:rPr>
            </w:pPr>
            <w:r w:rsidRPr="00365135">
              <w:rPr>
                <w:rFonts w:cstheme="minorHAnsi"/>
                <w:color w:val="000000"/>
              </w:rPr>
              <w:t>Community access &amp; Participation</w:t>
            </w:r>
          </w:p>
        </w:tc>
        <w:tc>
          <w:tcPr>
            <w:tcW w:w="3874" w:type="dxa"/>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bl>
    <w:p w:rsidR="003A000E" w:rsidRDefault="003A000E" w:rsidP="00341553"/>
    <w:p w:rsidR="00341553" w:rsidRDefault="00341553" w:rsidP="00341553">
      <w:pPr>
        <w:pStyle w:val="Heading3"/>
      </w:pPr>
      <w:r>
        <w:t>Slide 25: Acquired Brain Injury</w:t>
      </w:r>
    </w:p>
    <w:p w:rsidR="00341553" w:rsidRDefault="00341553" w:rsidP="00341553">
      <w:r>
        <w:t>This slide has text on the left and a chart on the right.</w:t>
      </w:r>
    </w:p>
    <w:p w:rsidR="00341553" w:rsidRDefault="00341553" w:rsidP="00341553">
      <w:proofErr w:type="gramStart"/>
      <w:r>
        <w:t>3</w:t>
      </w:r>
      <w:proofErr w:type="gramEnd"/>
      <w:r>
        <w:t>% of all active NDIS participants have a primary disability of Acquired Brain Injury.</w:t>
      </w:r>
    </w:p>
    <w:p w:rsidR="00341553" w:rsidRDefault="00341553" w:rsidP="00341553">
      <w:r>
        <w:t xml:space="preserve">Daily Life goals (30%) are the most commonly recorded goal amongst participants with a Acquired Brain Injury </w:t>
      </w:r>
      <w:proofErr w:type="gramStart"/>
      <w:r>
        <w:t>primary  disability</w:t>
      </w:r>
      <w:proofErr w:type="gramEnd"/>
      <w:r>
        <w:t xml:space="preserve">. </w:t>
      </w:r>
    </w:p>
    <w:p w:rsidR="00341553" w:rsidRDefault="00341553" w:rsidP="00341553">
      <w:r>
        <w:t>Goals relating to the Social and Community Activities (22%) and Health and Wellbeing (15%) domains are the second and third most common amongst participants with Acquired Brain Injury primary disabilities. Participant also have higher proportion of participant seeks goals in "Where I Live" domain (9%) when compared to averages of other disability groups (4%).</w:t>
      </w:r>
    </w:p>
    <w:p w:rsidR="00341553" w:rsidRDefault="00341553" w:rsidP="00341553">
      <w:r>
        <w:t>Community Access &amp; Participation (25%), Health &amp; Exercise (22%), Independence &amp; Self Reliance (9%), Communication Skills (6%) and Mobility (5%) were the key words common amongst goals identified by participants with Acquired Brain Injury.</w:t>
      </w: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33</w:t>
      </w:r>
      <w:r w:rsidRPr="00C86B03">
        <w:rPr>
          <w:sz w:val="22"/>
        </w:rPr>
        <w:fldChar w:fldCharType="end"/>
      </w:r>
      <w:r w:rsidRPr="00C86B03">
        <w:rPr>
          <w:sz w:val="22"/>
        </w:rPr>
        <w:t xml:space="preserve"> </w:t>
      </w:r>
      <w:bookmarkStart w:id="51" w:name="OLE_LINK15"/>
      <w:r w:rsidRPr="00C86B03">
        <w:rPr>
          <w:sz w:val="22"/>
        </w:rPr>
        <w:t>Relative frequency of goal domains in active plans for participants with an Acquired Brain Injury primary disability</w:t>
      </w:r>
      <w:bookmarkEnd w:id="51"/>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2,473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4,125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lastRenderedPageBreak/>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9,803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2,734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1,734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6,604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13,164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3,459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44,096</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A000E" w:rsidRDefault="003A000E" w:rsidP="00341553"/>
    <w:p w:rsidR="00341553" w:rsidRDefault="00341553" w:rsidP="00341553">
      <w:pPr>
        <w:rPr>
          <w:highlight w:val="yellow"/>
        </w:rPr>
      </w:pPr>
    </w:p>
    <w:p w:rsidR="00C86B03" w:rsidRPr="00C86B03" w:rsidRDefault="00C86B03" w:rsidP="00C86B03">
      <w:pPr>
        <w:pStyle w:val="Caption"/>
        <w:keepNext/>
        <w:rPr>
          <w:sz w:val="22"/>
        </w:rPr>
      </w:pPr>
      <w:r w:rsidRPr="00C86B03">
        <w:rPr>
          <w:sz w:val="22"/>
        </w:rPr>
        <w:t xml:space="preserve">Figure </w:t>
      </w:r>
      <w:r w:rsidRPr="00C86B03">
        <w:rPr>
          <w:sz w:val="22"/>
        </w:rPr>
        <w:fldChar w:fldCharType="begin"/>
      </w:r>
      <w:r w:rsidRPr="00C86B03">
        <w:rPr>
          <w:sz w:val="22"/>
        </w:rPr>
        <w:instrText xml:space="preserve"> SEQ Figure \* ARABIC </w:instrText>
      </w:r>
      <w:r w:rsidRPr="00C86B03">
        <w:rPr>
          <w:sz w:val="22"/>
        </w:rPr>
        <w:fldChar w:fldCharType="separate"/>
      </w:r>
      <w:r w:rsidR="00A908B6">
        <w:rPr>
          <w:noProof/>
          <w:sz w:val="22"/>
        </w:rPr>
        <w:t>34</w:t>
      </w:r>
      <w:r w:rsidRPr="00C86B03">
        <w:rPr>
          <w:sz w:val="22"/>
        </w:rPr>
        <w:fldChar w:fldCharType="end"/>
      </w:r>
      <w:r w:rsidRPr="00C86B03">
        <w:rPr>
          <w:sz w:val="22"/>
        </w:rPr>
        <w:t xml:space="preserve"> </w:t>
      </w:r>
      <w:bookmarkStart w:id="52" w:name="OLE_LINK13"/>
      <w:r w:rsidRPr="00C86B03">
        <w:rPr>
          <w:sz w:val="22"/>
        </w:rPr>
        <w:t>Top 5 key words in goals stated by participants with an Acquired Brain Injury primary disability</w:t>
      </w:r>
      <w:bookmarkEnd w:id="52"/>
    </w:p>
    <w:tbl>
      <w:tblPr>
        <w:tblStyle w:val="TableGrid"/>
        <w:tblW w:w="7866" w:type="dxa"/>
        <w:tblLook w:val="04A0" w:firstRow="1" w:lastRow="0" w:firstColumn="1" w:lastColumn="0" w:noHBand="0" w:noVBand="1"/>
      </w:tblPr>
      <w:tblGrid>
        <w:gridCol w:w="3992"/>
        <w:gridCol w:w="3874"/>
      </w:tblGrid>
      <w:tr w:rsidR="003A000E" w:rsidRPr="003A000E"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&amp;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25%</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22%</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Independence &amp; Self Reliance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9%</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Communication skills</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Mobility</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5%</w:t>
            </w:r>
          </w:p>
        </w:tc>
      </w:tr>
    </w:tbl>
    <w:p w:rsidR="003A000E" w:rsidRDefault="003A000E" w:rsidP="00341553"/>
    <w:p w:rsidR="00341553" w:rsidRDefault="00341553" w:rsidP="00341553">
      <w:pPr>
        <w:pStyle w:val="Heading3"/>
      </w:pPr>
      <w:r>
        <w:t>Slide 26: Visual Impairment</w:t>
      </w:r>
    </w:p>
    <w:p w:rsidR="00341553" w:rsidRDefault="00341553" w:rsidP="00341553">
      <w:r>
        <w:t>This slide has text on the left and a chart on the right.</w:t>
      </w:r>
    </w:p>
    <w:p w:rsidR="00341553" w:rsidRDefault="00341553" w:rsidP="00341553">
      <w:proofErr w:type="gramStart"/>
      <w:r>
        <w:t>2</w:t>
      </w:r>
      <w:proofErr w:type="gramEnd"/>
      <w:r>
        <w:t>% of all active NDIS participants have a primary disability of Visual Impairment.</w:t>
      </w:r>
    </w:p>
    <w:p w:rsidR="00341553" w:rsidRDefault="00341553" w:rsidP="00341553">
      <w:r>
        <w:t>Daily Life goals (41%) are the most commonly recorded goal amongst participants with a Visual Impairment primary disability.</w:t>
      </w:r>
    </w:p>
    <w:p w:rsidR="00341553" w:rsidRDefault="00341553" w:rsidP="00341553">
      <w:r>
        <w:t>Goals relating to the Social and Community Activities (19%) and Health and Wellbeing (10%) domains are the second and third most common amongst participants with Visual Impairment primary disabilities. Higher proportion of participant are seeking goals related Work domain (9%) as</w:t>
      </w:r>
      <w:r w:rsidR="00AB3E56">
        <w:t xml:space="preserve"> </w:t>
      </w:r>
      <w:r>
        <w:t>compared to average of similar age</w:t>
      </w:r>
      <w:r w:rsidR="00AB3E56">
        <w:t xml:space="preserve"> </w:t>
      </w:r>
      <w:r>
        <w:t>groups (8%).</w:t>
      </w:r>
    </w:p>
    <w:p w:rsidR="00341553" w:rsidRDefault="00341553" w:rsidP="00341553">
      <w:r>
        <w:t>Community Access &amp; Participation</w:t>
      </w:r>
      <w:r w:rsidR="00AB3E56">
        <w:t xml:space="preserve"> (33%), Health &amp; Exercise (13%), </w:t>
      </w:r>
      <w:r>
        <w:t>Inde</w:t>
      </w:r>
      <w:r w:rsidR="00AB3E56">
        <w:t xml:space="preserve">pendence &amp; Self Reliance (10%), </w:t>
      </w:r>
      <w:r>
        <w:t>Employment (6%) and Support (6%)</w:t>
      </w:r>
      <w:r w:rsidR="00AB3E56">
        <w:t xml:space="preserve"> </w:t>
      </w:r>
      <w:r>
        <w:t>were the key words common amongst</w:t>
      </w:r>
      <w:r w:rsidR="00AB3E56">
        <w:t xml:space="preserve"> </w:t>
      </w:r>
      <w:r>
        <w:t xml:space="preserve">goals </w:t>
      </w:r>
      <w:r w:rsidR="00AB3E56">
        <w:t xml:space="preserve">identified by participants with </w:t>
      </w:r>
      <w:r w:rsidR="00A908B6">
        <w:t>Visual Impairment.</w:t>
      </w: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35</w:t>
      </w:r>
      <w:r w:rsidRPr="00A908B6">
        <w:rPr>
          <w:sz w:val="22"/>
        </w:rPr>
        <w:fldChar w:fldCharType="end"/>
      </w:r>
      <w:r w:rsidRPr="00A908B6">
        <w:rPr>
          <w:sz w:val="22"/>
        </w:rPr>
        <w:t xml:space="preserve"> </w:t>
      </w:r>
      <w:bookmarkStart w:id="53" w:name="OLE_LINK11"/>
      <w:r w:rsidRPr="00A908B6">
        <w:rPr>
          <w:sz w:val="22"/>
        </w:rPr>
        <w:t>Relative frequency of goal domains in active plans for participants with a Visual Impairment primary disability</w:t>
      </w:r>
      <w:bookmarkEnd w:id="53"/>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2,056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1,562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5,580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905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1,883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lastRenderedPageBreak/>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2,787</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12,022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41%</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2,504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29,299</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41553" w:rsidRDefault="00341553" w:rsidP="00341553"/>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36</w:t>
      </w:r>
      <w:r w:rsidRPr="00A908B6">
        <w:rPr>
          <w:sz w:val="22"/>
        </w:rPr>
        <w:fldChar w:fldCharType="end"/>
      </w:r>
      <w:r w:rsidRPr="00A908B6">
        <w:rPr>
          <w:sz w:val="22"/>
        </w:rPr>
        <w:t xml:space="preserve"> </w:t>
      </w:r>
      <w:bookmarkStart w:id="54" w:name="OLE_LINK10"/>
      <w:r w:rsidRPr="00A908B6">
        <w:rPr>
          <w:sz w:val="22"/>
        </w:rPr>
        <w:t>Top 5 key words in goals stated by participants with a Visual Impairment primary disability</w:t>
      </w:r>
    </w:p>
    <w:tbl>
      <w:tblPr>
        <w:tblStyle w:val="TableGrid"/>
        <w:tblW w:w="7866" w:type="dxa"/>
        <w:tblLook w:val="04A0" w:firstRow="1" w:lastRow="0" w:firstColumn="1" w:lastColumn="0" w:noHBand="0" w:noVBand="1"/>
      </w:tblPr>
      <w:tblGrid>
        <w:gridCol w:w="3992"/>
        <w:gridCol w:w="3874"/>
      </w:tblGrid>
      <w:tr w:rsidR="003A000E" w:rsidRPr="003A000E" w:rsidTr="003A000E">
        <w:trPr>
          <w:trHeight w:val="269"/>
        </w:trPr>
        <w:tc>
          <w:tcPr>
            <w:tcW w:w="3992" w:type="dxa"/>
            <w:noWrap/>
            <w:hideMark/>
          </w:tcPr>
          <w:bookmarkEnd w:id="54"/>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&amp;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33%</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13%</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Independence &amp; Self Reliance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10%</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Employment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Support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bl>
    <w:p w:rsidR="00341553" w:rsidRDefault="00341553" w:rsidP="00341553"/>
    <w:p w:rsidR="00341553" w:rsidRDefault="00341553" w:rsidP="00341553">
      <w:pPr>
        <w:pStyle w:val="Heading3"/>
      </w:pPr>
      <w:r>
        <w:t>Slide 27: Multiple Sclerosis</w:t>
      </w:r>
    </w:p>
    <w:p w:rsidR="00341553" w:rsidRDefault="00341553" w:rsidP="00341553">
      <w:r>
        <w:t>This slide has text on the left and a chart on the right.</w:t>
      </w:r>
    </w:p>
    <w:p w:rsidR="00AB3E56" w:rsidRDefault="00AB3E56" w:rsidP="00AB3E56">
      <w:proofErr w:type="gramStart"/>
      <w:r>
        <w:t>2</w:t>
      </w:r>
      <w:proofErr w:type="gramEnd"/>
      <w:r>
        <w:t>% of all active NDIS participants have a primary disability of Multiple Sclerosis.</w:t>
      </w:r>
    </w:p>
    <w:p w:rsidR="00AB3E56" w:rsidRDefault="00AB3E56" w:rsidP="00AB3E56">
      <w:r>
        <w:t>Daily Life goals (33%) are the most commonly recorded goal amongst participants with a Multiple Sclerosis primary disability.</w:t>
      </w:r>
    </w:p>
    <w:p w:rsidR="00AB3E56" w:rsidRDefault="00AB3E56" w:rsidP="00AB3E56">
      <w:r>
        <w:t>Goals relating to the Health and Wellbeing (22%) and Social Community Activities (18%) and domains are the second and third most common amongst participants with Multiple Sclerosis primary disabilities.</w:t>
      </w:r>
    </w:p>
    <w:p w:rsidR="00341553" w:rsidRDefault="00AB3E56" w:rsidP="00341553">
      <w:r>
        <w:t>Community Access &amp; Participation (24%), Health &amp; Exercise (20%), Independence &amp; Self Reliance (11%), Employment (6%) and Support (5%) were the key words common amongst goals identified by participants with Multiple Sclerosis.</w:t>
      </w: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37</w:t>
      </w:r>
      <w:r w:rsidRPr="00A908B6">
        <w:rPr>
          <w:sz w:val="22"/>
        </w:rPr>
        <w:fldChar w:fldCharType="end"/>
      </w:r>
      <w:r w:rsidRPr="00A908B6">
        <w:rPr>
          <w:sz w:val="22"/>
        </w:rPr>
        <w:t xml:space="preserve"> </w:t>
      </w:r>
      <w:bookmarkStart w:id="55" w:name="OLE_LINK7"/>
      <w:r w:rsidRPr="00A908B6">
        <w:rPr>
          <w:sz w:val="22"/>
        </w:rPr>
        <w:t>Relative frequency of goal domains in active plans for participants with a primary disability of Multiple Sclerosis</w:t>
      </w:r>
      <w:bookmarkEnd w:id="55"/>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1,132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2,329</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4,465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946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423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5,420</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8,381</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33%</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2,016</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25,112</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A908B6" w:rsidRDefault="00A908B6" w:rsidP="00A908B6">
      <w:pPr>
        <w:pStyle w:val="Caption"/>
        <w:keepNext/>
        <w:rPr>
          <w:sz w:val="22"/>
        </w:rPr>
      </w:pP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38</w:t>
      </w:r>
      <w:r w:rsidRPr="00A908B6">
        <w:rPr>
          <w:sz w:val="22"/>
        </w:rPr>
        <w:fldChar w:fldCharType="end"/>
      </w:r>
      <w:r w:rsidRPr="00A908B6">
        <w:rPr>
          <w:sz w:val="22"/>
        </w:rPr>
        <w:t xml:space="preserve"> </w:t>
      </w:r>
      <w:bookmarkStart w:id="56" w:name="OLE_LINK5"/>
      <w:r w:rsidRPr="00A908B6">
        <w:rPr>
          <w:sz w:val="22"/>
        </w:rPr>
        <w:t>Top 5 key words in goals stated by participants with a primary disability of Multiple Sclerosis</w:t>
      </w:r>
      <w:bookmarkEnd w:id="56"/>
    </w:p>
    <w:tbl>
      <w:tblPr>
        <w:tblStyle w:val="TableGrid"/>
        <w:tblW w:w="7866" w:type="dxa"/>
        <w:tblLook w:val="04A0" w:firstRow="1" w:lastRow="0" w:firstColumn="1" w:lastColumn="0" w:noHBand="0" w:noVBand="1"/>
      </w:tblPr>
      <w:tblGrid>
        <w:gridCol w:w="3992"/>
        <w:gridCol w:w="3874"/>
      </w:tblGrid>
      <w:tr w:rsidR="003A000E" w:rsidRPr="003A000E" w:rsidTr="003A000E">
        <w:trPr>
          <w:trHeight w:val="269"/>
        </w:trPr>
        <w:tc>
          <w:tcPr>
            <w:tcW w:w="3992" w:type="dxa"/>
            <w:noWrap/>
            <w:hideMark/>
          </w:tcPr>
          <w:p w:rsidR="003A000E" w:rsidRPr="00365135" w:rsidRDefault="003A000E" w:rsidP="003A000E">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3A000E" w:rsidRPr="00365135" w:rsidRDefault="003A000E" w:rsidP="003A000E">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Community Access &amp; Participation</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24%</w:t>
            </w:r>
          </w:p>
        </w:tc>
      </w:tr>
      <w:tr w:rsidR="003A000E" w:rsidRP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Health &amp; Exercise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20%</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Independence &amp; Self Reliance</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11%</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Employment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6%</w:t>
            </w:r>
          </w:p>
        </w:tc>
      </w:tr>
      <w:tr w:rsidR="003A000E" w:rsidTr="003A000E">
        <w:trPr>
          <w:trHeight w:val="269"/>
        </w:trPr>
        <w:tc>
          <w:tcPr>
            <w:tcW w:w="3992" w:type="dxa"/>
            <w:noWrap/>
            <w:vAlign w:val="bottom"/>
            <w:hideMark/>
          </w:tcPr>
          <w:p w:rsidR="003A000E" w:rsidRPr="00365135" w:rsidRDefault="003A000E" w:rsidP="003A000E">
            <w:pPr>
              <w:rPr>
                <w:rFonts w:cstheme="minorHAnsi"/>
              </w:rPr>
            </w:pPr>
            <w:r w:rsidRPr="00365135">
              <w:rPr>
                <w:rFonts w:cstheme="minorHAnsi"/>
              </w:rPr>
              <w:t>Support</w:t>
            </w:r>
          </w:p>
        </w:tc>
        <w:tc>
          <w:tcPr>
            <w:tcW w:w="3874" w:type="dxa"/>
            <w:noWrap/>
            <w:vAlign w:val="bottom"/>
            <w:hideMark/>
          </w:tcPr>
          <w:p w:rsidR="003A000E" w:rsidRPr="00365135" w:rsidRDefault="003A000E" w:rsidP="003A000E">
            <w:pPr>
              <w:jc w:val="center"/>
              <w:rPr>
                <w:rFonts w:cstheme="minorHAnsi"/>
              </w:rPr>
            </w:pPr>
            <w:r w:rsidRPr="00365135">
              <w:rPr>
                <w:rFonts w:cstheme="minorHAnsi"/>
              </w:rPr>
              <w:t>5%</w:t>
            </w:r>
          </w:p>
        </w:tc>
      </w:tr>
    </w:tbl>
    <w:p w:rsidR="00341553" w:rsidRDefault="00341553" w:rsidP="00341553"/>
    <w:p w:rsidR="00341553" w:rsidRDefault="00341553" w:rsidP="00341553">
      <w:pPr>
        <w:pStyle w:val="Heading3"/>
      </w:pPr>
      <w:r>
        <w:t>Slide 28: Stroke</w:t>
      </w:r>
    </w:p>
    <w:p w:rsidR="00341553" w:rsidRDefault="00341553" w:rsidP="00341553">
      <w:r>
        <w:t>This slide has text on the left and a chart on the right.</w:t>
      </w:r>
    </w:p>
    <w:p w:rsidR="00AB3E56" w:rsidRDefault="00AB3E56" w:rsidP="00AB3E56">
      <w:proofErr w:type="gramStart"/>
      <w:r>
        <w:t>1</w:t>
      </w:r>
      <w:proofErr w:type="gramEnd"/>
      <w:r>
        <w:t>% of all active NDIS participants have a primary disability of Stroke.</w:t>
      </w:r>
    </w:p>
    <w:p w:rsidR="00AB3E56" w:rsidRDefault="00AB3E56" w:rsidP="00AB3E56">
      <w:r>
        <w:t>Daily Life goals (36%) are the most commonly recorded goal amongst participants with a Stroke primary disability.</w:t>
      </w:r>
    </w:p>
    <w:p w:rsidR="00AB3E56" w:rsidRDefault="00AB3E56" w:rsidP="00AB3E56">
      <w:r>
        <w:t>Goals relating to the Social and Community Activities (20%) and Health and Wellbeing (16%) domains are the second and third most common amongst participants with Stroke.</w:t>
      </w:r>
    </w:p>
    <w:p w:rsidR="00AB3E56" w:rsidRDefault="00AB3E56" w:rsidP="00AB3E56">
      <w:r>
        <w:t>Goals relating to Where I Live (9%) were more common when compared to other disability groups (5%).</w:t>
      </w:r>
    </w:p>
    <w:p w:rsidR="00341553" w:rsidRDefault="00AB3E56" w:rsidP="00341553">
      <w:r>
        <w:t>Community Access &amp; Participation (26%), Health &amp; Exercise (19%), Independence &amp; Self Reliance (11%), Mobility (7%) and Communication Skills (3%) were the key words common amongst goals identifi</w:t>
      </w:r>
      <w:r w:rsidR="00A908B6">
        <w:t>ed by participants with Stroke.</w:t>
      </w: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39</w:t>
      </w:r>
      <w:r w:rsidRPr="00A908B6">
        <w:rPr>
          <w:sz w:val="22"/>
        </w:rPr>
        <w:fldChar w:fldCharType="end"/>
      </w:r>
      <w:r w:rsidRPr="00A908B6">
        <w:rPr>
          <w:sz w:val="22"/>
        </w:rPr>
        <w:t xml:space="preserve"> </w:t>
      </w:r>
      <w:bookmarkStart w:id="57" w:name="OLE_LINK3"/>
      <w:r w:rsidRPr="00A908B6">
        <w:rPr>
          <w:sz w:val="22"/>
        </w:rPr>
        <w:t>Relative frequency of goal domains in active plans for participants with a Stroke primary disability</w:t>
      </w:r>
      <w:bookmarkEnd w:id="57"/>
    </w:p>
    <w:tbl>
      <w:tblPr>
        <w:tblStyle w:val="TableGrid"/>
        <w:tblW w:w="5000" w:type="pct"/>
        <w:tblLook w:val="04A0" w:firstRow="1" w:lastRow="0" w:firstColumn="1" w:lastColumn="0" w:noHBand="0" w:noVBand="1"/>
      </w:tblPr>
      <w:tblGrid>
        <w:gridCol w:w="2656"/>
        <w:gridCol w:w="3425"/>
        <w:gridCol w:w="2935"/>
      </w:tblGrid>
      <w:tr w:rsidR="003A000E" w:rsidRPr="008A1531" w:rsidTr="003A000E">
        <w:trPr>
          <w:trHeight w:val="300"/>
        </w:trPr>
        <w:tc>
          <w:tcPr>
            <w:tcW w:w="1419" w:type="pct"/>
            <w:noWrap/>
            <w:hideMark/>
          </w:tcPr>
          <w:p w:rsidR="003A000E" w:rsidRPr="00365135" w:rsidRDefault="003A000E" w:rsidP="003A000E">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3A000E" w:rsidRPr="00365135" w:rsidRDefault="003A000E" w:rsidP="003A000E">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692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1,613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9%</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3,623</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20%</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702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405</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2,894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6,544</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36%</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1,482</w:t>
            </w:r>
          </w:p>
        </w:tc>
        <w:tc>
          <w:tcPr>
            <w:tcW w:w="1642" w:type="pct"/>
            <w:noWrap/>
            <w:vAlign w:val="bottom"/>
            <w:hideMark/>
          </w:tcPr>
          <w:p w:rsidR="003A000E" w:rsidRPr="00365135" w:rsidRDefault="003A000E" w:rsidP="003A000E">
            <w:pPr>
              <w:jc w:val="center"/>
              <w:rPr>
                <w:rFonts w:cstheme="minorHAnsi"/>
                <w:color w:val="000000"/>
              </w:rPr>
            </w:pPr>
            <w:r w:rsidRPr="00365135">
              <w:rPr>
                <w:rFonts w:cstheme="minorHAnsi"/>
                <w:color w:val="000000"/>
              </w:rPr>
              <w:t>8%</w:t>
            </w:r>
          </w:p>
        </w:tc>
      </w:tr>
      <w:tr w:rsidR="003A000E" w:rsidRPr="008A1531" w:rsidTr="003A000E">
        <w:trPr>
          <w:trHeight w:val="300"/>
        </w:trPr>
        <w:tc>
          <w:tcPr>
            <w:tcW w:w="1419" w:type="pct"/>
            <w:noWrap/>
            <w:hideMark/>
          </w:tcPr>
          <w:p w:rsidR="003A000E" w:rsidRPr="00365135" w:rsidRDefault="003A000E" w:rsidP="003A000E">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17,955</w:t>
            </w:r>
          </w:p>
        </w:tc>
        <w:tc>
          <w:tcPr>
            <w:tcW w:w="1642" w:type="pct"/>
            <w:noWrap/>
            <w:vAlign w:val="bottom"/>
            <w:hideMark/>
          </w:tcPr>
          <w:p w:rsidR="003A000E" w:rsidRPr="00365135" w:rsidRDefault="003A000E" w:rsidP="003A000E">
            <w:pPr>
              <w:jc w:val="center"/>
              <w:rPr>
                <w:rFonts w:cstheme="minorHAnsi"/>
                <w:b/>
                <w:color w:val="000000"/>
              </w:rPr>
            </w:pPr>
            <w:r w:rsidRPr="00365135">
              <w:rPr>
                <w:rFonts w:cstheme="minorHAnsi"/>
                <w:b/>
                <w:color w:val="000000"/>
              </w:rPr>
              <w:t>100%</w:t>
            </w:r>
          </w:p>
        </w:tc>
      </w:tr>
    </w:tbl>
    <w:p w:rsidR="00341553" w:rsidRDefault="00341553" w:rsidP="00341553"/>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40</w:t>
      </w:r>
      <w:r w:rsidRPr="00A908B6">
        <w:rPr>
          <w:sz w:val="22"/>
        </w:rPr>
        <w:fldChar w:fldCharType="end"/>
      </w:r>
      <w:r w:rsidRPr="00A908B6">
        <w:rPr>
          <w:sz w:val="22"/>
        </w:rPr>
        <w:t xml:space="preserve"> </w:t>
      </w:r>
      <w:bookmarkStart w:id="58" w:name="OLE_LINK4"/>
      <w:r w:rsidRPr="00A908B6">
        <w:rPr>
          <w:sz w:val="22"/>
        </w:rPr>
        <w:t>Top 5 key words in goals stated by participants with a Stroke primary disability</w:t>
      </w:r>
    </w:p>
    <w:tbl>
      <w:tblPr>
        <w:tblStyle w:val="TableGrid"/>
        <w:tblW w:w="7866" w:type="dxa"/>
        <w:tblLook w:val="04A0" w:firstRow="1" w:lastRow="0" w:firstColumn="1" w:lastColumn="0" w:noHBand="0" w:noVBand="1"/>
      </w:tblPr>
      <w:tblGrid>
        <w:gridCol w:w="3992"/>
        <w:gridCol w:w="3874"/>
      </w:tblGrid>
      <w:tr w:rsidR="009E4211" w:rsidRPr="003A000E" w:rsidTr="00B60DB9">
        <w:trPr>
          <w:trHeight w:val="269"/>
        </w:trPr>
        <w:tc>
          <w:tcPr>
            <w:tcW w:w="3992" w:type="dxa"/>
            <w:noWrap/>
            <w:hideMark/>
          </w:tcPr>
          <w:bookmarkEnd w:id="58"/>
          <w:p w:rsidR="009E4211" w:rsidRPr="00365135" w:rsidRDefault="009E4211" w:rsidP="00B60DB9">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9E4211" w:rsidRPr="00365135" w:rsidRDefault="009E4211" w:rsidP="00B60DB9">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9E4211" w:rsidRPr="003A000E" w:rsidTr="00B60DB9">
        <w:trPr>
          <w:trHeight w:val="269"/>
        </w:trPr>
        <w:tc>
          <w:tcPr>
            <w:tcW w:w="3992" w:type="dxa"/>
            <w:noWrap/>
            <w:vAlign w:val="bottom"/>
            <w:hideMark/>
          </w:tcPr>
          <w:p w:rsidR="009E4211" w:rsidRPr="00365135" w:rsidRDefault="009E4211" w:rsidP="009E4211">
            <w:pPr>
              <w:rPr>
                <w:rFonts w:cstheme="minorHAnsi"/>
                <w:color w:val="000000"/>
              </w:rPr>
            </w:pPr>
            <w:r w:rsidRPr="00365135">
              <w:rPr>
                <w:rFonts w:cstheme="minorHAnsi"/>
                <w:color w:val="000000"/>
              </w:rPr>
              <w:t>Community Access &amp; Participation</w:t>
            </w:r>
          </w:p>
        </w:tc>
        <w:tc>
          <w:tcPr>
            <w:tcW w:w="3874" w:type="dxa"/>
            <w:noWrap/>
            <w:vAlign w:val="bottom"/>
            <w:hideMark/>
          </w:tcPr>
          <w:p w:rsidR="009E4211" w:rsidRPr="00365135" w:rsidRDefault="009E4211" w:rsidP="009E4211">
            <w:pPr>
              <w:jc w:val="center"/>
              <w:rPr>
                <w:rFonts w:cstheme="minorHAnsi"/>
                <w:color w:val="000000"/>
              </w:rPr>
            </w:pPr>
            <w:r w:rsidRPr="00365135">
              <w:rPr>
                <w:rFonts w:cstheme="minorHAnsi"/>
                <w:color w:val="000000"/>
              </w:rPr>
              <w:t>26%</w:t>
            </w:r>
          </w:p>
        </w:tc>
      </w:tr>
      <w:tr w:rsidR="009E4211" w:rsidRPr="003A000E" w:rsidTr="00B60DB9">
        <w:trPr>
          <w:trHeight w:val="269"/>
        </w:trPr>
        <w:tc>
          <w:tcPr>
            <w:tcW w:w="3992" w:type="dxa"/>
            <w:noWrap/>
            <w:vAlign w:val="bottom"/>
            <w:hideMark/>
          </w:tcPr>
          <w:p w:rsidR="009E4211" w:rsidRPr="00365135" w:rsidRDefault="009E4211" w:rsidP="009E4211">
            <w:pPr>
              <w:rPr>
                <w:rFonts w:cstheme="minorHAnsi"/>
                <w:color w:val="000000"/>
              </w:rPr>
            </w:pPr>
            <w:r w:rsidRPr="00365135">
              <w:rPr>
                <w:rFonts w:cstheme="minorHAnsi"/>
                <w:color w:val="000000"/>
              </w:rPr>
              <w:lastRenderedPageBreak/>
              <w:t>Health &amp; Exercise</w:t>
            </w:r>
          </w:p>
        </w:tc>
        <w:tc>
          <w:tcPr>
            <w:tcW w:w="3874" w:type="dxa"/>
            <w:noWrap/>
            <w:vAlign w:val="bottom"/>
            <w:hideMark/>
          </w:tcPr>
          <w:p w:rsidR="009E4211" w:rsidRPr="00365135" w:rsidRDefault="009E4211" w:rsidP="009E4211">
            <w:pPr>
              <w:jc w:val="center"/>
              <w:rPr>
                <w:rFonts w:cstheme="minorHAnsi"/>
                <w:color w:val="000000"/>
              </w:rPr>
            </w:pPr>
            <w:r w:rsidRPr="00365135">
              <w:rPr>
                <w:rFonts w:cstheme="minorHAnsi"/>
                <w:color w:val="000000"/>
              </w:rPr>
              <w:t>19%</w:t>
            </w:r>
          </w:p>
        </w:tc>
      </w:tr>
      <w:tr w:rsidR="009E4211" w:rsidTr="00B60DB9">
        <w:trPr>
          <w:trHeight w:val="269"/>
        </w:trPr>
        <w:tc>
          <w:tcPr>
            <w:tcW w:w="3992" w:type="dxa"/>
            <w:noWrap/>
            <w:vAlign w:val="bottom"/>
            <w:hideMark/>
          </w:tcPr>
          <w:p w:rsidR="009E4211" w:rsidRPr="00365135" w:rsidRDefault="009E4211" w:rsidP="009E4211">
            <w:pPr>
              <w:rPr>
                <w:rFonts w:cstheme="minorHAnsi"/>
                <w:color w:val="000000"/>
              </w:rPr>
            </w:pPr>
            <w:r w:rsidRPr="00365135">
              <w:rPr>
                <w:rFonts w:cstheme="minorHAnsi"/>
                <w:color w:val="000000"/>
              </w:rPr>
              <w:t>Independence &amp; Self reliance</w:t>
            </w:r>
          </w:p>
        </w:tc>
        <w:tc>
          <w:tcPr>
            <w:tcW w:w="3874" w:type="dxa"/>
            <w:noWrap/>
            <w:vAlign w:val="bottom"/>
            <w:hideMark/>
          </w:tcPr>
          <w:p w:rsidR="009E4211" w:rsidRPr="00365135" w:rsidRDefault="009E4211" w:rsidP="009E4211">
            <w:pPr>
              <w:jc w:val="center"/>
              <w:rPr>
                <w:rFonts w:cstheme="minorHAnsi"/>
                <w:color w:val="000000"/>
              </w:rPr>
            </w:pPr>
            <w:r w:rsidRPr="00365135">
              <w:rPr>
                <w:rFonts w:cstheme="minorHAnsi"/>
                <w:color w:val="000000"/>
              </w:rPr>
              <w:t>11%</w:t>
            </w:r>
          </w:p>
        </w:tc>
      </w:tr>
      <w:tr w:rsidR="009E4211" w:rsidTr="00B60DB9">
        <w:trPr>
          <w:trHeight w:val="269"/>
        </w:trPr>
        <w:tc>
          <w:tcPr>
            <w:tcW w:w="3992" w:type="dxa"/>
            <w:noWrap/>
            <w:vAlign w:val="bottom"/>
            <w:hideMark/>
          </w:tcPr>
          <w:p w:rsidR="009E4211" w:rsidRPr="00365135" w:rsidRDefault="009E4211" w:rsidP="009E4211">
            <w:pPr>
              <w:rPr>
                <w:rFonts w:cstheme="minorHAnsi"/>
                <w:color w:val="000000"/>
              </w:rPr>
            </w:pPr>
            <w:r w:rsidRPr="00365135">
              <w:rPr>
                <w:rFonts w:cstheme="minorHAnsi"/>
                <w:color w:val="000000"/>
              </w:rPr>
              <w:t>Mobility</w:t>
            </w:r>
          </w:p>
        </w:tc>
        <w:tc>
          <w:tcPr>
            <w:tcW w:w="3874" w:type="dxa"/>
            <w:noWrap/>
            <w:vAlign w:val="bottom"/>
            <w:hideMark/>
          </w:tcPr>
          <w:p w:rsidR="009E4211" w:rsidRPr="00365135" w:rsidRDefault="009E4211" w:rsidP="009E4211">
            <w:pPr>
              <w:jc w:val="center"/>
              <w:rPr>
                <w:rFonts w:cstheme="minorHAnsi"/>
                <w:color w:val="000000"/>
              </w:rPr>
            </w:pPr>
            <w:r w:rsidRPr="00365135">
              <w:rPr>
                <w:rFonts w:cstheme="minorHAnsi"/>
                <w:color w:val="000000"/>
              </w:rPr>
              <w:t>7%</w:t>
            </w:r>
          </w:p>
        </w:tc>
      </w:tr>
      <w:tr w:rsidR="009E4211" w:rsidTr="00B60DB9">
        <w:trPr>
          <w:trHeight w:val="269"/>
        </w:trPr>
        <w:tc>
          <w:tcPr>
            <w:tcW w:w="3992" w:type="dxa"/>
            <w:noWrap/>
            <w:vAlign w:val="bottom"/>
            <w:hideMark/>
          </w:tcPr>
          <w:p w:rsidR="009E4211" w:rsidRPr="00365135" w:rsidRDefault="009E4211" w:rsidP="009E4211">
            <w:pPr>
              <w:rPr>
                <w:rFonts w:cstheme="minorHAnsi"/>
                <w:color w:val="000000"/>
              </w:rPr>
            </w:pPr>
            <w:r w:rsidRPr="00365135">
              <w:rPr>
                <w:rFonts w:cstheme="minorHAnsi"/>
                <w:color w:val="000000"/>
              </w:rPr>
              <w:t>Communication Skills</w:t>
            </w:r>
          </w:p>
        </w:tc>
        <w:tc>
          <w:tcPr>
            <w:tcW w:w="3874" w:type="dxa"/>
            <w:noWrap/>
            <w:vAlign w:val="bottom"/>
            <w:hideMark/>
          </w:tcPr>
          <w:p w:rsidR="009E4211" w:rsidRPr="00365135" w:rsidRDefault="009E4211" w:rsidP="009E4211">
            <w:pPr>
              <w:jc w:val="center"/>
              <w:rPr>
                <w:rFonts w:cstheme="minorHAnsi"/>
                <w:color w:val="000000"/>
              </w:rPr>
            </w:pPr>
            <w:r w:rsidRPr="00365135">
              <w:rPr>
                <w:rFonts w:cstheme="minorHAnsi"/>
                <w:color w:val="000000"/>
              </w:rPr>
              <w:t>6%</w:t>
            </w:r>
          </w:p>
        </w:tc>
      </w:tr>
    </w:tbl>
    <w:p w:rsidR="00341553" w:rsidRDefault="00341553" w:rsidP="00341553"/>
    <w:p w:rsidR="00341553" w:rsidRDefault="00341553" w:rsidP="00341553">
      <w:pPr>
        <w:pStyle w:val="Heading3"/>
      </w:pPr>
      <w:r>
        <w:t>Slide 29: Spinal Cord Injury</w:t>
      </w:r>
    </w:p>
    <w:p w:rsidR="00341553" w:rsidRDefault="00341553" w:rsidP="00341553">
      <w:r>
        <w:t>This slide has text on the left and a chart on the right.</w:t>
      </w:r>
    </w:p>
    <w:p w:rsidR="00AB3E56" w:rsidRDefault="00AB3E56" w:rsidP="00AB3E56">
      <w:proofErr w:type="gramStart"/>
      <w:r>
        <w:t>1</w:t>
      </w:r>
      <w:proofErr w:type="gramEnd"/>
      <w:r>
        <w:t>% of all active NDIS participants have a primary disability of Spinal Cord Injury.</w:t>
      </w:r>
    </w:p>
    <w:p w:rsidR="00AB3E56" w:rsidRDefault="00AB3E56" w:rsidP="00AB3E56">
      <w:r>
        <w:t>Daily Life goals (36%) are the most commonly recorded goal amongst participants with a Spinal Cord Injury primary disability.</w:t>
      </w:r>
    </w:p>
    <w:p w:rsidR="00AB3E56" w:rsidRDefault="00AB3E56" w:rsidP="00AB3E56">
      <w:r>
        <w:t>Goals relating to the Social and Community Activities (18%) and Health and Wellbeing (17%) domains are the second and third most common amongst participants with Spinal Cord Injury primary disabilities. Goals relating to Where I Live (8%) were more common when compared to other disability groups (5%).</w:t>
      </w:r>
    </w:p>
    <w:p w:rsidR="00341553" w:rsidRDefault="00AB3E56" w:rsidP="00341553">
      <w:r>
        <w:t xml:space="preserve">Community Access &amp; Participation (25%), Health &amp; Exercise (18%), Independence &amp; Self </w:t>
      </w:r>
      <w:proofErr w:type="gramStart"/>
      <w:r>
        <w:t>Reliance(</w:t>
      </w:r>
      <w:proofErr w:type="gramEnd"/>
      <w:r>
        <w:t>11%), Equipment (6%) and Support (6%) were the key words common amongst goals identified by partic</w:t>
      </w:r>
      <w:r w:rsidR="00A908B6">
        <w:t>ipants with Spinal Cord Injury.</w:t>
      </w: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41</w:t>
      </w:r>
      <w:r w:rsidRPr="00A908B6">
        <w:rPr>
          <w:sz w:val="22"/>
        </w:rPr>
        <w:fldChar w:fldCharType="end"/>
      </w:r>
      <w:r w:rsidRPr="00A908B6">
        <w:rPr>
          <w:sz w:val="22"/>
        </w:rPr>
        <w:t xml:space="preserve"> </w:t>
      </w:r>
      <w:bookmarkStart w:id="59" w:name="OLE_LINK2"/>
      <w:r w:rsidRPr="00A908B6">
        <w:rPr>
          <w:sz w:val="22"/>
        </w:rPr>
        <w:t>Relative frequency of goal domains in active plans for participants with a Spinal Cord Injury primary disability</w:t>
      </w:r>
      <w:bookmarkEnd w:id="59"/>
    </w:p>
    <w:tbl>
      <w:tblPr>
        <w:tblStyle w:val="TableGrid"/>
        <w:tblW w:w="5000" w:type="pct"/>
        <w:tblLook w:val="04A0" w:firstRow="1" w:lastRow="0" w:firstColumn="1" w:lastColumn="0" w:noHBand="0" w:noVBand="1"/>
      </w:tblPr>
      <w:tblGrid>
        <w:gridCol w:w="2656"/>
        <w:gridCol w:w="3425"/>
        <w:gridCol w:w="2935"/>
      </w:tblGrid>
      <w:tr w:rsidR="00CE3408" w:rsidRPr="008A1531" w:rsidTr="00B60DB9">
        <w:trPr>
          <w:trHeight w:val="300"/>
        </w:trPr>
        <w:tc>
          <w:tcPr>
            <w:tcW w:w="1419" w:type="pct"/>
            <w:noWrap/>
            <w:hideMark/>
          </w:tcPr>
          <w:p w:rsidR="00CE3408" w:rsidRPr="00365135" w:rsidRDefault="00CE3408" w:rsidP="00B60DB9">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CE3408" w:rsidRPr="00365135" w:rsidRDefault="00CE3408" w:rsidP="00B60DB9">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CE3408" w:rsidRPr="00365135" w:rsidRDefault="00CE3408" w:rsidP="00B60DB9">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967</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6%</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1,305</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8%</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2,958</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18%</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507</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3%</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427</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3%</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2,838</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17%</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5,822</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36%</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1,545</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9%</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CE3408" w:rsidRPr="00365135" w:rsidRDefault="00CE3408" w:rsidP="00CE3408">
            <w:pPr>
              <w:jc w:val="center"/>
              <w:rPr>
                <w:rFonts w:cstheme="minorHAnsi"/>
                <w:b/>
                <w:color w:val="000000"/>
              </w:rPr>
            </w:pPr>
            <w:r w:rsidRPr="00365135">
              <w:rPr>
                <w:rFonts w:cstheme="minorHAnsi"/>
                <w:b/>
                <w:color w:val="000000"/>
              </w:rPr>
              <w:t>16,369</w:t>
            </w:r>
          </w:p>
        </w:tc>
        <w:tc>
          <w:tcPr>
            <w:tcW w:w="1642" w:type="pct"/>
            <w:noWrap/>
            <w:vAlign w:val="bottom"/>
            <w:hideMark/>
          </w:tcPr>
          <w:p w:rsidR="00CE3408" w:rsidRPr="00365135" w:rsidRDefault="00CE3408" w:rsidP="00CE3408">
            <w:pPr>
              <w:jc w:val="center"/>
              <w:rPr>
                <w:rFonts w:cstheme="minorHAnsi"/>
                <w:b/>
                <w:color w:val="000000"/>
              </w:rPr>
            </w:pPr>
            <w:r w:rsidRPr="00365135">
              <w:rPr>
                <w:rFonts w:cstheme="minorHAnsi"/>
                <w:b/>
                <w:color w:val="000000"/>
              </w:rPr>
              <w:t>100%</w:t>
            </w:r>
          </w:p>
        </w:tc>
      </w:tr>
    </w:tbl>
    <w:p w:rsidR="00341553" w:rsidRDefault="00341553" w:rsidP="00341553"/>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42</w:t>
      </w:r>
      <w:r w:rsidRPr="00A908B6">
        <w:rPr>
          <w:sz w:val="22"/>
        </w:rPr>
        <w:fldChar w:fldCharType="end"/>
      </w:r>
      <w:r w:rsidRPr="00A908B6">
        <w:rPr>
          <w:sz w:val="22"/>
        </w:rPr>
        <w:t xml:space="preserve"> </w:t>
      </w:r>
      <w:bookmarkStart w:id="60" w:name="OLE_LINK1"/>
      <w:r w:rsidRPr="00A908B6">
        <w:rPr>
          <w:sz w:val="22"/>
        </w:rPr>
        <w:t>Top 5 key words in goals stated by participants with a Spinal Cord Injury primary disability</w:t>
      </w:r>
      <w:bookmarkEnd w:id="60"/>
    </w:p>
    <w:tbl>
      <w:tblPr>
        <w:tblStyle w:val="TableGrid"/>
        <w:tblW w:w="7866" w:type="dxa"/>
        <w:tblLook w:val="04A0" w:firstRow="1" w:lastRow="0" w:firstColumn="1" w:lastColumn="0" w:noHBand="0" w:noVBand="1"/>
      </w:tblPr>
      <w:tblGrid>
        <w:gridCol w:w="3992"/>
        <w:gridCol w:w="3874"/>
      </w:tblGrid>
      <w:tr w:rsidR="00CE3408" w:rsidRPr="003A000E" w:rsidTr="00B60DB9">
        <w:trPr>
          <w:trHeight w:val="269"/>
        </w:trPr>
        <w:tc>
          <w:tcPr>
            <w:tcW w:w="3992" w:type="dxa"/>
            <w:noWrap/>
            <w:hideMark/>
          </w:tcPr>
          <w:p w:rsidR="00CE3408" w:rsidRPr="00365135" w:rsidRDefault="00CE3408" w:rsidP="00B60DB9">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CE3408" w:rsidRPr="00365135" w:rsidRDefault="00CE3408" w:rsidP="00B60DB9">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CE3408" w:rsidRPr="003A000E"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Community Access &amp; Participation</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25%</w:t>
            </w:r>
          </w:p>
        </w:tc>
      </w:tr>
      <w:tr w:rsidR="00CE3408" w:rsidRPr="003A000E"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Health &amp; Exercise</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18%</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Independence &amp; Self Reliance</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11%</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Equipment</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6%</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Support</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6%</w:t>
            </w:r>
          </w:p>
        </w:tc>
      </w:tr>
    </w:tbl>
    <w:p w:rsidR="00341553" w:rsidRDefault="00341553" w:rsidP="00341553"/>
    <w:p w:rsidR="00341553" w:rsidRDefault="00AB3E56" w:rsidP="00341553">
      <w:pPr>
        <w:pStyle w:val="Heading3"/>
      </w:pPr>
      <w:r>
        <w:lastRenderedPageBreak/>
        <w:t>Slide 30</w:t>
      </w:r>
      <w:r w:rsidR="00341553">
        <w:t>: Other Sensory/Speech</w:t>
      </w:r>
    </w:p>
    <w:p w:rsidR="00341553" w:rsidRDefault="00341553" w:rsidP="00341553">
      <w:r>
        <w:t>This slide has text on the left and a chart on the right.</w:t>
      </w:r>
    </w:p>
    <w:p w:rsidR="00AB3E56" w:rsidRDefault="00AB3E56" w:rsidP="00AB3E56">
      <w:proofErr w:type="gramStart"/>
      <w:r>
        <w:t>1</w:t>
      </w:r>
      <w:proofErr w:type="gramEnd"/>
      <w:r>
        <w:t>% of all active NDIS participants have a primary disability of Other Sensory/Speech.</w:t>
      </w:r>
    </w:p>
    <w:p w:rsidR="00AB3E56" w:rsidRDefault="00AB3E56" w:rsidP="00AB3E56">
      <w:r>
        <w:t>Daily Life goals (59%) are the most commonly recorded goal amongst participants with a</w:t>
      </w:r>
      <w:r w:rsidR="00E33985">
        <w:t>n</w:t>
      </w:r>
      <w:r>
        <w:t xml:space="preserve"> Other Sensory/Speech primary disability. </w:t>
      </w:r>
    </w:p>
    <w:p w:rsidR="00341553" w:rsidRDefault="00AB3E56" w:rsidP="00341553">
      <w:r>
        <w:t>Goals relating to the Learning (12%) and Social and Community Activities (9%) domains are the second and third most common amongst participants with Other Sensory/Speech primary disabilities. Learning Social Skills, Motor Skills or Living Skills (20%), Communication Skills (18%), Cognitive Skills (14%), Emotional Wellbeing (8%) and Daily Life skills (8%) were the key words common amongst goals identified by participants with Other Senso</w:t>
      </w:r>
      <w:r w:rsidR="00A908B6">
        <w:t>ry/Speech primary disabilities.</w:t>
      </w:r>
    </w:p>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Pr>
          <w:noProof/>
          <w:sz w:val="22"/>
        </w:rPr>
        <w:t>43</w:t>
      </w:r>
      <w:r w:rsidRPr="00A908B6">
        <w:rPr>
          <w:sz w:val="22"/>
        </w:rPr>
        <w:fldChar w:fldCharType="end"/>
      </w:r>
      <w:r w:rsidRPr="00A908B6">
        <w:rPr>
          <w:sz w:val="22"/>
        </w:rPr>
        <w:t xml:space="preserve"> Relative frequency of goal domains in active plans for participants with an Other Sensory/Speech primary disability</w:t>
      </w:r>
    </w:p>
    <w:tbl>
      <w:tblPr>
        <w:tblStyle w:val="TableGrid"/>
        <w:tblW w:w="5000" w:type="pct"/>
        <w:tblLook w:val="04A0" w:firstRow="1" w:lastRow="0" w:firstColumn="1" w:lastColumn="0" w:noHBand="0" w:noVBand="1"/>
      </w:tblPr>
      <w:tblGrid>
        <w:gridCol w:w="2656"/>
        <w:gridCol w:w="3425"/>
        <w:gridCol w:w="2935"/>
      </w:tblGrid>
      <w:tr w:rsidR="00CE3408" w:rsidRPr="008A1531" w:rsidTr="00B60DB9">
        <w:trPr>
          <w:trHeight w:val="300"/>
        </w:trPr>
        <w:tc>
          <w:tcPr>
            <w:tcW w:w="1419" w:type="pct"/>
            <w:noWrap/>
            <w:hideMark/>
          </w:tcPr>
          <w:p w:rsidR="00CE3408" w:rsidRPr="00365135" w:rsidRDefault="00CE3408" w:rsidP="00B60DB9">
            <w:pPr>
              <w:rPr>
                <w:rFonts w:eastAsia="Times New Roman" w:cstheme="minorHAnsi"/>
                <w:b/>
                <w:bCs/>
                <w:color w:val="000000"/>
                <w:lang w:eastAsia="en-AU"/>
              </w:rPr>
            </w:pPr>
            <w:r w:rsidRPr="00365135">
              <w:rPr>
                <w:rFonts w:eastAsia="Times New Roman" w:cstheme="minorHAnsi"/>
                <w:b/>
                <w:bCs/>
                <w:color w:val="000000"/>
                <w:lang w:eastAsia="en-AU"/>
              </w:rPr>
              <w:t>Goal Domain</w:t>
            </w:r>
          </w:p>
        </w:tc>
        <w:tc>
          <w:tcPr>
            <w:tcW w:w="1939" w:type="pct"/>
            <w:noWrap/>
            <w:vAlign w:val="center"/>
            <w:hideMark/>
          </w:tcPr>
          <w:p w:rsidR="00CE3408" w:rsidRPr="00365135" w:rsidRDefault="00CE3408" w:rsidP="00B60DB9">
            <w:pPr>
              <w:jc w:val="center"/>
              <w:rPr>
                <w:rFonts w:eastAsia="Times New Roman" w:cstheme="minorHAnsi"/>
                <w:b/>
                <w:color w:val="000000"/>
                <w:lang w:eastAsia="en-AU"/>
              </w:rPr>
            </w:pPr>
            <w:r w:rsidRPr="00365135">
              <w:rPr>
                <w:rFonts w:eastAsia="Times New Roman" w:cstheme="minorHAnsi"/>
                <w:b/>
                <w:color w:val="000000"/>
                <w:lang w:eastAsia="en-AU"/>
              </w:rPr>
              <w:t>Number of goals included in active plans</w:t>
            </w:r>
          </w:p>
        </w:tc>
        <w:tc>
          <w:tcPr>
            <w:tcW w:w="1642" w:type="pct"/>
            <w:noWrap/>
            <w:vAlign w:val="center"/>
            <w:hideMark/>
          </w:tcPr>
          <w:p w:rsidR="00CE3408" w:rsidRPr="00365135" w:rsidRDefault="00CE3408" w:rsidP="00B60DB9">
            <w:pPr>
              <w:jc w:val="center"/>
              <w:rPr>
                <w:rFonts w:eastAsia="Times New Roman" w:cstheme="minorHAnsi"/>
                <w:b/>
                <w:color w:val="000000"/>
                <w:lang w:eastAsia="en-AU"/>
              </w:rPr>
            </w:pPr>
            <w:r w:rsidRPr="00365135">
              <w:rPr>
                <w:rFonts w:eastAsia="Times New Roman" w:cstheme="minorHAnsi"/>
                <w:b/>
                <w:color w:val="000000"/>
                <w:lang w:eastAsia="en-AU"/>
              </w:rPr>
              <w:t>Relative frequency of goal domain</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Work</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113</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Where I live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50</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0%</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Social and community activities</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1,101</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9%</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Relationships</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1,208</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10%</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Learning</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1,454</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12%</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Health and wellbeing</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809</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6%</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Daily life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7,392</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59%</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color w:val="000000"/>
                <w:lang w:eastAsia="en-AU"/>
              </w:rPr>
            </w:pPr>
            <w:r w:rsidRPr="00365135">
              <w:rPr>
                <w:rFonts w:eastAsia="Times New Roman" w:cstheme="minorHAnsi"/>
                <w:color w:val="000000"/>
                <w:lang w:eastAsia="en-AU"/>
              </w:rPr>
              <w:t>Choice and control over my life</w:t>
            </w:r>
          </w:p>
        </w:tc>
        <w:tc>
          <w:tcPr>
            <w:tcW w:w="1939"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430</w:t>
            </w:r>
          </w:p>
        </w:tc>
        <w:tc>
          <w:tcPr>
            <w:tcW w:w="1642" w:type="pct"/>
            <w:noWrap/>
            <w:vAlign w:val="bottom"/>
            <w:hideMark/>
          </w:tcPr>
          <w:p w:rsidR="00CE3408" w:rsidRPr="00365135" w:rsidRDefault="00CE3408" w:rsidP="00CE3408">
            <w:pPr>
              <w:jc w:val="center"/>
              <w:rPr>
                <w:rFonts w:cstheme="minorHAnsi"/>
                <w:color w:val="000000"/>
              </w:rPr>
            </w:pPr>
            <w:r w:rsidRPr="00365135">
              <w:rPr>
                <w:rFonts w:cstheme="minorHAnsi"/>
                <w:color w:val="000000"/>
              </w:rPr>
              <w:t>3%</w:t>
            </w:r>
          </w:p>
        </w:tc>
      </w:tr>
      <w:tr w:rsidR="00CE3408" w:rsidRPr="008A1531" w:rsidTr="00B60DB9">
        <w:trPr>
          <w:trHeight w:val="300"/>
        </w:trPr>
        <w:tc>
          <w:tcPr>
            <w:tcW w:w="1419" w:type="pct"/>
            <w:noWrap/>
            <w:hideMark/>
          </w:tcPr>
          <w:p w:rsidR="00CE3408" w:rsidRPr="00365135" w:rsidRDefault="00CE3408" w:rsidP="00CE3408">
            <w:pPr>
              <w:rPr>
                <w:rFonts w:eastAsia="Times New Roman" w:cstheme="minorHAnsi"/>
                <w:b/>
                <w:color w:val="000000"/>
                <w:lang w:eastAsia="en-AU"/>
              </w:rPr>
            </w:pPr>
            <w:r w:rsidRPr="00365135">
              <w:rPr>
                <w:rFonts w:eastAsia="Times New Roman" w:cstheme="minorHAnsi"/>
                <w:b/>
                <w:color w:val="000000"/>
                <w:lang w:eastAsia="en-AU"/>
              </w:rPr>
              <w:t>Total</w:t>
            </w:r>
          </w:p>
        </w:tc>
        <w:tc>
          <w:tcPr>
            <w:tcW w:w="1939" w:type="pct"/>
            <w:noWrap/>
            <w:vAlign w:val="bottom"/>
            <w:hideMark/>
          </w:tcPr>
          <w:p w:rsidR="00CE3408" w:rsidRPr="00365135" w:rsidRDefault="00CE3408" w:rsidP="00CE3408">
            <w:pPr>
              <w:jc w:val="center"/>
              <w:rPr>
                <w:rFonts w:cstheme="minorHAnsi"/>
                <w:b/>
                <w:color w:val="000000"/>
              </w:rPr>
            </w:pPr>
            <w:r w:rsidRPr="00365135">
              <w:rPr>
                <w:rFonts w:cstheme="minorHAnsi"/>
                <w:b/>
                <w:color w:val="000000"/>
              </w:rPr>
              <w:t>12,557</w:t>
            </w:r>
          </w:p>
        </w:tc>
        <w:tc>
          <w:tcPr>
            <w:tcW w:w="1642" w:type="pct"/>
            <w:noWrap/>
            <w:vAlign w:val="bottom"/>
            <w:hideMark/>
          </w:tcPr>
          <w:p w:rsidR="00CE3408" w:rsidRPr="00365135" w:rsidRDefault="00CE3408" w:rsidP="00CE3408">
            <w:pPr>
              <w:jc w:val="center"/>
              <w:rPr>
                <w:rFonts w:cstheme="minorHAnsi"/>
                <w:b/>
                <w:color w:val="000000"/>
              </w:rPr>
            </w:pPr>
            <w:r w:rsidRPr="00365135">
              <w:rPr>
                <w:rFonts w:cstheme="minorHAnsi"/>
                <w:b/>
                <w:color w:val="000000"/>
              </w:rPr>
              <w:t>100%</w:t>
            </w:r>
          </w:p>
        </w:tc>
      </w:tr>
    </w:tbl>
    <w:p w:rsidR="00341553" w:rsidRDefault="00341553" w:rsidP="00341553"/>
    <w:p w:rsidR="00A908B6" w:rsidRPr="00A908B6" w:rsidRDefault="00A908B6" w:rsidP="00A908B6">
      <w:pPr>
        <w:pStyle w:val="Caption"/>
        <w:keepNext/>
        <w:rPr>
          <w:sz w:val="22"/>
        </w:rPr>
      </w:pPr>
      <w:r w:rsidRPr="00A908B6">
        <w:rPr>
          <w:sz w:val="22"/>
        </w:rPr>
        <w:t xml:space="preserve">Figure </w:t>
      </w:r>
      <w:r w:rsidRPr="00A908B6">
        <w:rPr>
          <w:sz w:val="22"/>
        </w:rPr>
        <w:fldChar w:fldCharType="begin"/>
      </w:r>
      <w:r w:rsidRPr="00A908B6">
        <w:rPr>
          <w:sz w:val="22"/>
        </w:rPr>
        <w:instrText xml:space="preserve"> SEQ Figure \* ARABIC </w:instrText>
      </w:r>
      <w:r w:rsidRPr="00A908B6">
        <w:rPr>
          <w:sz w:val="22"/>
        </w:rPr>
        <w:fldChar w:fldCharType="separate"/>
      </w:r>
      <w:r w:rsidRPr="00A908B6">
        <w:rPr>
          <w:noProof/>
          <w:sz w:val="22"/>
        </w:rPr>
        <w:t>44</w:t>
      </w:r>
      <w:r w:rsidRPr="00A908B6">
        <w:rPr>
          <w:sz w:val="22"/>
        </w:rPr>
        <w:fldChar w:fldCharType="end"/>
      </w:r>
      <w:r w:rsidRPr="00A908B6">
        <w:rPr>
          <w:sz w:val="22"/>
        </w:rPr>
        <w:t xml:space="preserve"> Top 5 key words in goals stated by participants with an Other Sensory/Speech primary disability</w:t>
      </w:r>
    </w:p>
    <w:tbl>
      <w:tblPr>
        <w:tblStyle w:val="TableGrid"/>
        <w:tblW w:w="7866" w:type="dxa"/>
        <w:tblLook w:val="04A0" w:firstRow="1" w:lastRow="0" w:firstColumn="1" w:lastColumn="0" w:noHBand="0" w:noVBand="1"/>
      </w:tblPr>
      <w:tblGrid>
        <w:gridCol w:w="3992"/>
        <w:gridCol w:w="3874"/>
      </w:tblGrid>
      <w:tr w:rsidR="00CE3408" w:rsidRPr="003A000E" w:rsidTr="00B60DB9">
        <w:trPr>
          <w:trHeight w:val="269"/>
        </w:trPr>
        <w:tc>
          <w:tcPr>
            <w:tcW w:w="3992" w:type="dxa"/>
            <w:noWrap/>
            <w:hideMark/>
          </w:tcPr>
          <w:p w:rsidR="00CE3408" w:rsidRPr="00365135" w:rsidRDefault="00CE3408" w:rsidP="00B60DB9">
            <w:pP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Terms in Topics</w:t>
            </w:r>
          </w:p>
        </w:tc>
        <w:tc>
          <w:tcPr>
            <w:tcW w:w="3874" w:type="dxa"/>
            <w:noWrap/>
            <w:hideMark/>
          </w:tcPr>
          <w:p w:rsidR="00CE3408" w:rsidRPr="00365135" w:rsidRDefault="00CE3408" w:rsidP="00B60DB9">
            <w:pPr>
              <w:jc w:val="center"/>
              <w:rPr>
                <w:rFonts w:eastAsia="Times New Roman" w:cstheme="minorHAnsi"/>
                <w:b/>
                <w:bCs/>
                <w:color w:val="000000"/>
                <w:sz w:val="24"/>
                <w:szCs w:val="24"/>
                <w:lang w:eastAsia="en-AU"/>
              </w:rPr>
            </w:pPr>
            <w:r w:rsidRPr="00365135">
              <w:rPr>
                <w:rFonts w:eastAsia="Times New Roman" w:cstheme="minorHAnsi"/>
                <w:b/>
                <w:bCs/>
                <w:color w:val="000000"/>
                <w:sz w:val="24"/>
                <w:szCs w:val="24"/>
                <w:lang w:eastAsia="en-AU"/>
              </w:rPr>
              <w:t>Relative frequency of top key words</w:t>
            </w:r>
          </w:p>
        </w:tc>
      </w:tr>
      <w:tr w:rsidR="00CE3408" w:rsidRPr="003A000E"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 xml:space="preserve">Learning Social Skills, Motor Skills or Living Skills </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20%</w:t>
            </w:r>
          </w:p>
        </w:tc>
      </w:tr>
      <w:tr w:rsidR="00CE3408" w:rsidRPr="003A000E"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Communication Skills</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18%</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Cognitive Skills</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14%</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Emotional Wellbeing</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8%</w:t>
            </w:r>
          </w:p>
        </w:tc>
      </w:tr>
      <w:tr w:rsidR="00CE3408" w:rsidTr="00B60DB9">
        <w:trPr>
          <w:trHeight w:val="269"/>
        </w:trPr>
        <w:tc>
          <w:tcPr>
            <w:tcW w:w="3992" w:type="dxa"/>
            <w:noWrap/>
            <w:vAlign w:val="bottom"/>
            <w:hideMark/>
          </w:tcPr>
          <w:p w:rsidR="00CE3408" w:rsidRPr="00365135" w:rsidRDefault="00CE3408" w:rsidP="00CE3408">
            <w:pPr>
              <w:rPr>
                <w:rFonts w:cstheme="minorHAnsi"/>
              </w:rPr>
            </w:pPr>
            <w:r w:rsidRPr="00365135">
              <w:rPr>
                <w:rFonts w:cstheme="minorHAnsi"/>
              </w:rPr>
              <w:t>Daily Life Skills</w:t>
            </w:r>
          </w:p>
        </w:tc>
        <w:tc>
          <w:tcPr>
            <w:tcW w:w="3874" w:type="dxa"/>
            <w:noWrap/>
            <w:vAlign w:val="bottom"/>
            <w:hideMark/>
          </w:tcPr>
          <w:p w:rsidR="00CE3408" w:rsidRPr="00365135" w:rsidRDefault="00CE3408" w:rsidP="00CE3408">
            <w:pPr>
              <w:jc w:val="center"/>
              <w:rPr>
                <w:rFonts w:cstheme="minorHAnsi"/>
              </w:rPr>
            </w:pPr>
            <w:r w:rsidRPr="00365135">
              <w:rPr>
                <w:rFonts w:cstheme="minorHAnsi"/>
              </w:rPr>
              <w:t>8%</w:t>
            </w:r>
          </w:p>
        </w:tc>
      </w:tr>
    </w:tbl>
    <w:p w:rsidR="00341553" w:rsidRDefault="00341553" w:rsidP="00341553"/>
    <w:p w:rsidR="00AB3E56" w:rsidRDefault="00AB3E56" w:rsidP="00AB3E56">
      <w:pPr>
        <w:pStyle w:val="Heading3"/>
      </w:pPr>
      <w:r>
        <w:t>Slide 30: Closing page</w:t>
      </w:r>
    </w:p>
    <w:p w:rsidR="00AB3E56" w:rsidRDefault="00AB3E56" w:rsidP="00AB3E56">
      <w:r>
        <w:t>NDIS</w:t>
      </w:r>
    </w:p>
    <w:p w:rsidR="00AB3E56" w:rsidRDefault="00F8302B" w:rsidP="00AB3E56">
      <w:hyperlink r:id="rId8" w:history="1">
        <w:r w:rsidR="00AB3E56" w:rsidRPr="00E56CFC">
          <w:rPr>
            <w:rStyle w:val="Hyperlink"/>
          </w:rPr>
          <w:t>www.ndis.gov.au</w:t>
        </w:r>
      </w:hyperlink>
    </w:p>
    <w:p w:rsidR="00AB3E56" w:rsidRDefault="00AB3E56" w:rsidP="00AB3E56">
      <w:r>
        <w:t>Copyright notice</w:t>
      </w:r>
    </w:p>
    <w:p w:rsidR="00AB3E56" w:rsidRDefault="00AB3E56" w:rsidP="00AB3E56">
      <w:r>
        <w:t>© National Disability Insurance Scheme Launch Transition Agency</w:t>
      </w:r>
    </w:p>
    <w:p w:rsidR="00AB3E56" w:rsidRDefault="00AB3E56" w:rsidP="00AB3E56">
      <w:r>
        <w:lastRenderedPageBreak/>
        <w:t>Copyright and use of the material in this document</w:t>
      </w:r>
    </w:p>
    <w:p w:rsidR="00AB3E56" w:rsidRDefault="00AB3E56" w:rsidP="00AB3E56">
      <w:r>
        <w:t>Copyright in the material in this document, with the exception of third party material, is owned and protected by the National Disability Insurance Scheme Launch Transition Agency (National Disability Insurance Agency).</w:t>
      </w:r>
    </w:p>
    <w:p w:rsidR="00AB3E56" w:rsidRDefault="00AB3E56" w:rsidP="00AB3E56">
      <w:r>
        <w:t xml:space="preserve">The material in this document, with the exception of logos, </w:t>
      </w:r>
      <w:proofErr w:type="spellStart"/>
      <w:proofErr w:type="gramStart"/>
      <w:r>
        <w:t>trade marks</w:t>
      </w:r>
      <w:proofErr w:type="spellEnd"/>
      <w:proofErr w:type="gramEnd"/>
      <w:r>
        <w:t>,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rsidR="00AB3E56" w:rsidRDefault="00AB3E56" w:rsidP="00AB3E56">
      <w:r>
        <w:t>Reproduction of any material contained in this document is subject to the CC BY NC ND licence conditions available on the Creative Commons Australia site, as is the full legal code for this material.</w:t>
      </w:r>
    </w:p>
    <w:p w:rsidR="00AB3E56" w:rsidRDefault="00AB3E56" w:rsidP="00AB3E56">
      <w:r>
        <w:t>The National Disability Insurance Agency expects that you will only use the information in this document to benefit people with disability.</w:t>
      </w:r>
    </w:p>
    <w:p w:rsidR="00AB3E56" w:rsidRPr="00AB3E56" w:rsidRDefault="00AB3E56" w:rsidP="00AB3E56">
      <w:r>
        <w:t>Please see the NDIS website copyright statement for further details about the use of logos and third party material.</w:t>
      </w:r>
    </w:p>
    <w:p w:rsidR="00341553" w:rsidRPr="00947543" w:rsidRDefault="00341553" w:rsidP="00953E1D"/>
    <w:sectPr w:rsidR="00341553" w:rsidRPr="00947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35" w:rsidRDefault="00365135" w:rsidP="003F11C0">
      <w:pPr>
        <w:spacing w:after="0" w:line="240" w:lineRule="auto"/>
      </w:pPr>
      <w:r>
        <w:separator/>
      </w:r>
    </w:p>
  </w:endnote>
  <w:endnote w:type="continuationSeparator" w:id="0">
    <w:p w:rsidR="00365135" w:rsidRDefault="00365135"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35" w:rsidRDefault="00365135" w:rsidP="003F11C0">
      <w:pPr>
        <w:spacing w:after="0" w:line="240" w:lineRule="auto"/>
      </w:pPr>
      <w:r>
        <w:separator/>
      </w:r>
    </w:p>
  </w:footnote>
  <w:footnote w:type="continuationSeparator" w:id="0">
    <w:p w:rsidR="00365135" w:rsidRDefault="00365135" w:rsidP="003F11C0">
      <w:pPr>
        <w:spacing w:after="0" w:line="240" w:lineRule="auto"/>
      </w:pPr>
      <w:r>
        <w:continuationSeparator/>
      </w:r>
    </w:p>
  </w:footnote>
  <w:footnote w:id="1">
    <w:p w:rsidR="00365135" w:rsidRDefault="00365135">
      <w:pPr>
        <w:pStyle w:val="FootnoteText"/>
      </w:pPr>
      <w:r>
        <w:rPr>
          <w:rStyle w:val="FootnoteReference"/>
        </w:rPr>
        <w:footnoteRef/>
      </w:r>
      <w:r>
        <w:t xml:space="preserve"> Factors considered include: Cultural and linguistic diversity, Aboriginal and/or Torres Strait Islander status, </w:t>
      </w:r>
      <w:proofErr w:type="spellStart"/>
      <w:r>
        <w:t>greography</w:t>
      </w:r>
      <w:proofErr w:type="spellEnd"/>
    </w:p>
  </w:footnote>
  <w:footnote w:id="2">
    <w:p w:rsidR="00365135" w:rsidRDefault="00365135" w:rsidP="00B32CF4">
      <w:pPr>
        <w:pStyle w:val="FootnoteText"/>
      </w:pPr>
      <w:r>
        <w:rPr>
          <w:rStyle w:val="FootnoteReference"/>
        </w:rPr>
        <w:footnoteRef/>
      </w:r>
      <w:r>
        <w:t xml:space="preserve"> Goal tenure </w:t>
      </w:r>
      <w:proofErr w:type="gramStart"/>
      <w:r>
        <w:t>is defined</w:t>
      </w:r>
      <w:proofErr w:type="gramEnd"/>
      <w:r>
        <w:t xml:space="preserve"> as the length of time the participant has included a particular goal in their NDIS plan. Goals are not </w:t>
      </w:r>
      <w:proofErr w:type="gramStart"/>
      <w:r>
        <w:t>back dated</w:t>
      </w:r>
      <w:proofErr w:type="gramEnd"/>
      <w:r>
        <w:t xml:space="preserve">, as such goal tenure cannot exceed the participants tenure in the scheme. The functionality to record goals </w:t>
      </w:r>
      <w:proofErr w:type="gramStart"/>
      <w:r>
        <w:t>was introduced</w:t>
      </w:r>
      <w:proofErr w:type="gramEnd"/>
      <w:r>
        <w:t xml:space="preserve"> on 1 July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43"/>
    <w:rsid w:val="00036AD4"/>
    <w:rsid w:val="0027462D"/>
    <w:rsid w:val="0028076A"/>
    <w:rsid w:val="002A49AD"/>
    <w:rsid w:val="002D682F"/>
    <w:rsid w:val="003323AC"/>
    <w:rsid w:val="00332B9C"/>
    <w:rsid w:val="00341553"/>
    <w:rsid w:val="00352C43"/>
    <w:rsid w:val="00365135"/>
    <w:rsid w:val="003A000E"/>
    <w:rsid w:val="003F11C0"/>
    <w:rsid w:val="00465878"/>
    <w:rsid w:val="005B28B8"/>
    <w:rsid w:val="005F09E7"/>
    <w:rsid w:val="00641A8C"/>
    <w:rsid w:val="007B581C"/>
    <w:rsid w:val="008A1531"/>
    <w:rsid w:val="00947543"/>
    <w:rsid w:val="00953E1D"/>
    <w:rsid w:val="009D48AD"/>
    <w:rsid w:val="009E4211"/>
    <w:rsid w:val="00A465F8"/>
    <w:rsid w:val="00A908B6"/>
    <w:rsid w:val="00AB3E56"/>
    <w:rsid w:val="00B32CF4"/>
    <w:rsid w:val="00B60DB9"/>
    <w:rsid w:val="00B96E31"/>
    <w:rsid w:val="00C32B17"/>
    <w:rsid w:val="00C86B03"/>
    <w:rsid w:val="00CE3408"/>
    <w:rsid w:val="00D46E83"/>
    <w:rsid w:val="00D53265"/>
    <w:rsid w:val="00E144D1"/>
    <w:rsid w:val="00E33985"/>
    <w:rsid w:val="00E85CB9"/>
    <w:rsid w:val="00F8302B"/>
    <w:rsid w:val="00FC3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1707"/>
  <w15:chartTrackingRefBased/>
  <w15:docId w15:val="{7036854B-37D6-40A9-8603-BA2D410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475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47543"/>
    <w:rPr>
      <w:rFonts w:asciiTheme="majorHAnsi" w:eastAsiaTheme="majorEastAsia" w:hAnsiTheme="majorHAnsi" w:cstheme="majorBidi"/>
      <w:color w:val="2E74B5" w:themeColor="accent1" w:themeShade="BF"/>
      <w:sz w:val="32"/>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5F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DC90-ADCA-4E76-97B1-E47D7E75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26</Pages>
  <Words>7215</Words>
  <Characters>41127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Erben, Thomas</dc:creator>
  <cp:keywords/>
  <dc:description/>
  <cp:lastModifiedBy>Erben, Thomas</cp:lastModifiedBy>
  <cp:revision>12</cp:revision>
  <dcterms:created xsi:type="dcterms:W3CDTF">2020-03-06T04:21:00Z</dcterms:created>
  <dcterms:modified xsi:type="dcterms:W3CDTF">2020-03-12T01:28:00Z</dcterms:modified>
</cp:coreProperties>
</file>